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2" w:name="_top"/>
      <w:bookmarkEnd w:id="2"/>
      <w:r w:rsidRPr="00F852EF">
        <w:rPr>
          <w:rFonts w:ascii="Arial" w:hAnsi="Arial" w:cs="Arial"/>
          <w:color w:val="FFFFFF" w:themeColor="background1"/>
          <w:sz w:val="72"/>
          <w:szCs w:val="72"/>
          <w:rtl/>
        </w:rPr>
        <w:tab/>
        <w:t>شروط الخدمات عبر الإنترنت</w:t>
      </w:r>
    </w:p>
    <w:p w14:paraId="134E82C4" w14:textId="3365FFE7" w:rsidR="00422B6D" w:rsidRPr="000F395E" w:rsidRDefault="00422B6D" w:rsidP="00422B6D">
      <w:pPr>
        <w:pStyle w:val="ProductList-Body"/>
        <w:shd w:val="clear" w:color="auto" w:fill="0072C6"/>
        <w:tabs>
          <w:tab w:val="clear" w:pos="158"/>
          <w:tab w:val="left" w:pos="360"/>
        </w:tabs>
        <w:ind w:right="1800"/>
      </w:pPr>
      <w:r>
        <w:rPr>
          <w:rFonts w:asciiTheme="majorHAnsi" w:hAnsiTheme="majorHAnsi"/>
          <w:color w:val="FFFFFF" w:themeColor="background1"/>
          <w:sz w:val="72"/>
          <w:szCs w:val="72"/>
          <w:lang w:bidi=""/>
        </w:rPr>
        <w:tab/>
        <w:t>1</w:t>
      </w:r>
      <w:r>
        <w:rPr>
          <w:rFonts w:asciiTheme="majorHAnsi" w:hAnsiTheme="majorHAnsi"/>
          <w:color w:val="FFFFFF" w:themeColor="background1"/>
          <w:sz w:val="72"/>
          <w:szCs w:val="72"/>
          <w:rtl/>
        </w:rPr>
        <w:t xml:space="preserve"> </w:t>
      </w:r>
      <w:r w:rsidRPr="00F852EF">
        <w:rPr>
          <w:rFonts w:ascii="Arial" w:hAnsi="Arial" w:cs="Arial"/>
          <w:color w:val="FFFFFF" w:themeColor="background1"/>
          <w:sz w:val="72"/>
          <w:szCs w:val="72"/>
          <w:rtl/>
        </w:rPr>
        <w:t>يو</w:t>
      </w:r>
      <w:r w:rsidR="0011099D">
        <w:rPr>
          <w:rFonts w:asciiTheme="majorHAnsi" w:hAnsiTheme="majorHAnsi"/>
          <w:color w:val="FFFFFF" w:themeColor="background1"/>
          <w:sz w:val="72"/>
          <w:szCs w:val="72"/>
          <w:rtl/>
        </w:rPr>
        <w:t>ليو</w:t>
      </w:r>
      <w:r>
        <w:rPr>
          <w:rFonts w:asciiTheme="majorHAnsi" w:hAnsiTheme="majorHAnsi"/>
          <w:color w:val="FFFFFF" w:themeColor="background1"/>
          <w:sz w:val="72"/>
          <w:szCs w:val="72"/>
          <w:rtl/>
        </w:rPr>
        <w:t xml:space="preserve"> </w:t>
      </w:r>
      <w:r>
        <w:rPr>
          <w:rFonts w:asciiTheme="majorHAnsi" w:hAnsiTheme="majorHAnsi"/>
          <w:color w:val="FFFFFF" w:themeColor="background1"/>
          <w:sz w:val="72"/>
          <w:szCs w:val="72"/>
          <w:lang w:bidi=""/>
        </w:rPr>
        <w:t>2019</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3" w:name="TableofContents"/>
      <w:r w:rsidRPr="00EF30C3">
        <w:rPr>
          <w:rFonts w:asciiTheme="majorHAnsi" w:hAnsiTheme="majorHAnsi" w:cs="Arial"/>
          <w:b/>
          <w:bCs/>
          <w:sz w:val="40"/>
          <w:szCs w:val="40"/>
          <w:rtl/>
        </w:rPr>
        <w:lastRenderedPageBreak/>
        <w:t>جدول المحتويات</w:t>
      </w:r>
      <w:bookmarkEnd w:id="3"/>
    </w:p>
    <w:p w14:paraId="1554CABA" w14:textId="1FFAA476" w:rsidR="00330CE5" w:rsidRDefault="00A430D3">
      <w:pPr>
        <w:pStyle w:val="TOC1"/>
        <w:rPr>
          <w:rFonts w:eastAsiaTheme="minorEastAsia"/>
          <w:b w:val="0"/>
          <w:bCs w:val="0"/>
          <w:caps w:val="0"/>
          <w:sz w:val="22"/>
          <w:szCs w:val="22"/>
          <w:lang w:eastAsia="en-US"/>
        </w:rPr>
      </w:pPr>
      <w:r w:rsidRPr="00A0317E">
        <w:rPr>
          <w:rFonts w:cstheme="minorHAnsi"/>
        </w:rPr>
        <w:fldChar w:fldCharType="begin"/>
      </w:r>
      <w:r w:rsidRPr="00A0317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317E">
        <w:rPr>
          <w:rFonts w:cstheme="minorHAnsi"/>
        </w:rPr>
        <w:fldChar w:fldCharType="separate"/>
      </w:r>
      <w:hyperlink w:anchor="_Toc12464869" w:history="1">
        <w:r w:rsidR="00330CE5" w:rsidRPr="001B7B15">
          <w:rPr>
            <w:rStyle w:val="Hyperlink"/>
            <w:rFonts w:cs="Arial"/>
            <w:rtl/>
          </w:rPr>
          <w:t>مقدمة</w:t>
        </w:r>
        <w:r w:rsidR="00330CE5">
          <w:rPr>
            <w:webHidden/>
          </w:rPr>
          <w:tab/>
        </w:r>
        <w:r w:rsidR="00330CE5">
          <w:rPr>
            <w:webHidden/>
          </w:rPr>
          <w:fldChar w:fldCharType="begin"/>
        </w:r>
        <w:r w:rsidR="00330CE5">
          <w:rPr>
            <w:webHidden/>
          </w:rPr>
          <w:instrText xml:space="preserve"> PAGEREF _Toc12464869 \h </w:instrText>
        </w:r>
        <w:r w:rsidR="00330CE5">
          <w:rPr>
            <w:webHidden/>
          </w:rPr>
        </w:r>
        <w:r w:rsidR="00330CE5">
          <w:rPr>
            <w:webHidden/>
          </w:rPr>
          <w:fldChar w:fldCharType="separate"/>
        </w:r>
        <w:r w:rsidR="00330CE5">
          <w:rPr>
            <w:webHidden/>
          </w:rPr>
          <w:t>3</w:t>
        </w:r>
        <w:r w:rsidR="00330CE5">
          <w:rPr>
            <w:webHidden/>
          </w:rPr>
          <w:fldChar w:fldCharType="end"/>
        </w:r>
      </w:hyperlink>
    </w:p>
    <w:p w14:paraId="70F1FB6A" w14:textId="2CF94CA7" w:rsidR="00330CE5" w:rsidRDefault="00C418D3">
      <w:pPr>
        <w:pStyle w:val="TOC5"/>
        <w:rPr>
          <w:rFonts w:eastAsiaTheme="minorEastAsia"/>
          <w:smallCaps w:val="0"/>
          <w:sz w:val="22"/>
          <w:szCs w:val="22"/>
          <w:lang w:eastAsia="en-US"/>
        </w:rPr>
      </w:pPr>
      <w:hyperlink w:anchor="_Toc12464870" w:history="1">
        <w:r w:rsidR="00330CE5" w:rsidRPr="001B7B15">
          <w:rPr>
            <w:rStyle w:val="Hyperlink"/>
            <w:rFonts w:cs="Arial"/>
            <w:bCs/>
            <w:rtl/>
          </w:rPr>
          <w:t>اتفاقيات مستوى الخدمة</w:t>
        </w:r>
        <w:r w:rsidR="00330CE5">
          <w:rPr>
            <w:webHidden/>
          </w:rPr>
          <w:tab/>
        </w:r>
        <w:r w:rsidR="00330CE5">
          <w:rPr>
            <w:webHidden/>
          </w:rPr>
          <w:fldChar w:fldCharType="begin"/>
        </w:r>
        <w:r w:rsidR="00330CE5">
          <w:rPr>
            <w:webHidden/>
          </w:rPr>
          <w:instrText xml:space="preserve"> PAGEREF _Toc12464870 \h </w:instrText>
        </w:r>
        <w:r w:rsidR="00330CE5">
          <w:rPr>
            <w:webHidden/>
          </w:rPr>
        </w:r>
        <w:r w:rsidR="00330CE5">
          <w:rPr>
            <w:webHidden/>
          </w:rPr>
          <w:fldChar w:fldCharType="separate"/>
        </w:r>
        <w:r w:rsidR="00330CE5">
          <w:rPr>
            <w:webHidden/>
          </w:rPr>
          <w:t>3</w:t>
        </w:r>
        <w:r w:rsidR="00330CE5">
          <w:rPr>
            <w:webHidden/>
          </w:rPr>
          <w:fldChar w:fldCharType="end"/>
        </w:r>
      </w:hyperlink>
    </w:p>
    <w:p w14:paraId="0E46F40B" w14:textId="30358EDF" w:rsidR="00330CE5" w:rsidRDefault="00C418D3">
      <w:pPr>
        <w:pStyle w:val="TOC5"/>
        <w:rPr>
          <w:rFonts w:eastAsiaTheme="minorEastAsia"/>
          <w:smallCaps w:val="0"/>
          <w:sz w:val="22"/>
          <w:szCs w:val="22"/>
          <w:lang w:eastAsia="en-US"/>
        </w:rPr>
      </w:pPr>
      <w:hyperlink w:anchor="_Toc12464871" w:history="1">
        <w:r w:rsidR="00330CE5" w:rsidRPr="001B7B15">
          <w:rPr>
            <w:rStyle w:val="Hyperlink"/>
            <w:rFonts w:cs="Arial"/>
            <w:bCs/>
            <w:rtl/>
          </w:rPr>
          <w:t>التحديثات والشروط المطبقة على الخدمات عبر الإنترنت</w:t>
        </w:r>
        <w:r w:rsidR="00330CE5">
          <w:rPr>
            <w:webHidden/>
          </w:rPr>
          <w:tab/>
        </w:r>
        <w:r w:rsidR="00330CE5">
          <w:rPr>
            <w:webHidden/>
          </w:rPr>
          <w:fldChar w:fldCharType="begin"/>
        </w:r>
        <w:r w:rsidR="00330CE5">
          <w:rPr>
            <w:webHidden/>
          </w:rPr>
          <w:instrText xml:space="preserve"> PAGEREF _Toc12464871 \h </w:instrText>
        </w:r>
        <w:r w:rsidR="00330CE5">
          <w:rPr>
            <w:webHidden/>
          </w:rPr>
        </w:r>
        <w:r w:rsidR="00330CE5">
          <w:rPr>
            <w:webHidden/>
          </w:rPr>
          <w:fldChar w:fldCharType="separate"/>
        </w:r>
        <w:r w:rsidR="00330CE5">
          <w:rPr>
            <w:webHidden/>
          </w:rPr>
          <w:t>3</w:t>
        </w:r>
        <w:r w:rsidR="00330CE5">
          <w:rPr>
            <w:webHidden/>
          </w:rPr>
          <w:fldChar w:fldCharType="end"/>
        </w:r>
      </w:hyperlink>
    </w:p>
    <w:p w14:paraId="530CF813" w14:textId="5D884A7B" w:rsidR="00330CE5" w:rsidRDefault="00C418D3">
      <w:pPr>
        <w:pStyle w:val="TOC5"/>
        <w:rPr>
          <w:rFonts w:eastAsiaTheme="minorEastAsia"/>
          <w:smallCaps w:val="0"/>
          <w:sz w:val="22"/>
          <w:szCs w:val="22"/>
          <w:lang w:eastAsia="en-US"/>
        </w:rPr>
      </w:pPr>
      <w:hyperlink w:anchor="_Toc12464872" w:history="1">
        <w:r w:rsidR="00330CE5" w:rsidRPr="001B7B15">
          <w:rPr>
            <w:rStyle w:val="Hyperlink"/>
            <w:rFonts w:cs="Arial"/>
            <w:bCs/>
            <w:rtl/>
          </w:rPr>
          <w:t>الإشعارات الإلكترونية</w:t>
        </w:r>
        <w:r w:rsidR="00330CE5">
          <w:rPr>
            <w:webHidden/>
          </w:rPr>
          <w:tab/>
        </w:r>
        <w:r w:rsidR="00330CE5">
          <w:rPr>
            <w:webHidden/>
          </w:rPr>
          <w:fldChar w:fldCharType="begin"/>
        </w:r>
        <w:r w:rsidR="00330CE5">
          <w:rPr>
            <w:webHidden/>
          </w:rPr>
          <w:instrText xml:space="preserve"> PAGEREF _Toc12464872 \h </w:instrText>
        </w:r>
        <w:r w:rsidR="00330CE5">
          <w:rPr>
            <w:webHidden/>
          </w:rPr>
        </w:r>
        <w:r w:rsidR="00330CE5">
          <w:rPr>
            <w:webHidden/>
          </w:rPr>
          <w:fldChar w:fldCharType="separate"/>
        </w:r>
        <w:r w:rsidR="00330CE5">
          <w:rPr>
            <w:webHidden/>
          </w:rPr>
          <w:t>3</w:t>
        </w:r>
        <w:r w:rsidR="00330CE5">
          <w:rPr>
            <w:webHidden/>
          </w:rPr>
          <w:fldChar w:fldCharType="end"/>
        </w:r>
      </w:hyperlink>
    </w:p>
    <w:p w14:paraId="3395E5F1" w14:textId="4521D36F" w:rsidR="00330CE5" w:rsidRDefault="00C418D3">
      <w:pPr>
        <w:pStyle w:val="TOC5"/>
        <w:rPr>
          <w:rFonts w:eastAsiaTheme="minorEastAsia"/>
          <w:smallCaps w:val="0"/>
          <w:sz w:val="22"/>
          <w:szCs w:val="22"/>
          <w:lang w:eastAsia="en-US"/>
        </w:rPr>
      </w:pPr>
      <w:hyperlink w:anchor="_Toc12464873" w:history="1">
        <w:r w:rsidR="00330CE5" w:rsidRPr="001B7B15">
          <w:rPr>
            <w:rStyle w:val="Hyperlink"/>
            <w:rFonts w:cs="Arial"/>
            <w:bCs/>
            <w:rtl/>
          </w:rPr>
          <w:t>الإصدارات السابقة</w:t>
        </w:r>
        <w:r w:rsidR="00330CE5">
          <w:rPr>
            <w:webHidden/>
          </w:rPr>
          <w:tab/>
        </w:r>
        <w:r w:rsidR="00330CE5">
          <w:rPr>
            <w:webHidden/>
          </w:rPr>
          <w:fldChar w:fldCharType="begin"/>
        </w:r>
        <w:r w:rsidR="00330CE5">
          <w:rPr>
            <w:webHidden/>
          </w:rPr>
          <w:instrText xml:space="preserve"> PAGEREF _Toc12464873 \h </w:instrText>
        </w:r>
        <w:r w:rsidR="00330CE5">
          <w:rPr>
            <w:webHidden/>
          </w:rPr>
        </w:r>
        <w:r w:rsidR="00330CE5">
          <w:rPr>
            <w:webHidden/>
          </w:rPr>
          <w:fldChar w:fldCharType="separate"/>
        </w:r>
        <w:r w:rsidR="00330CE5">
          <w:rPr>
            <w:webHidden/>
          </w:rPr>
          <w:t>3</w:t>
        </w:r>
        <w:r w:rsidR="00330CE5">
          <w:rPr>
            <w:webHidden/>
          </w:rPr>
          <w:fldChar w:fldCharType="end"/>
        </w:r>
      </w:hyperlink>
    </w:p>
    <w:p w14:paraId="18A31DC1" w14:textId="2AC5F8FC" w:rsidR="00330CE5" w:rsidRDefault="00C418D3">
      <w:pPr>
        <w:pStyle w:val="TOC3"/>
        <w:rPr>
          <w:rFonts w:eastAsiaTheme="minorEastAsia" w:cstheme="minorBidi"/>
          <w:b w:val="0"/>
          <w:bCs w:val="0"/>
          <w:sz w:val="22"/>
          <w:szCs w:val="22"/>
          <w:lang w:eastAsia="en-US"/>
        </w:rPr>
      </w:pPr>
      <w:hyperlink w:anchor="_Toc12464874" w:history="1">
        <w:r w:rsidR="00330CE5" w:rsidRPr="001B7B15">
          <w:rPr>
            <w:rStyle w:val="Hyperlink"/>
            <w:rtl/>
          </w:rPr>
          <w:t>التوضيحات وملخص التغييرات</w:t>
        </w:r>
        <w:r w:rsidR="00330CE5">
          <w:rPr>
            <w:webHidden/>
          </w:rPr>
          <w:tab/>
        </w:r>
        <w:r w:rsidR="00330CE5">
          <w:rPr>
            <w:webHidden/>
          </w:rPr>
          <w:fldChar w:fldCharType="begin"/>
        </w:r>
        <w:r w:rsidR="00330CE5">
          <w:rPr>
            <w:webHidden/>
          </w:rPr>
          <w:instrText xml:space="preserve"> PAGEREF _Toc12464874 \h </w:instrText>
        </w:r>
        <w:r w:rsidR="00330CE5">
          <w:rPr>
            <w:webHidden/>
          </w:rPr>
        </w:r>
        <w:r w:rsidR="00330CE5">
          <w:rPr>
            <w:webHidden/>
          </w:rPr>
          <w:fldChar w:fldCharType="separate"/>
        </w:r>
        <w:r w:rsidR="00330CE5">
          <w:rPr>
            <w:webHidden/>
          </w:rPr>
          <w:t>3</w:t>
        </w:r>
        <w:r w:rsidR="00330CE5">
          <w:rPr>
            <w:webHidden/>
          </w:rPr>
          <w:fldChar w:fldCharType="end"/>
        </w:r>
      </w:hyperlink>
    </w:p>
    <w:p w14:paraId="44B9285D" w14:textId="113551B5" w:rsidR="00330CE5" w:rsidRDefault="00C418D3">
      <w:pPr>
        <w:pStyle w:val="TOC1"/>
        <w:rPr>
          <w:rFonts w:eastAsiaTheme="minorEastAsia"/>
          <w:b w:val="0"/>
          <w:bCs w:val="0"/>
          <w:caps w:val="0"/>
          <w:sz w:val="22"/>
          <w:szCs w:val="22"/>
          <w:lang w:eastAsia="en-US"/>
        </w:rPr>
      </w:pPr>
      <w:hyperlink w:anchor="_Toc12464875" w:history="1">
        <w:r w:rsidR="00330CE5" w:rsidRPr="001B7B15">
          <w:rPr>
            <w:rStyle w:val="Hyperlink"/>
            <w:rFonts w:cs="Arial"/>
            <w:rtl/>
          </w:rPr>
          <w:t>التعريفات</w:t>
        </w:r>
        <w:r w:rsidR="00330CE5">
          <w:rPr>
            <w:webHidden/>
          </w:rPr>
          <w:tab/>
        </w:r>
        <w:r w:rsidR="00330CE5">
          <w:rPr>
            <w:webHidden/>
          </w:rPr>
          <w:fldChar w:fldCharType="begin"/>
        </w:r>
        <w:r w:rsidR="00330CE5">
          <w:rPr>
            <w:webHidden/>
          </w:rPr>
          <w:instrText xml:space="preserve"> PAGEREF _Toc12464875 \h </w:instrText>
        </w:r>
        <w:r w:rsidR="00330CE5">
          <w:rPr>
            <w:webHidden/>
          </w:rPr>
        </w:r>
        <w:r w:rsidR="00330CE5">
          <w:rPr>
            <w:webHidden/>
          </w:rPr>
          <w:fldChar w:fldCharType="separate"/>
        </w:r>
        <w:r w:rsidR="00330CE5">
          <w:rPr>
            <w:webHidden/>
          </w:rPr>
          <w:t>4</w:t>
        </w:r>
        <w:r w:rsidR="00330CE5">
          <w:rPr>
            <w:webHidden/>
          </w:rPr>
          <w:fldChar w:fldCharType="end"/>
        </w:r>
      </w:hyperlink>
    </w:p>
    <w:p w14:paraId="0E4E5AEB" w14:textId="6C99F1C4" w:rsidR="00330CE5" w:rsidRDefault="00C418D3">
      <w:pPr>
        <w:pStyle w:val="TOC1"/>
        <w:rPr>
          <w:rFonts w:eastAsiaTheme="minorEastAsia"/>
          <w:b w:val="0"/>
          <w:bCs w:val="0"/>
          <w:caps w:val="0"/>
          <w:sz w:val="22"/>
          <w:szCs w:val="22"/>
          <w:lang w:eastAsia="en-US"/>
        </w:rPr>
      </w:pPr>
      <w:hyperlink w:anchor="_Toc12464876" w:history="1">
        <w:r w:rsidR="00330CE5" w:rsidRPr="001B7B15">
          <w:rPr>
            <w:rStyle w:val="Hyperlink"/>
            <w:rFonts w:cs="Arial"/>
            <w:rtl/>
          </w:rPr>
          <w:t>الشروط العامة</w:t>
        </w:r>
        <w:r w:rsidR="00330CE5">
          <w:rPr>
            <w:webHidden/>
          </w:rPr>
          <w:tab/>
        </w:r>
        <w:r w:rsidR="00330CE5">
          <w:rPr>
            <w:webHidden/>
          </w:rPr>
          <w:fldChar w:fldCharType="begin"/>
        </w:r>
        <w:r w:rsidR="00330CE5">
          <w:rPr>
            <w:webHidden/>
          </w:rPr>
          <w:instrText xml:space="preserve"> PAGEREF _Toc12464876 \h </w:instrText>
        </w:r>
        <w:r w:rsidR="00330CE5">
          <w:rPr>
            <w:webHidden/>
          </w:rPr>
        </w:r>
        <w:r w:rsidR="00330CE5">
          <w:rPr>
            <w:webHidden/>
          </w:rPr>
          <w:fldChar w:fldCharType="separate"/>
        </w:r>
        <w:r w:rsidR="00330CE5">
          <w:rPr>
            <w:webHidden/>
          </w:rPr>
          <w:t>5</w:t>
        </w:r>
        <w:r w:rsidR="00330CE5">
          <w:rPr>
            <w:webHidden/>
          </w:rPr>
          <w:fldChar w:fldCharType="end"/>
        </w:r>
      </w:hyperlink>
    </w:p>
    <w:p w14:paraId="6F02A8C2" w14:textId="3FE0E13D" w:rsidR="00330CE5" w:rsidRDefault="00C418D3">
      <w:pPr>
        <w:pStyle w:val="TOC5"/>
        <w:rPr>
          <w:rFonts w:eastAsiaTheme="minorEastAsia"/>
          <w:smallCaps w:val="0"/>
          <w:sz w:val="22"/>
          <w:szCs w:val="22"/>
          <w:lang w:eastAsia="en-US"/>
        </w:rPr>
      </w:pPr>
      <w:hyperlink w:anchor="_Toc12464877" w:history="1">
        <w:r w:rsidR="00330CE5" w:rsidRPr="001B7B15">
          <w:rPr>
            <w:rStyle w:val="Hyperlink"/>
            <w:rFonts w:cs="Arial"/>
            <w:bCs/>
            <w:rtl/>
          </w:rPr>
          <w:t>ترخيص الخدمات عبر الإنترنت</w:t>
        </w:r>
        <w:r w:rsidR="00330CE5">
          <w:rPr>
            <w:webHidden/>
          </w:rPr>
          <w:tab/>
        </w:r>
        <w:r w:rsidR="00330CE5">
          <w:rPr>
            <w:webHidden/>
          </w:rPr>
          <w:fldChar w:fldCharType="begin"/>
        </w:r>
        <w:r w:rsidR="00330CE5">
          <w:rPr>
            <w:webHidden/>
          </w:rPr>
          <w:instrText xml:space="preserve"> PAGEREF _Toc12464877 \h </w:instrText>
        </w:r>
        <w:r w:rsidR="00330CE5">
          <w:rPr>
            <w:webHidden/>
          </w:rPr>
        </w:r>
        <w:r w:rsidR="00330CE5">
          <w:rPr>
            <w:webHidden/>
          </w:rPr>
          <w:fldChar w:fldCharType="separate"/>
        </w:r>
        <w:r w:rsidR="00330CE5">
          <w:rPr>
            <w:webHidden/>
          </w:rPr>
          <w:t>5</w:t>
        </w:r>
        <w:r w:rsidR="00330CE5">
          <w:rPr>
            <w:webHidden/>
          </w:rPr>
          <w:fldChar w:fldCharType="end"/>
        </w:r>
      </w:hyperlink>
    </w:p>
    <w:p w14:paraId="54110DF1" w14:textId="0C762E4D" w:rsidR="00330CE5" w:rsidRDefault="00C418D3">
      <w:pPr>
        <w:pStyle w:val="TOC5"/>
        <w:rPr>
          <w:rFonts w:eastAsiaTheme="minorEastAsia"/>
          <w:smallCaps w:val="0"/>
          <w:sz w:val="22"/>
          <w:szCs w:val="22"/>
          <w:lang w:eastAsia="en-US"/>
        </w:rPr>
      </w:pPr>
      <w:hyperlink w:anchor="_Toc12464878" w:history="1">
        <w:r w:rsidR="00330CE5" w:rsidRPr="001B7B15">
          <w:rPr>
            <w:rStyle w:val="Hyperlink"/>
            <w:rFonts w:cs="Arial"/>
            <w:bCs/>
            <w:rtl/>
          </w:rPr>
          <w:t>استخدام الخدمات عبر الإنترنت</w:t>
        </w:r>
        <w:r w:rsidR="00330CE5">
          <w:rPr>
            <w:webHidden/>
          </w:rPr>
          <w:tab/>
        </w:r>
        <w:r w:rsidR="00330CE5">
          <w:rPr>
            <w:webHidden/>
          </w:rPr>
          <w:fldChar w:fldCharType="begin"/>
        </w:r>
        <w:r w:rsidR="00330CE5">
          <w:rPr>
            <w:webHidden/>
          </w:rPr>
          <w:instrText xml:space="preserve"> PAGEREF _Toc12464878 \h </w:instrText>
        </w:r>
        <w:r w:rsidR="00330CE5">
          <w:rPr>
            <w:webHidden/>
          </w:rPr>
        </w:r>
        <w:r w:rsidR="00330CE5">
          <w:rPr>
            <w:webHidden/>
          </w:rPr>
          <w:fldChar w:fldCharType="separate"/>
        </w:r>
        <w:r w:rsidR="00330CE5">
          <w:rPr>
            <w:webHidden/>
          </w:rPr>
          <w:t>5</w:t>
        </w:r>
        <w:r w:rsidR="00330CE5">
          <w:rPr>
            <w:webHidden/>
          </w:rPr>
          <w:fldChar w:fldCharType="end"/>
        </w:r>
      </w:hyperlink>
    </w:p>
    <w:p w14:paraId="2D50ACF2" w14:textId="01AE502E" w:rsidR="00330CE5" w:rsidRDefault="00C418D3">
      <w:pPr>
        <w:pStyle w:val="TOC5"/>
        <w:rPr>
          <w:rFonts w:eastAsiaTheme="minorEastAsia"/>
          <w:smallCaps w:val="0"/>
          <w:sz w:val="22"/>
          <w:szCs w:val="22"/>
          <w:lang w:eastAsia="en-US"/>
        </w:rPr>
      </w:pPr>
      <w:hyperlink w:anchor="_Toc12464879" w:history="1">
        <w:r w:rsidR="00330CE5" w:rsidRPr="001B7B15">
          <w:rPr>
            <w:rStyle w:val="Hyperlink"/>
            <w:rFonts w:cs="Arial"/>
            <w:bCs/>
            <w:rtl/>
          </w:rPr>
          <w:t>استخدام البرامج مع الخدمة عبر الإنترنت</w:t>
        </w:r>
        <w:r w:rsidR="00330CE5">
          <w:rPr>
            <w:webHidden/>
          </w:rPr>
          <w:tab/>
        </w:r>
        <w:r w:rsidR="00330CE5">
          <w:rPr>
            <w:webHidden/>
          </w:rPr>
          <w:fldChar w:fldCharType="begin"/>
        </w:r>
        <w:r w:rsidR="00330CE5">
          <w:rPr>
            <w:webHidden/>
          </w:rPr>
          <w:instrText xml:space="preserve"> PAGEREF _Toc12464879 \h </w:instrText>
        </w:r>
        <w:r w:rsidR="00330CE5">
          <w:rPr>
            <w:webHidden/>
          </w:rPr>
        </w:r>
        <w:r w:rsidR="00330CE5">
          <w:rPr>
            <w:webHidden/>
          </w:rPr>
          <w:fldChar w:fldCharType="separate"/>
        </w:r>
        <w:r w:rsidR="00330CE5">
          <w:rPr>
            <w:webHidden/>
          </w:rPr>
          <w:t>5</w:t>
        </w:r>
        <w:r w:rsidR="00330CE5">
          <w:rPr>
            <w:webHidden/>
          </w:rPr>
          <w:fldChar w:fldCharType="end"/>
        </w:r>
      </w:hyperlink>
    </w:p>
    <w:p w14:paraId="0B0783F4" w14:textId="4D5E1BAB" w:rsidR="00330CE5" w:rsidRDefault="00C418D3">
      <w:pPr>
        <w:pStyle w:val="TOC5"/>
        <w:rPr>
          <w:rFonts w:eastAsiaTheme="minorEastAsia"/>
          <w:smallCaps w:val="0"/>
          <w:sz w:val="22"/>
          <w:szCs w:val="22"/>
          <w:lang w:eastAsia="en-US"/>
        </w:rPr>
      </w:pPr>
      <w:hyperlink w:anchor="_Toc12464880" w:history="1">
        <w:r w:rsidR="00330CE5" w:rsidRPr="001B7B15">
          <w:rPr>
            <w:rStyle w:val="Hyperlink"/>
            <w:rFonts w:cs="Arial"/>
            <w:bCs/>
            <w:rtl/>
          </w:rPr>
          <w:t>القيود الفنية</w:t>
        </w:r>
        <w:r w:rsidR="00330CE5">
          <w:rPr>
            <w:webHidden/>
          </w:rPr>
          <w:tab/>
        </w:r>
        <w:r w:rsidR="00330CE5">
          <w:rPr>
            <w:webHidden/>
          </w:rPr>
          <w:fldChar w:fldCharType="begin"/>
        </w:r>
        <w:r w:rsidR="00330CE5">
          <w:rPr>
            <w:webHidden/>
          </w:rPr>
          <w:instrText xml:space="preserve"> PAGEREF _Toc12464880 \h </w:instrText>
        </w:r>
        <w:r w:rsidR="00330CE5">
          <w:rPr>
            <w:webHidden/>
          </w:rPr>
        </w:r>
        <w:r w:rsidR="00330CE5">
          <w:rPr>
            <w:webHidden/>
          </w:rPr>
          <w:fldChar w:fldCharType="separate"/>
        </w:r>
        <w:r w:rsidR="00330CE5">
          <w:rPr>
            <w:webHidden/>
          </w:rPr>
          <w:t>6</w:t>
        </w:r>
        <w:r w:rsidR="00330CE5">
          <w:rPr>
            <w:webHidden/>
          </w:rPr>
          <w:fldChar w:fldCharType="end"/>
        </w:r>
      </w:hyperlink>
    </w:p>
    <w:p w14:paraId="3A5DD86B" w14:textId="142122D2" w:rsidR="00330CE5" w:rsidRDefault="00C418D3">
      <w:pPr>
        <w:pStyle w:val="TOC5"/>
        <w:rPr>
          <w:rFonts w:eastAsiaTheme="minorEastAsia"/>
          <w:smallCaps w:val="0"/>
          <w:sz w:val="22"/>
          <w:szCs w:val="22"/>
          <w:lang w:eastAsia="en-US"/>
        </w:rPr>
      </w:pPr>
      <w:hyperlink w:anchor="_Toc12464881" w:history="1">
        <w:r w:rsidR="00330CE5" w:rsidRPr="001B7B15">
          <w:rPr>
            <w:rStyle w:val="Hyperlink"/>
            <w:rFonts w:cs="Arial"/>
            <w:bCs/>
            <w:rtl/>
          </w:rPr>
          <w:t>خدمات الاستيراد/التصدير</w:t>
        </w:r>
        <w:r w:rsidR="00330CE5">
          <w:rPr>
            <w:webHidden/>
          </w:rPr>
          <w:tab/>
        </w:r>
        <w:r w:rsidR="00330CE5">
          <w:rPr>
            <w:webHidden/>
          </w:rPr>
          <w:fldChar w:fldCharType="begin"/>
        </w:r>
        <w:r w:rsidR="00330CE5">
          <w:rPr>
            <w:webHidden/>
          </w:rPr>
          <w:instrText xml:space="preserve"> PAGEREF _Toc12464881 \h </w:instrText>
        </w:r>
        <w:r w:rsidR="00330CE5">
          <w:rPr>
            <w:webHidden/>
          </w:rPr>
        </w:r>
        <w:r w:rsidR="00330CE5">
          <w:rPr>
            <w:webHidden/>
          </w:rPr>
          <w:fldChar w:fldCharType="separate"/>
        </w:r>
        <w:r w:rsidR="00330CE5">
          <w:rPr>
            <w:webHidden/>
          </w:rPr>
          <w:t>6</w:t>
        </w:r>
        <w:r w:rsidR="00330CE5">
          <w:rPr>
            <w:webHidden/>
          </w:rPr>
          <w:fldChar w:fldCharType="end"/>
        </w:r>
      </w:hyperlink>
    </w:p>
    <w:p w14:paraId="3D44643A" w14:textId="6686C5E8" w:rsidR="00330CE5" w:rsidRDefault="00C418D3">
      <w:pPr>
        <w:pStyle w:val="TOC5"/>
        <w:rPr>
          <w:rFonts w:eastAsiaTheme="minorEastAsia"/>
          <w:smallCaps w:val="0"/>
          <w:sz w:val="22"/>
          <w:szCs w:val="22"/>
          <w:lang w:eastAsia="en-US"/>
        </w:rPr>
      </w:pPr>
      <w:hyperlink w:anchor="_Toc12464882" w:history="1">
        <w:r w:rsidR="00330CE5" w:rsidRPr="001B7B15">
          <w:rPr>
            <w:rStyle w:val="Hyperlink"/>
            <w:rFonts w:cs="Arial"/>
            <w:bCs/>
            <w:rtl/>
          </w:rPr>
          <w:t>مكونات الخطوط</w:t>
        </w:r>
        <w:r w:rsidR="00330CE5">
          <w:rPr>
            <w:webHidden/>
          </w:rPr>
          <w:tab/>
        </w:r>
        <w:r w:rsidR="00330CE5">
          <w:rPr>
            <w:webHidden/>
          </w:rPr>
          <w:fldChar w:fldCharType="begin"/>
        </w:r>
        <w:r w:rsidR="00330CE5">
          <w:rPr>
            <w:webHidden/>
          </w:rPr>
          <w:instrText xml:space="preserve"> PAGEREF _Toc12464882 \h </w:instrText>
        </w:r>
        <w:r w:rsidR="00330CE5">
          <w:rPr>
            <w:webHidden/>
          </w:rPr>
        </w:r>
        <w:r w:rsidR="00330CE5">
          <w:rPr>
            <w:webHidden/>
          </w:rPr>
          <w:fldChar w:fldCharType="separate"/>
        </w:r>
        <w:r w:rsidR="00330CE5">
          <w:rPr>
            <w:webHidden/>
          </w:rPr>
          <w:t>6</w:t>
        </w:r>
        <w:r w:rsidR="00330CE5">
          <w:rPr>
            <w:webHidden/>
          </w:rPr>
          <w:fldChar w:fldCharType="end"/>
        </w:r>
      </w:hyperlink>
    </w:p>
    <w:p w14:paraId="03C5D95E" w14:textId="2009D312" w:rsidR="00330CE5" w:rsidRDefault="00C418D3">
      <w:pPr>
        <w:pStyle w:val="TOC5"/>
        <w:rPr>
          <w:rFonts w:eastAsiaTheme="minorEastAsia"/>
          <w:smallCaps w:val="0"/>
          <w:sz w:val="22"/>
          <w:szCs w:val="22"/>
          <w:lang w:eastAsia="en-US"/>
        </w:rPr>
      </w:pPr>
      <w:hyperlink w:anchor="_Toc12464883" w:history="1">
        <w:r w:rsidR="00330CE5" w:rsidRPr="001B7B15">
          <w:rPr>
            <w:rStyle w:val="Hyperlink"/>
            <w:rFonts w:cs="Arial"/>
            <w:bCs/>
            <w:rtl/>
          </w:rPr>
          <w:t>تغييرات الخدمات عبر الإنترنت وتوفرها</w:t>
        </w:r>
        <w:r w:rsidR="00330CE5" w:rsidRPr="001B7B15">
          <w:rPr>
            <w:rStyle w:val="Hyperlink"/>
            <w:rFonts w:cs="Arial"/>
            <w:bCs/>
            <w:rtl/>
          </w:rPr>
          <w:t>‬</w:t>
        </w:r>
        <w:r w:rsidR="00330CE5">
          <w:rPr>
            <w:webHidden/>
          </w:rPr>
          <w:tab/>
        </w:r>
        <w:r w:rsidR="00330CE5">
          <w:rPr>
            <w:webHidden/>
          </w:rPr>
          <w:fldChar w:fldCharType="begin"/>
        </w:r>
        <w:r w:rsidR="00330CE5">
          <w:rPr>
            <w:webHidden/>
          </w:rPr>
          <w:instrText xml:space="preserve"> PAGEREF _Toc12464883 \h </w:instrText>
        </w:r>
        <w:r w:rsidR="00330CE5">
          <w:rPr>
            <w:webHidden/>
          </w:rPr>
        </w:r>
        <w:r w:rsidR="00330CE5">
          <w:rPr>
            <w:webHidden/>
          </w:rPr>
          <w:fldChar w:fldCharType="separate"/>
        </w:r>
        <w:r w:rsidR="00330CE5">
          <w:rPr>
            <w:webHidden/>
          </w:rPr>
          <w:t>6</w:t>
        </w:r>
        <w:r w:rsidR="00330CE5">
          <w:rPr>
            <w:webHidden/>
          </w:rPr>
          <w:fldChar w:fldCharType="end"/>
        </w:r>
      </w:hyperlink>
    </w:p>
    <w:p w14:paraId="5830ABE3" w14:textId="38BCBC77" w:rsidR="00330CE5" w:rsidRDefault="00C418D3">
      <w:pPr>
        <w:pStyle w:val="TOC5"/>
        <w:rPr>
          <w:rFonts w:eastAsiaTheme="minorEastAsia"/>
          <w:smallCaps w:val="0"/>
          <w:sz w:val="22"/>
          <w:szCs w:val="22"/>
          <w:lang w:eastAsia="en-US"/>
        </w:rPr>
      </w:pPr>
      <w:hyperlink w:anchor="_Toc12464884" w:history="1">
        <w:r w:rsidR="00330CE5" w:rsidRPr="001B7B15">
          <w:rPr>
            <w:rStyle w:val="Hyperlink"/>
            <w:rFonts w:cs="Arial"/>
            <w:bCs/>
            <w:rtl/>
          </w:rPr>
          <w:t>الامتثال للقوانين</w:t>
        </w:r>
        <w:r w:rsidR="00330CE5">
          <w:rPr>
            <w:webHidden/>
          </w:rPr>
          <w:tab/>
        </w:r>
        <w:r w:rsidR="00330CE5">
          <w:rPr>
            <w:webHidden/>
          </w:rPr>
          <w:fldChar w:fldCharType="begin"/>
        </w:r>
        <w:r w:rsidR="00330CE5">
          <w:rPr>
            <w:webHidden/>
          </w:rPr>
          <w:instrText xml:space="preserve"> PAGEREF _Toc12464884 \h </w:instrText>
        </w:r>
        <w:r w:rsidR="00330CE5">
          <w:rPr>
            <w:webHidden/>
          </w:rPr>
        </w:r>
        <w:r w:rsidR="00330CE5">
          <w:rPr>
            <w:webHidden/>
          </w:rPr>
          <w:fldChar w:fldCharType="separate"/>
        </w:r>
        <w:r w:rsidR="00330CE5">
          <w:rPr>
            <w:webHidden/>
          </w:rPr>
          <w:t>6</w:t>
        </w:r>
        <w:r w:rsidR="00330CE5">
          <w:rPr>
            <w:webHidden/>
          </w:rPr>
          <w:fldChar w:fldCharType="end"/>
        </w:r>
      </w:hyperlink>
    </w:p>
    <w:p w14:paraId="5E3EFAE8" w14:textId="254864C1" w:rsidR="00330CE5" w:rsidRDefault="00C418D3">
      <w:pPr>
        <w:pStyle w:val="TOC5"/>
        <w:rPr>
          <w:rFonts w:eastAsiaTheme="minorEastAsia"/>
          <w:smallCaps w:val="0"/>
          <w:sz w:val="22"/>
          <w:szCs w:val="22"/>
          <w:lang w:eastAsia="en-US"/>
        </w:rPr>
      </w:pPr>
      <w:hyperlink w:anchor="_Toc12464885" w:history="1">
        <w:r w:rsidR="00330CE5" w:rsidRPr="001B7B15">
          <w:rPr>
            <w:rStyle w:val="Hyperlink"/>
            <w:rFonts w:cs="Arial"/>
            <w:bCs/>
            <w:rtl/>
          </w:rPr>
          <w:t>أخرى</w:t>
        </w:r>
        <w:r w:rsidR="00330CE5">
          <w:rPr>
            <w:webHidden/>
          </w:rPr>
          <w:tab/>
        </w:r>
        <w:r w:rsidR="00330CE5">
          <w:rPr>
            <w:webHidden/>
          </w:rPr>
          <w:fldChar w:fldCharType="begin"/>
        </w:r>
        <w:r w:rsidR="00330CE5">
          <w:rPr>
            <w:webHidden/>
          </w:rPr>
          <w:instrText xml:space="preserve"> PAGEREF _Toc12464885 \h </w:instrText>
        </w:r>
        <w:r w:rsidR="00330CE5">
          <w:rPr>
            <w:webHidden/>
          </w:rPr>
        </w:r>
        <w:r w:rsidR="00330CE5">
          <w:rPr>
            <w:webHidden/>
          </w:rPr>
          <w:fldChar w:fldCharType="separate"/>
        </w:r>
        <w:r w:rsidR="00330CE5">
          <w:rPr>
            <w:webHidden/>
          </w:rPr>
          <w:t>6</w:t>
        </w:r>
        <w:r w:rsidR="00330CE5">
          <w:rPr>
            <w:webHidden/>
          </w:rPr>
          <w:fldChar w:fldCharType="end"/>
        </w:r>
      </w:hyperlink>
    </w:p>
    <w:p w14:paraId="312C6F26" w14:textId="7E97B50F" w:rsidR="00330CE5" w:rsidRDefault="00C418D3">
      <w:pPr>
        <w:pStyle w:val="TOC1"/>
        <w:rPr>
          <w:rFonts w:eastAsiaTheme="minorEastAsia"/>
          <w:b w:val="0"/>
          <w:bCs w:val="0"/>
          <w:caps w:val="0"/>
          <w:sz w:val="22"/>
          <w:szCs w:val="22"/>
          <w:lang w:eastAsia="en-US"/>
        </w:rPr>
      </w:pPr>
      <w:hyperlink w:anchor="_Toc12464886" w:history="1">
        <w:r w:rsidR="00330CE5" w:rsidRPr="001B7B15">
          <w:rPr>
            <w:rStyle w:val="Hyperlink"/>
            <w:rFonts w:cs="Arial"/>
            <w:rtl/>
          </w:rPr>
          <w:t>شروط حماية البيانات</w:t>
        </w:r>
        <w:r w:rsidR="00330CE5">
          <w:rPr>
            <w:webHidden/>
          </w:rPr>
          <w:tab/>
        </w:r>
        <w:r w:rsidR="00330CE5">
          <w:rPr>
            <w:webHidden/>
          </w:rPr>
          <w:fldChar w:fldCharType="begin"/>
        </w:r>
        <w:r w:rsidR="00330CE5">
          <w:rPr>
            <w:webHidden/>
          </w:rPr>
          <w:instrText xml:space="preserve"> PAGEREF _Toc12464886 \h </w:instrText>
        </w:r>
        <w:r w:rsidR="00330CE5">
          <w:rPr>
            <w:webHidden/>
          </w:rPr>
        </w:r>
        <w:r w:rsidR="00330CE5">
          <w:rPr>
            <w:webHidden/>
          </w:rPr>
          <w:fldChar w:fldCharType="separate"/>
        </w:r>
        <w:r w:rsidR="00330CE5">
          <w:rPr>
            <w:webHidden/>
          </w:rPr>
          <w:t>8</w:t>
        </w:r>
        <w:r w:rsidR="00330CE5">
          <w:rPr>
            <w:webHidden/>
          </w:rPr>
          <w:fldChar w:fldCharType="end"/>
        </w:r>
      </w:hyperlink>
    </w:p>
    <w:p w14:paraId="10B0C89E" w14:textId="4BD19B49" w:rsidR="00330CE5" w:rsidRDefault="00C418D3">
      <w:pPr>
        <w:pStyle w:val="TOC5"/>
        <w:rPr>
          <w:rFonts w:eastAsiaTheme="minorEastAsia"/>
          <w:smallCaps w:val="0"/>
          <w:sz w:val="22"/>
          <w:szCs w:val="22"/>
          <w:lang w:eastAsia="en-US"/>
        </w:rPr>
      </w:pPr>
      <w:hyperlink w:anchor="_Toc12464887" w:history="1">
        <w:r w:rsidR="00330CE5" w:rsidRPr="001B7B15">
          <w:rPr>
            <w:rStyle w:val="Hyperlink"/>
            <w:rFonts w:cs="Arial"/>
            <w:bCs/>
            <w:rtl/>
          </w:rPr>
          <w:t>النطاق</w:t>
        </w:r>
        <w:r w:rsidR="00330CE5">
          <w:rPr>
            <w:webHidden/>
          </w:rPr>
          <w:tab/>
        </w:r>
        <w:r w:rsidR="00330CE5">
          <w:rPr>
            <w:webHidden/>
          </w:rPr>
          <w:fldChar w:fldCharType="begin"/>
        </w:r>
        <w:r w:rsidR="00330CE5">
          <w:rPr>
            <w:webHidden/>
          </w:rPr>
          <w:instrText xml:space="preserve"> PAGEREF _Toc12464887 \h </w:instrText>
        </w:r>
        <w:r w:rsidR="00330CE5">
          <w:rPr>
            <w:webHidden/>
          </w:rPr>
        </w:r>
        <w:r w:rsidR="00330CE5">
          <w:rPr>
            <w:webHidden/>
          </w:rPr>
          <w:fldChar w:fldCharType="separate"/>
        </w:r>
        <w:r w:rsidR="00330CE5">
          <w:rPr>
            <w:webHidden/>
          </w:rPr>
          <w:t>8</w:t>
        </w:r>
        <w:r w:rsidR="00330CE5">
          <w:rPr>
            <w:webHidden/>
          </w:rPr>
          <w:fldChar w:fldCharType="end"/>
        </w:r>
      </w:hyperlink>
    </w:p>
    <w:p w14:paraId="690D17A2" w14:textId="0C0EB4CF" w:rsidR="00330CE5" w:rsidRDefault="00C418D3">
      <w:pPr>
        <w:pStyle w:val="TOC5"/>
        <w:rPr>
          <w:rFonts w:eastAsiaTheme="minorEastAsia"/>
          <w:smallCaps w:val="0"/>
          <w:sz w:val="22"/>
          <w:szCs w:val="22"/>
          <w:lang w:eastAsia="en-US"/>
        </w:rPr>
      </w:pPr>
      <w:hyperlink w:anchor="_Toc12464888" w:history="1">
        <w:r w:rsidR="00330CE5" w:rsidRPr="001B7B15">
          <w:rPr>
            <w:rStyle w:val="Hyperlink"/>
            <w:rFonts w:cs="Arial"/>
            <w:bCs/>
            <w:rtl/>
          </w:rPr>
          <w:t>معالجة بيانات العميل؛ الملكية</w:t>
        </w:r>
        <w:r w:rsidR="00330CE5">
          <w:rPr>
            <w:webHidden/>
          </w:rPr>
          <w:tab/>
        </w:r>
        <w:r w:rsidR="00330CE5">
          <w:rPr>
            <w:webHidden/>
          </w:rPr>
          <w:fldChar w:fldCharType="begin"/>
        </w:r>
        <w:r w:rsidR="00330CE5">
          <w:rPr>
            <w:webHidden/>
          </w:rPr>
          <w:instrText xml:space="preserve"> PAGEREF _Toc12464888 \h </w:instrText>
        </w:r>
        <w:r w:rsidR="00330CE5">
          <w:rPr>
            <w:webHidden/>
          </w:rPr>
        </w:r>
        <w:r w:rsidR="00330CE5">
          <w:rPr>
            <w:webHidden/>
          </w:rPr>
          <w:fldChar w:fldCharType="separate"/>
        </w:r>
        <w:r w:rsidR="00330CE5">
          <w:rPr>
            <w:webHidden/>
          </w:rPr>
          <w:t>8</w:t>
        </w:r>
        <w:r w:rsidR="00330CE5">
          <w:rPr>
            <w:webHidden/>
          </w:rPr>
          <w:fldChar w:fldCharType="end"/>
        </w:r>
      </w:hyperlink>
    </w:p>
    <w:p w14:paraId="36509192" w14:textId="6161F9B2" w:rsidR="00330CE5" w:rsidRDefault="00C418D3">
      <w:pPr>
        <w:pStyle w:val="TOC5"/>
        <w:rPr>
          <w:rFonts w:eastAsiaTheme="minorEastAsia"/>
          <w:smallCaps w:val="0"/>
          <w:sz w:val="22"/>
          <w:szCs w:val="22"/>
          <w:lang w:eastAsia="en-US"/>
        </w:rPr>
      </w:pPr>
      <w:hyperlink w:anchor="_Toc12464889" w:history="1">
        <w:r w:rsidR="00330CE5" w:rsidRPr="001B7B15">
          <w:rPr>
            <w:rStyle w:val="Hyperlink"/>
            <w:rFonts w:cs="Arial"/>
            <w:bCs/>
            <w:rtl/>
          </w:rPr>
          <w:t>إفشاء بيانات العميل</w:t>
        </w:r>
        <w:r w:rsidR="00330CE5">
          <w:rPr>
            <w:webHidden/>
          </w:rPr>
          <w:tab/>
        </w:r>
        <w:r w:rsidR="00330CE5">
          <w:rPr>
            <w:webHidden/>
          </w:rPr>
          <w:fldChar w:fldCharType="begin"/>
        </w:r>
        <w:r w:rsidR="00330CE5">
          <w:rPr>
            <w:webHidden/>
          </w:rPr>
          <w:instrText xml:space="preserve"> PAGEREF _Toc12464889 \h </w:instrText>
        </w:r>
        <w:r w:rsidR="00330CE5">
          <w:rPr>
            <w:webHidden/>
          </w:rPr>
        </w:r>
        <w:r w:rsidR="00330CE5">
          <w:rPr>
            <w:webHidden/>
          </w:rPr>
          <w:fldChar w:fldCharType="separate"/>
        </w:r>
        <w:r w:rsidR="00330CE5">
          <w:rPr>
            <w:webHidden/>
          </w:rPr>
          <w:t>8</w:t>
        </w:r>
        <w:r w:rsidR="00330CE5">
          <w:rPr>
            <w:webHidden/>
          </w:rPr>
          <w:fldChar w:fldCharType="end"/>
        </w:r>
      </w:hyperlink>
    </w:p>
    <w:p w14:paraId="4BED6136" w14:textId="3F89002A" w:rsidR="00330CE5" w:rsidRDefault="00C418D3">
      <w:pPr>
        <w:pStyle w:val="TOC5"/>
        <w:rPr>
          <w:rFonts w:eastAsiaTheme="minorEastAsia"/>
          <w:smallCaps w:val="0"/>
          <w:sz w:val="22"/>
          <w:szCs w:val="22"/>
          <w:lang w:eastAsia="en-US"/>
        </w:rPr>
      </w:pPr>
      <w:hyperlink w:anchor="_Toc12464890" w:history="1">
        <w:r w:rsidR="00330CE5" w:rsidRPr="001B7B15">
          <w:rPr>
            <w:rStyle w:val="Hyperlink"/>
            <w:rFonts w:cs="Arial"/>
            <w:bCs/>
            <w:rtl/>
          </w:rPr>
          <w:t>معالجة البيانات الشخصية؛ القانون العام لحماية البيانات</w:t>
        </w:r>
        <w:r w:rsidR="00330CE5">
          <w:rPr>
            <w:webHidden/>
          </w:rPr>
          <w:tab/>
        </w:r>
        <w:r w:rsidR="00330CE5">
          <w:rPr>
            <w:webHidden/>
          </w:rPr>
          <w:fldChar w:fldCharType="begin"/>
        </w:r>
        <w:r w:rsidR="00330CE5">
          <w:rPr>
            <w:webHidden/>
          </w:rPr>
          <w:instrText xml:space="preserve"> PAGEREF _Toc12464890 \h </w:instrText>
        </w:r>
        <w:r w:rsidR="00330CE5">
          <w:rPr>
            <w:webHidden/>
          </w:rPr>
        </w:r>
        <w:r w:rsidR="00330CE5">
          <w:rPr>
            <w:webHidden/>
          </w:rPr>
          <w:fldChar w:fldCharType="separate"/>
        </w:r>
        <w:r w:rsidR="00330CE5">
          <w:rPr>
            <w:webHidden/>
          </w:rPr>
          <w:t>8</w:t>
        </w:r>
        <w:r w:rsidR="00330CE5">
          <w:rPr>
            <w:webHidden/>
          </w:rPr>
          <w:fldChar w:fldCharType="end"/>
        </w:r>
      </w:hyperlink>
    </w:p>
    <w:p w14:paraId="6CB71FEB" w14:textId="22F0D439" w:rsidR="00330CE5" w:rsidRDefault="00C418D3">
      <w:pPr>
        <w:pStyle w:val="TOC5"/>
        <w:rPr>
          <w:rFonts w:eastAsiaTheme="minorEastAsia"/>
          <w:smallCaps w:val="0"/>
          <w:sz w:val="22"/>
          <w:szCs w:val="22"/>
          <w:lang w:eastAsia="en-US"/>
        </w:rPr>
      </w:pPr>
      <w:hyperlink w:anchor="_Toc12464891" w:history="1">
        <w:r w:rsidR="00330CE5" w:rsidRPr="001B7B15">
          <w:rPr>
            <w:rStyle w:val="Hyperlink"/>
            <w:rFonts w:cs="Arial"/>
            <w:bCs/>
            <w:rtl/>
          </w:rPr>
          <w:t>أمان البيانات</w:t>
        </w:r>
        <w:r w:rsidR="00330CE5">
          <w:rPr>
            <w:webHidden/>
          </w:rPr>
          <w:tab/>
        </w:r>
        <w:r w:rsidR="00330CE5">
          <w:rPr>
            <w:webHidden/>
          </w:rPr>
          <w:fldChar w:fldCharType="begin"/>
        </w:r>
        <w:r w:rsidR="00330CE5">
          <w:rPr>
            <w:webHidden/>
          </w:rPr>
          <w:instrText xml:space="preserve"> PAGEREF _Toc12464891 \h </w:instrText>
        </w:r>
        <w:r w:rsidR="00330CE5">
          <w:rPr>
            <w:webHidden/>
          </w:rPr>
        </w:r>
        <w:r w:rsidR="00330CE5">
          <w:rPr>
            <w:webHidden/>
          </w:rPr>
          <w:fldChar w:fldCharType="separate"/>
        </w:r>
        <w:r w:rsidR="00330CE5">
          <w:rPr>
            <w:webHidden/>
          </w:rPr>
          <w:t>9</w:t>
        </w:r>
        <w:r w:rsidR="00330CE5">
          <w:rPr>
            <w:webHidden/>
          </w:rPr>
          <w:fldChar w:fldCharType="end"/>
        </w:r>
      </w:hyperlink>
    </w:p>
    <w:p w14:paraId="48506944" w14:textId="3A25CBA5" w:rsidR="00330CE5" w:rsidRDefault="00C418D3">
      <w:pPr>
        <w:pStyle w:val="TOC5"/>
        <w:rPr>
          <w:rFonts w:eastAsiaTheme="minorEastAsia"/>
          <w:smallCaps w:val="0"/>
          <w:sz w:val="22"/>
          <w:szCs w:val="22"/>
          <w:lang w:eastAsia="en-US"/>
        </w:rPr>
      </w:pPr>
      <w:hyperlink w:anchor="_Toc12464892" w:history="1">
        <w:r w:rsidR="00330CE5" w:rsidRPr="001B7B15">
          <w:rPr>
            <w:rStyle w:val="Hyperlink"/>
            <w:rFonts w:cs="Arial"/>
            <w:bCs/>
            <w:rtl/>
          </w:rPr>
          <w:t>الإخطار بالحادث الأمني</w:t>
        </w:r>
        <w:r w:rsidR="00330CE5">
          <w:rPr>
            <w:webHidden/>
          </w:rPr>
          <w:tab/>
        </w:r>
        <w:r w:rsidR="00330CE5">
          <w:rPr>
            <w:webHidden/>
          </w:rPr>
          <w:fldChar w:fldCharType="begin"/>
        </w:r>
        <w:r w:rsidR="00330CE5">
          <w:rPr>
            <w:webHidden/>
          </w:rPr>
          <w:instrText xml:space="preserve"> PAGEREF _Toc12464892 \h </w:instrText>
        </w:r>
        <w:r w:rsidR="00330CE5">
          <w:rPr>
            <w:webHidden/>
          </w:rPr>
        </w:r>
        <w:r w:rsidR="00330CE5">
          <w:rPr>
            <w:webHidden/>
          </w:rPr>
          <w:fldChar w:fldCharType="separate"/>
        </w:r>
        <w:r w:rsidR="00330CE5">
          <w:rPr>
            <w:webHidden/>
          </w:rPr>
          <w:t>10</w:t>
        </w:r>
        <w:r w:rsidR="00330CE5">
          <w:rPr>
            <w:webHidden/>
          </w:rPr>
          <w:fldChar w:fldCharType="end"/>
        </w:r>
      </w:hyperlink>
    </w:p>
    <w:p w14:paraId="4FE328F3" w14:textId="461CA0BF" w:rsidR="00330CE5" w:rsidRDefault="00C418D3">
      <w:pPr>
        <w:pStyle w:val="TOC5"/>
        <w:rPr>
          <w:rFonts w:eastAsiaTheme="minorEastAsia"/>
          <w:smallCaps w:val="0"/>
          <w:sz w:val="22"/>
          <w:szCs w:val="22"/>
          <w:lang w:eastAsia="en-US"/>
        </w:rPr>
      </w:pPr>
      <w:hyperlink w:anchor="_Toc12464893" w:history="1">
        <w:r w:rsidR="00330CE5" w:rsidRPr="001B7B15">
          <w:rPr>
            <w:rStyle w:val="Hyperlink"/>
            <w:rFonts w:cs="Arial"/>
            <w:bCs/>
            <w:rtl/>
          </w:rPr>
          <w:t>عمليات نقل البيانات والموقع</w:t>
        </w:r>
        <w:r w:rsidR="00330CE5">
          <w:rPr>
            <w:webHidden/>
          </w:rPr>
          <w:tab/>
        </w:r>
        <w:r w:rsidR="00330CE5">
          <w:rPr>
            <w:webHidden/>
          </w:rPr>
          <w:fldChar w:fldCharType="begin"/>
        </w:r>
        <w:r w:rsidR="00330CE5">
          <w:rPr>
            <w:webHidden/>
          </w:rPr>
          <w:instrText xml:space="preserve"> PAGEREF _Toc12464893 \h </w:instrText>
        </w:r>
        <w:r w:rsidR="00330CE5">
          <w:rPr>
            <w:webHidden/>
          </w:rPr>
        </w:r>
        <w:r w:rsidR="00330CE5">
          <w:rPr>
            <w:webHidden/>
          </w:rPr>
          <w:fldChar w:fldCharType="separate"/>
        </w:r>
        <w:r w:rsidR="00330CE5">
          <w:rPr>
            <w:webHidden/>
          </w:rPr>
          <w:t>10</w:t>
        </w:r>
        <w:r w:rsidR="00330CE5">
          <w:rPr>
            <w:webHidden/>
          </w:rPr>
          <w:fldChar w:fldCharType="end"/>
        </w:r>
      </w:hyperlink>
    </w:p>
    <w:p w14:paraId="58A6C48C" w14:textId="7CABB564" w:rsidR="00330CE5" w:rsidRDefault="00C418D3">
      <w:pPr>
        <w:pStyle w:val="TOC5"/>
        <w:rPr>
          <w:rFonts w:eastAsiaTheme="minorEastAsia"/>
          <w:smallCaps w:val="0"/>
          <w:sz w:val="22"/>
          <w:szCs w:val="22"/>
          <w:lang w:eastAsia="en-US"/>
        </w:rPr>
      </w:pPr>
      <w:hyperlink w:anchor="_Toc12464894" w:history="1">
        <w:r w:rsidR="00330CE5" w:rsidRPr="001B7B15">
          <w:rPr>
            <w:rStyle w:val="Hyperlink"/>
            <w:rFonts w:cs="Arial"/>
            <w:bCs/>
            <w:rtl/>
          </w:rPr>
          <w:t>الاحتفاظ بالبيانات وحذفها</w:t>
        </w:r>
        <w:r w:rsidR="00330CE5">
          <w:rPr>
            <w:webHidden/>
          </w:rPr>
          <w:tab/>
        </w:r>
        <w:r w:rsidR="00330CE5">
          <w:rPr>
            <w:webHidden/>
          </w:rPr>
          <w:fldChar w:fldCharType="begin"/>
        </w:r>
        <w:r w:rsidR="00330CE5">
          <w:rPr>
            <w:webHidden/>
          </w:rPr>
          <w:instrText xml:space="preserve"> PAGEREF _Toc12464894 \h </w:instrText>
        </w:r>
        <w:r w:rsidR="00330CE5">
          <w:rPr>
            <w:webHidden/>
          </w:rPr>
        </w:r>
        <w:r w:rsidR="00330CE5">
          <w:rPr>
            <w:webHidden/>
          </w:rPr>
          <w:fldChar w:fldCharType="separate"/>
        </w:r>
        <w:r w:rsidR="00330CE5">
          <w:rPr>
            <w:webHidden/>
          </w:rPr>
          <w:t>11</w:t>
        </w:r>
        <w:r w:rsidR="00330CE5">
          <w:rPr>
            <w:webHidden/>
          </w:rPr>
          <w:fldChar w:fldCharType="end"/>
        </w:r>
      </w:hyperlink>
    </w:p>
    <w:p w14:paraId="10CF19A3" w14:textId="01FFAC7F" w:rsidR="00330CE5" w:rsidRDefault="00C418D3">
      <w:pPr>
        <w:pStyle w:val="TOC5"/>
        <w:rPr>
          <w:rFonts w:eastAsiaTheme="minorEastAsia"/>
          <w:smallCaps w:val="0"/>
          <w:sz w:val="22"/>
          <w:szCs w:val="22"/>
          <w:lang w:eastAsia="en-US"/>
        </w:rPr>
      </w:pPr>
      <w:hyperlink w:anchor="_Toc12464895" w:history="1">
        <w:r w:rsidR="00330CE5" w:rsidRPr="001B7B15">
          <w:rPr>
            <w:rStyle w:val="Hyperlink"/>
            <w:rFonts w:cs="Arial"/>
            <w:bCs/>
            <w:rtl/>
          </w:rPr>
          <w:t>التزام المعالج بالسرية</w:t>
        </w:r>
        <w:r w:rsidR="00330CE5">
          <w:rPr>
            <w:webHidden/>
          </w:rPr>
          <w:tab/>
        </w:r>
        <w:r w:rsidR="00330CE5">
          <w:rPr>
            <w:webHidden/>
          </w:rPr>
          <w:fldChar w:fldCharType="begin"/>
        </w:r>
        <w:r w:rsidR="00330CE5">
          <w:rPr>
            <w:webHidden/>
          </w:rPr>
          <w:instrText xml:space="preserve"> PAGEREF _Toc12464895 \h </w:instrText>
        </w:r>
        <w:r w:rsidR="00330CE5">
          <w:rPr>
            <w:webHidden/>
          </w:rPr>
        </w:r>
        <w:r w:rsidR="00330CE5">
          <w:rPr>
            <w:webHidden/>
          </w:rPr>
          <w:fldChar w:fldCharType="separate"/>
        </w:r>
        <w:r w:rsidR="00330CE5">
          <w:rPr>
            <w:webHidden/>
          </w:rPr>
          <w:t>11</w:t>
        </w:r>
        <w:r w:rsidR="00330CE5">
          <w:rPr>
            <w:webHidden/>
          </w:rPr>
          <w:fldChar w:fldCharType="end"/>
        </w:r>
      </w:hyperlink>
    </w:p>
    <w:p w14:paraId="74172F78" w14:textId="756F62AC" w:rsidR="00330CE5" w:rsidRDefault="00C418D3">
      <w:pPr>
        <w:pStyle w:val="TOC5"/>
        <w:rPr>
          <w:rFonts w:eastAsiaTheme="minorEastAsia"/>
          <w:smallCaps w:val="0"/>
          <w:sz w:val="22"/>
          <w:szCs w:val="22"/>
          <w:lang w:eastAsia="en-US"/>
        </w:rPr>
      </w:pPr>
      <w:hyperlink w:anchor="_Toc12464896" w:history="1">
        <w:r w:rsidR="00330CE5" w:rsidRPr="001B7B15">
          <w:rPr>
            <w:rStyle w:val="Hyperlink"/>
            <w:rFonts w:cs="Arial"/>
            <w:bCs/>
            <w:rtl/>
          </w:rPr>
          <w:t>إشعار وضوابط حول الاستعانة بالمعالجين الفرعيين</w:t>
        </w:r>
        <w:r w:rsidR="00330CE5">
          <w:rPr>
            <w:webHidden/>
          </w:rPr>
          <w:tab/>
        </w:r>
        <w:r w:rsidR="00330CE5">
          <w:rPr>
            <w:webHidden/>
          </w:rPr>
          <w:fldChar w:fldCharType="begin"/>
        </w:r>
        <w:r w:rsidR="00330CE5">
          <w:rPr>
            <w:webHidden/>
          </w:rPr>
          <w:instrText xml:space="preserve"> PAGEREF _Toc12464896 \h </w:instrText>
        </w:r>
        <w:r w:rsidR="00330CE5">
          <w:rPr>
            <w:webHidden/>
          </w:rPr>
        </w:r>
        <w:r w:rsidR="00330CE5">
          <w:rPr>
            <w:webHidden/>
          </w:rPr>
          <w:fldChar w:fldCharType="separate"/>
        </w:r>
        <w:r w:rsidR="00330CE5">
          <w:rPr>
            <w:webHidden/>
          </w:rPr>
          <w:t>11</w:t>
        </w:r>
        <w:r w:rsidR="00330CE5">
          <w:rPr>
            <w:webHidden/>
          </w:rPr>
          <w:fldChar w:fldCharType="end"/>
        </w:r>
      </w:hyperlink>
    </w:p>
    <w:p w14:paraId="388503B5" w14:textId="1A08D382" w:rsidR="00330CE5" w:rsidRDefault="00C418D3">
      <w:pPr>
        <w:pStyle w:val="TOC5"/>
        <w:rPr>
          <w:rFonts w:eastAsiaTheme="minorEastAsia"/>
          <w:smallCaps w:val="0"/>
          <w:sz w:val="22"/>
          <w:szCs w:val="22"/>
          <w:lang w:eastAsia="en-US"/>
        </w:rPr>
      </w:pPr>
      <w:hyperlink w:anchor="_Toc12464897" w:history="1">
        <w:r w:rsidR="00330CE5" w:rsidRPr="001B7B15">
          <w:rPr>
            <w:rStyle w:val="Hyperlink"/>
            <w:rFonts w:cs="Arial"/>
            <w:bCs/>
            <w:rtl/>
          </w:rPr>
          <w:t>المؤسسات التعليمية</w:t>
        </w:r>
        <w:r w:rsidR="00330CE5">
          <w:rPr>
            <w:webHidden/>
          </w:rPr>
          <w:tab/>
        </w:r>
        <w:r w:rsidR="00330CE5">
          <w:rPr>
            <w:webHidden/>
          </w:rPr>
          <w:fldChar w:fldCharType="begin"/>
        </w:r>
        <w:r w:rsidR="00330CE5">
          <w:rPr>
            <w:webHidden/>
          </w:rPr>
          <w:instrText xml:space="preserve"> PAGEREF _Toc12464897 \h </w:instrText>
        </w:r>
        <w:r w:rsidR="00330CE5">
          <w:rPr>
            <w:webHidden/>
          </w:rPr>
        </w:r>
        <w:r w:rsidR="00330CE5">
          <w:rPr>
            <w:webHidden/>
          </w:rPr>
          <w:fldChar w:fldCharType="separate"/>
        </w:r>
        <w:r w:rsidR="00330CE5">
          <w:rPr>
            <w:webHidden/>
          </w:rPr>
          <w:t>11</w:t>
        </w:r>
        <w:r w:rsidR="00330CE5">
          <w:rPr>
            <w:webHidden/>
          </w:rPr>
          <w:fldChar w:fldCharType="end"/>
        </w:r>
      </w:hyperlink>
    </w:p>
    <w:p w14:paraId="61EC0CFF" w14:textId="55265265" w:rsidR="00330CE5" w:rsidRDefault="00C418D3">
      <w:pPr>
        <w:pStyle w:val="TOC5"/>
        <w:rPr>
          <w:rFonts w:eastAsiaTheme="minorEastAsia"/>
          <w:smallCaps w:val="0"/>
          <w:sz w:val="22"/>
          <w:szCs w:val="22"/>
          <w:lang w:eastAsia="en-US"/>
        </w:rPr>
      </w:pPr>
      <w:hyperlink w:anchor="_Toc12464898" w:history="1">
        <w:r w:rsidR="00330CE5" w:rsidRPr="001B7B15">
          <w:rPr>
            <w:rStyle w:val="Hyperlink"/>
            <w:rFonts w:ascii="Calibri" w:hAnsi="Calibri" w:cs="Arial"/>
            <w:bCs/>
            <w:rtl/>
          </w:rPr>
          <w:t xml:space="preserve">اتفاقية شراكة الأعمال </w:t>
        </w:r>
        <w:r w:rsidR="00330CE5" w:rsidRPr="001B7B15">
          <w:rPr>
            <w:rStyle w:val="Hyperlink"/>
            <w:rFonts w:ascii="Calibri" w:hAnsi="Calibri" w:cs="Arial"/>
            <w:bCs/>
          </w:rPr>
          <w:t>(BAA)</w:t>
        </w:r>
        <w:r w:rsidR="00330CE5" w:rsidRPr="001B7B15">
          <w:rPr>
            <w:rStyle w:val="Hyperlink"/>
            <w:rFonts w:ascii="Calibri" w:hAnsi="Calibri" w:cs="Arial"/>
            <w:bCs/>
            <w:rtl/>
          </w:rPr>
          <w:t xml:space="preserve"> الخاصة بقانون </w:t>
        </w:r>
        <w:r w:rsidR="00330CE5" w:rsidRPr="001B7B15">
          <w:rPr>
            <w:rStyle w:val="Hyperlink"/>
            <w:rFonts w:ascii="Calibri" w:hAnsi="Calibri" w:cs="Arial"/>
            <w:bCs/>
          </w:rPr>
          <w:t>HIPAA</w:t>
        </w:r>
        <w:r w:rsidR="00330CE5">
          <w:rPr>
            <w:webHidden/>
          </w:rPr>
          <w:tab/>
        </w:r>
        <w:r w:rsidR="00330CE5">
          <w:rPr>
            <w:webHidden/>
          </w:rPr>
          <w:fldChar w:fldCharType="begin"/>
        </w:r>
        <w:r w:rsidR="00330CE5">
          <w:rPr>
            <w:webHidden/>
          </w:rPr>
          <w:instrText xml:space="preserve"> PAGEREF _Toc12464898 \h </w:instrText>
        </w:r>
        <w:r w:rsidR="00330CE5">
          <w:rPr>
            <w:webHidden/>
          </w:rPr>
        </w:r>
        <w:r w:rsidR="00330CE5">
          <w:rPr>
            <w:webHidden/>
          </w:rPr>
          <w:fldChar w:fldCharType="separate"/>
        </w:r>
        <w:r w:rsidR="00330CE5">
          <w:rPr>
            <w:webHidden/>
          </w:rPr>
          <w:t>12</w:t>
        </w:r>
        <w:r w:rsidR="00330CE5">
          <w:rPr>
            <w:webHidden/>
          </w:rPr>
          <w:fldChar w:fldCharType="end"/>
        </w:r>
      </w:hyperlink>
    </w:p>
    <w:p w14:paraId="37BB6F19" w14:textId="0B52FB1C" w:rsidR="00330CE5" w:rsidRDefault="00C418D3">
      <w:pPr>
        <w:pStyle w:val="TOC5"/>
        <w:rPr>
          <w:rFonts w:eastAsiaTheme="minorEastAsia"/>
          <w:smallCaps w:val="0"/>
          <w:sz w:val="22"/>
          <w:szCs w:val="22"/>
          <w:lang w:eastAsia="en-US"/>
        </w:rPr>
      </w:pPr>
      <w:hyperlink w:anchor="_Toc12464899" w:history="1">
        <w:r w:rsidR="00330CE5" w:rsidRPr="001B7B15">
          <w:rPr>
            <w:rStyle w:val="Hyperlink"/>
            <w:rFonts w:cs="Arial"/>
            <w:bCs/>
            <w:rtl/>
          </w:rPr>
          <w:t xml:space="preserve">كيفية الاتصال بـ </w:t>
        </w:r>
        <w:r w:rsidR="00330CE5" w:rsidRPr="001B7B15">
          <w:rPr>
            <w:rStyle w:val="Hyperlink"/>
            <w:rFonts w:cs="Arial"/>
            <w:bCs/>
          </w:rPr>
          <w:t>Microsoft</w:t>
        </w:r>
        <w:r w:rsidR="00330CE5">
          <w:rPr>
            <w:webHidden/>
          </w:rPr>
          <w:tab/>
        </w:r>
        <w:r w:rsidR="00330CE5">
          <w:rPr>
            <w:webHidden/>
          </w:rPr>
          <w:fldChar w:fldCharType="begin"/>
        </w:r>
        <w:r w:rsidR="00330CE5">
          <w:rPr>
            <w:webHidden/>
          </w:rPr>
          <w:instrText xml:space="preserve"> PAGEREF _Toc12464899 \h </w:instrText>
        </w:r>
        <w:r w:rsidR="00330CE5">
          <w:rPr>
            <w:webHidden/>
          </w:rPr>
        </w:r>
        <w:r w:rsidR="00330CE5">
          <w:rPr>
            <w:webHidden/>
          </w:rPr>
          <w:fldChar w:fldCharType="separate"/>
        </w:r>
        <w:r w:rsidR="00330CE5">
          <w:rPr>
            <w:webHidden/>
          </w:rPr>
          <w:t>12</w:t>
        </w:r>
        <w:r w:rsidR="00330CE5">
          <w:rPr>
            <w:webHidden/>
          </w:rPr>
          <w:fldChar w:fldCharType="end"/>
        </w:r>
      </w:hyperlink>
    </w:p>
    <w:p w14:paraId="2CA1F178" w14:textId="62052155" w:rsidR="00330CE5" w:rsidRDefault="00C418D3">
      <w:pPr>
        <w:pStyle w:val="TOC1"/>
        <w:rPr>
          <w:rFonts w:eastAsiaTheme="minorEastAsia"/>
          <w:b w:val="0"/>
          <w:bCs w:val="0"/>
          <w:caps w:val="0"/>
          <w:sz w:val="22"/>
          <w:szCs w:val="22"/>
          <w:lang w:eastAsia="en-US"/>
        </w:rPr>
      </w:pPr>
      <w:hyperlink w:anchor="_Toc12464900" w:history="1">
        <w:r w:rsidR="00330CE5" w:rsidRPr="001B7B15">
          <w:rPr>
            <w:rStyle w:val="Hyperlink"/>
            <w:rFonts w:cs="Arial"/>
            <w:rtl/>
          </w:rPr>
          <w:t>الملحق أ – الخدمات عبر الإنترنت الأساسية</w:t>
        </w:r>
        <w:r w:rsidR="00330CE5">
          <w:rPr>
            <w:webHidden/>
          </w:rPr>
          <w:tab/>
        </w:r>
        <w:r w:rsidR="00330CE5">
          <w:rPr>
            <w:webHidden/>
          </w:rPr>
          <w:fldChar w:fldCharType="begin"/>
        </w:r>
        <w:r w:rsidR="00330CE5">
          <w:rPr>
            <w:webHidden/>
          </w:rPr>
          <w:instrText xml:space="preserve"> PAGEREF _Toc12464900 \h </w:instrText>
        </w:r>
        <w:r w:rsidR="00330CE5">
          <w:rPr>
            <w:webHidden/>
          </w:rPr>
        </w:r>
        <w:r w:rsidR="00330CE5">
          <w:rPr>
            <w:webHidden/>
          </w:rPr>
          <w:fldChar w:fldCharType="separate"/>
        </w:r>
        <w:r w:rsidR="00330CE5">
          <w:rPr>
            <w:webHidden/>
          </w:rPr>
          <w:t>13</w:t>
        </w:r>
        <w:r w:rsidR="00330CE5">
          <w:rPr>
            <w:webHidden/>
          </w:rPr>
          <w:fldChar w:fldCharType="end"/>
        </w:r>
      </w:hyperlink>
    </w:p>
    <w:p w14:paraId="5BB944D6" w14:textId="0F2F12EC" w:rsidR="00330CE5" w:rsidRDefault="00C418D3">
      <w:pPr>
        <w:pStyle w:val="TOC1"/>
        <w:rPr>
          <w:rFonts w:eastAsiaTheme="minorEastAsia"/>
          <w:b w:val="0"/>
          <w:bCs w:val="0"/>
          <w:caps w:val="0"/>
          <w:sz w:val="22"/>
          <w:szCs w:val="22"/>
          <w:lang w:eastAsia="en-US"/>
        </w:rPr>
      </w:pPr>
      <w:hyperlink w:anchor="_Toc12464901" w:history="1">
        <w:r w:rsidR="00330CE5" w:rsidRPr="001B7B15">
          <w:rPr>
            <w:rStyle w:val="Hyperlink"/>
            <w:rFonts w:cs="Arial"/>
            <w:rtl/>
          </w:rPr>
          <w:t>الملحق ب – تدابير الأمان</w:t>
        </w:r>
        <w:r w:rsidR="00330CE5">
          <w:rPr>
            <w:webHidden/>
          </w:rPr>
          <w:tab/>
        </w:r>
        <w:r w:rsidR="00330CE5">
          <w:rPr>
            <w:webHidden/>
          </w:rPr>
          <w:fldChar w:fldCharType="begin"/>
        </w:r>
        <w:r w:rsidR="00330CE5">
          <w:rPr>
            <w:webHidden/>
          </w:rPr>
          <w:instrText xml:space="preserve"> PAGEREF _Toc12464901 \h </w:instrText>
        </w:r>
        <w:r w:rsidR="00330CE5">
          <w:rPr>
            <w:webHidden/>
          </w:rPr>
        </w:r>
        <w:r w:rsidR="00330CE5">
          <w:rPr>
            <w:webHidden/>
          </w:rPr>
          <w:fldChar w:fldCharType="separate"/>
        </w:r>
        <w:r w:rsidR="00330CE5">
          <w:rPr>
            <w:webHidden/>
          </w:rPr>
          <w:t>13</w:t>
        </w:r>
        <w:r w:rsidR="00330CE5">
          <w:rPr>
            <w:webHidden/>
          </w:rPr>
          <w:fldChar w:fldCharType="end"/>
        </w:r>
      </w:hyperlink>
    </w:p>
    <w:p w14:paraId="6D92A114" w14:textId="761EF0A3" w:rsidR="00330CE5" w:rsidRDefault="00C418D3">
      <w:pPr>
        <w:pStyle w:val="TOC1"/>
        <w:rPr>
          <w:rFonts w:eastAsiaTheme="minorEastAsia"/>
          <w:b w:val="0"/>
          <w:bCs w:val="0"/>
          <w:caps w:val="0"/>
          <w:sz w:val="22"/>
          <w:szCs w:val="22"/>
          <w:lang w:eastAsia="en-US"/>
        </w:rPr>
      </w:pPr>
      <w:hyperlink w:anchor="_Toc12464902" w:history="1">
        <w:r w:rsidR="00330CE5" w:rsidRPr="001B7B15">
          <w:rPr>
            <w:rStyle w:val="Hyperlink"/>
            <w:rFonts w:cs="Arial"/>
            <w:rtl/>
          </w:rPr>
          <w:t>الشروط الخاصة بالخدمة عبر الإنترنت</w:t>
        </w:r>
        <w:r w:rsidR="00330CE5">
          <w:rPr>
            <w:webHidden/>
          </w:rPr>
          <w:tab/>
        </w:r>
        <w:r w:rsidR="00330CE5">
          <w:rPr>
            <w:webHidden/>
          </w:rPr>
          <w:fldChar w:fldCharType="begin"/>
        </w:r>
        <w:r w:rsidR="00330CE5">
          <w:rPr>
            <w:webHidden/>
          </w:rPr>
          <w:instrText xml:space="preserve"> PAGEREF _Toc12464902 \h </w:instrText>
        </w:r>
        <w:r w:rsidR="00330CE5">
          <w:rPr>
            <w:webHidden/>
          </w:rPr>
        </w:r>
        <w:r w:rsidR="00330CE5">
          <w:rPr>
            <w:webHidden/>
          </w:rPr>
          <w:fldChar w:fldCharType="separate"/>
        </w:r>
        <w:r w:rsidR="00330CE5">
          <w:rPr>
            <w:webHidden/>
          </w:rPr>
          <w:t>16</w:t>
        </w:r>
        <w:r w:rsidR="00330CE5">
          <w:rPr>
            <w:webHidden/>
          </w:rPr>
          <w:fldChar w:fldCharType="end"/>
        </w:r>
      </w:hyperlink>
    </w:p>
    <w:p w14:paraId="2D3A6637" w14:textId="2638F9DC" w:rsidR="00330CE5" w:rsidRDefault="00C418D3">
      <w:pPr>
        <w:pStyle w:val="TOC3"/>
        <w:rPr>
          <w:rFonts w:eastAsiaTheme="minorEastAsia" w:cstheme="minorBidi"/>
          <w:b w:val="0"/>
          <w:bCs w:val="0"/>
          <w:sz w:val="22"/>
          <w:szCs w:val="22"/>
          <w:lang w:eastAsia="en-US"/>
        </w:rPr>
      </w:pPr>
      <w:hyperlink w:anchor="_Toc12464903" w:history="1">
        <w:r w:rsidR="00330CE5" w:rsidRPr="001B7B15">
          <w:rPr>
            <w:rStyle w:val="Hyperlink"/>
            <w:rtl/>
          </w:rPr>
          <w:t xml:space="preserve">خدمات </w:t>
        </w:r>
        <w:r w:rsidR="00330CE5" w:rsidRPr="001B7B15">
          <w:rPr>
            <w:rStyle w:val="Hyperlink"/>
          </w:rPr>
          <w:t>Microsoft Azure</w:t>
        </w:r>
        <w:r w:rsidR="00330CE5">
          <w:rPr>
            <w:webHidden/>
          </w:rPr>
          <w:tab/>
        </w:r>
        <w:r w:rsidR="00330CE5">
          <w:rPr>
            <w:webHidden/>
          </w:rPr>
          <w:fldChar w:fldCharType="begin"/>
        </w:r>
        <w:r w:rsidR="00330CE5">
          <w:rPr>
            <w:webHidden/>
          </w:rPr>
          <w:instrText xml:space="preserve"> PAGEREF _Toc12464903 \h </w:instrText>
        </w:r>
        <w:r w:rsidR="00330CE5">
          <w:rPr>
            <w:webHidden/>
          </w:rPr>
        </w:r>
        <w:r w:rsidR="00330CE5">
          <w:rPr>
            <w:webHidden/>
          </w:rPr>
          <w:fldChar w:fldCharType="separate"/>
        </w:r>
        <w:r w:rsidR="00330CE5">
          <w:rPr>
            <w:webHidden/>
          </w:rPr>
          <w:t>16</w:t>
        </w:r>
        <w:r w:rsidR="00330CE5">
          <w:rPr>
            <w:webHidden/>
          </w:rPr>
          <w:fldChar w:fldCharType="end"/>
        </w:r>
      </w:hyperlink>
    </w:p>
    <w:p w14:paraId="34701FD4" w14:textId="0B3A5020" w:rsidR="00330CE5" w:rsidRDefault="00C418D3">
      <w:pPr>
        <w:pStyle w:val="TOC4"/>
        <w:rPr>
          <w:rFonts w:eastAsiaTheme="minorEastAsia" w:cstheme="minorBidi"/>
          <w:smallCaps w:val="0"/>
          <w:sz w:val="22"/>
          <w:szCs w:val="22"/>
          <w:lang w:eastAsia="en-US"/>
        </w:rPr>
      </w:pPr>
      <w:hyperlink w:anchor="_Toc12464904" w:history="1">
        <w:r w:rsidR="00330CE5" w:rsidRPr="001B7B15">
          <w:rPr>
            <w:rStyle w:val="Hyperlink"/>
            <w:rFonts w:ascii="Arial" w:hAnsi="Arial" w:cs="Arial"/>
            <w:bCs/>
            <w:rtl/>
          </w:rPr>
          <w:t>معامل</w:t>
        </w:r>
        <w:r w:rsidR="00330CE5" w:rsidRPr="001B7B15">
          <w:rPr>
            <w:rStyle w:val="Hyperlink"/>
            <w:bCs/>
            <w:rtl/>
          </w:rPr>
          <w:t xml:space="preserve"> </w:t>
        </w:r>
        <w:r w:rsidR="00330CE5" w:rsidRPr="001B7B15">
          <w:rPr>
            <w:rStyle w:val="Hyperlink"/>
            <w:bCs/>
          </w:rPr>
          <w:t>Azure DevTest</w:t>
        </w:r>
        <w:r w:rsidR="00330CE5">
          <w:rPr>
            <w:webHidden/>
          </w:rPr>
          <w:tab/>
        </w:r>
        <w:r w:rsidR="00330CE5">
          <w:rPr>
            <w:webHidden/>
          </w:rPr>
          <w:fldChar w:fldCharType="begin"/>
        </w:r>
        <w:r w:rsidR="00330CE5">
          <w:rPr>
            <w:webHidden/>
          </w:rPr>
          <w:instrText xml:space="preserve"> PAGEREF _Toc12464904 \h </w:instrText>
        </w:r>
        <w:r w:rsidR="00330CE5">
          <w:rPr>
            <w:webHidden/>
          </w:rPr>
        </w:r>
        <w:r w:rsidR="00330CE5">
          <w:rPr>
            <w:webHidden/>
          </w:rPr>
          <w:fldChar w:fldCharType="separate"/>
        </w:r>
        <w:r w:rsidR="00330CE5">
          <w:rPr>
            <w:webHidden/>
          </w:rPr>
          <w:t>17</w:t>
        </w:r>
        <w:r w:rsidR="00330CE5">
          <w:rPr>
            <w:webHidden/>
          </w:rPr>
          <w:fldChar w:fldCharType="end"/>
        </w:r>
      </w:hyperlink>
    </w:p>
    <w:p w14:paraId="4C81C54E" w14:textId="2BFA1ACC" w:rsidR="00330CE5" w:rsidRDefault="00C418D3">
      <w:pPr>
        <w:pStyle w:val="TOC4"/>
        <w:rPr>
          <w:rFonts w:eastAsiaTheme="minorEastAsia" w:cstheme="minorBidi"/>
          <w:smallCaps w:val="0"/>
          <w:sz w:val="22"/>
          <w:szCs w:val="22"/>
          <w:lang w:eastAsia="en-US"/>
        </w:rPr>
      </w:pPr>
      <w:hyperlink w:anchor="_Toc12464905" w:history="1">
        <w:r w:rsidR="00330CE5" w:rsidRPr="001B7B15">
          <w:rPr>
            <w:rStyle w:val="Hyperlink"/>
            <w:rFonts w:ascii="Calibri" w:hAnsi="Calibri" w:cs="Arial"/>
            <w:rtl/>
          </w:rPr>
          <w:t xml:space="preserve">خدمات </w:t>
        </w:r>
        <w:r w:rsidR="00330CE5" w:rsidRPr="001B7B15">
          <w:rPr>
            <w:rStyle w:val="Hyperlink"/>
            <w:rFonts w:cstheme="majorHAnsi"/>
          </w:rPr>
          <w:t>Azure Lab</w:t>
        </w:r>
        <w:r w:rsidR="00330CE5">
          <w:rPr>
            <w:webHidden/>
          </w:rPr>
          <w:tab/>
        </w:r>
        <w:r w:rsidR="00330CE5">
          <w:rPr>
            <w:webHidden/>
          </w:rPr>
          <w:fldChar w:fldCharType="begin"/>
        </w:r>
        <w:r w:rsidR="00330CE5">
          <w:rPr>
            <w:webHidden/>
          </w:rPr>
          <w:instrText xml:space="preserve"> PAGEREF _Toc12464905 \h </w:instrText>
        </w:r>
        <w:r w:rsidR="00330CE5">
          <w:rPr>
            <w:webHidden/>
          </w:rPr>
        </w:r>
        <w:r w:rsidR="00330CE5">
          <w:rPr>
            <w:webHidden/>
          </w:rPr>
          <w:fldChar w:fldCharType="separate"/>
        </w:r>
        <w:r w:rsidR="00330CE5">
          <w:rPr>
            <w:webHidden/>
          </w:rPr>
          <w:t>17</w:t>
        </w:r>
        <w:r w:rsidR="00330CE5">
          <w:rPr>
            <w:webHidden/>
          </w:rPr>
          <w:fldChar w:fldCharType="end"/>
        </w:r>
      </w:hyperlink>
    </w:p>
    <w:p w14:paraId="297B3181" w14:textId="1368C4C1" w:rsidR="00330CE5" w:rsidRDefault="00C418D3">
      <w:pPr>
        <w:pStyle w:val="TOC4"/>
        <w:rPr>
          <w:rFonts w:eastAsiaTheme="minorEastAsia" w:cstheme="minorBidi"/>
          <w:smallCaps w:val="0"/>
          <w:sz w:val="22"/>
          <w:szCs w:val="22"/>
          <w:lang w:eastAsia="en-US"/>
        </w:rPr>
      </w:pPr>
      <w:hyperlink w:anchor="_Toc12464906" w:history="1">
        <w:r w:rsidR="00330CE5" w:rsidRPr="001B7B15">
          <w:rPr>
            <w:rStyle w:val="Hyperlink"/>
            <w:rFonts w:ascii="Calibri Light" w:hAnsi="Calibri Light" w:cs="Arial"/>
            <w:bCs/>
            <w:rtl/>
          </w:rPr>
          <w:t xml:space="preserve">خرائط </w:t>
        </w:r>
        <w:r w:rsidR="00330CE5" w:rsidRPr="001B7B15">
          <w:rPr>
            <w:rStyle w:val="Hyperlink"/>
            <w:rFonts w:ascii="Calibri Light" w:hAnsi="Calibri Light" w:cs="Arial"/>
            <w:bCs/>
          </w:rPr>
          <w:t>Azure</w:t>
        </w:r>
        <w:r w:rsidR="00330CE5">
          <w:rPr>
            <w:webHidden/>
          </w:rPr>
          <w:tab/>
        </w:r>
        <w:r w:rsidR="00330CE5">
          <w:rPr>
            <w:webHidden/>
          </w:rPr>
          <w:fldChar w:fldCharType="begin"/>
        </w:r>
        <w:r w:rsidR="00330CE5">
          <w:rPr>
            <w:webHidden/>
          </w:rPr>
          <w:instrText xml:space="preserve"> PAGEREF _Toc12464906 \h </w:instrText>
        </w:r>
        <w:r w:rsidR="00330CE5">
          <w:rPr>
            <w:webHidden/>
          </w:rPr>
        </w:r>
        <w:r w:rsidR="00330CE5">
          <w:rPr>
            <w:webHidden/>
          </w:rPr>
          <w:fldChar w:fldCharType="separate"/>
        </w:r>
        <w:r w:rsidR="00330CE5">
          <w:rPr>
            <w:webHidden/>
          </w:rPr>
          <w:t>17</w:t>
        </w:r>
        <w:r w:rsidR="00330CE5">
          <w:rPr>
            <w:webHidden/>
          </w:rPr>
          <w:fldChar w:fldCharType="end"/>
        </w:r>
      </w:hyperlink>
    </w:p>
    <w:p w14:paraId="7626F87A" w14:textId="6B10A1A1" w:rsidR="00330CE5" w:rsidRDefault="00C418D3">
      <w:pPr>
        <w:pStyle w:val="TOC4"/>
        <w:rPr>
          <w:rFonts w:eastAsiaTheme="minorEastAsia" w:cstheme="minorBidi"/>
          <w:smallCaps w:val="0"/>
          <w:sz w:val="22"/>
          <w:szCs w:val="22"/>
          <w:lang w:eastAsia="en-US"/>
        </w:rPr>
      </w:pPr>
      <w:hyperlink w:anchor="_Toc12464907" w:history="1">
        <w:r w:rsidR="00330CE5" w:rsidRPr="001B7B15">
          <w:rPr>
            <w:rStyle w:val="Hyperlink"/>
            <w:rtl/>
          </w:rPr>
          <w:t xml:space="preserve">مكدس </w:t>
        </w:r>
        <w:r w:rsidR="00330CE5" w:rsidRPr="001B7B15">
          <w:rPr>
            <w:rStyle w:val="Hyperlink"/>
          </w:rPr>
          <w:t>Microsoft Azure</w:t>
        </w:r>
        <w:r w:rsidR="00330CE5">
          <w:rPr>
            <w:webHidden/>
          </w:rPr>
          <w:tab/>
        </w:r>
        <w:r w:rsidR="00330CE5">
          <w:rPr>
            <w:webHidden/>
          </w:rPr>
          <w:fldChar w:fldCharType="begin"/>
        </w:r>
        <w:r w:rsidR="00330CE5">
          <w:rPr>
            <w:webHidden/>
          </w:rPr>
          <w:instrText xml:space="preserve"> PAGEREF _Toc12464907 \h </w:instrText>
        </w:r>
        <w:r w:rsidR="00330CE5">
          <w:rPr>
            <w:webHidden/>
          </w:rPr>
        </w:r>
        <w:r w:rsidR="00330CE5">
          <w:rPr>
            <w:webHidden/>
          </w:rPr>
          <w:fldChar w:fldCharType="separate"/>
        </w:r>
        <w:r w:rsidR="00330CE5">
          <w:rPr>
            <w:webHidden/>
          </w:rPr>
          <w:t>18</w:t>
        </w:r>
        <w:r w:rsidR="00330CE5">
          <w:rPr>
            <w:webHidden/>
          </w:rPr>
          <w:fldChar w:fldCharType="end"/>
        </w:r>
      </w:hyperlink>
    </w:p>
    <w:p w14:paraId="50175F9F" w14:textId="3EB98B69" w:rsidR="00330CE5" w:rsidRDefault="00C418D3">
      <w:pPr>
        <w:pStyle w:val="TOC4"/>
        <w:rPr>
          <w:rFonts w:eastAsiaTheme="minorEastAsia" w:cstheme="minorBidi"/>
          <w:smallCaps w:val="0"/>
          <w:sz w:val="22"/>
          <w:szCs w:val="22"/>
          <w:lang w:eastAsia="en-US"/>
        </w:rPr>
      </w:pPr>
      <w:hyperlink w:anchor="_Toc12464908" w:history="1">
        <w:r w:rsidR="00330CE5" w:rsidRPr="001B7B15">
          <w:rPr>
            <w:rStyle w:val="Hyperlink"/>
            <w:rFonts w:ascii="Calibri Light" w:hAnsi="Calibri Light" w:cs="Arial"/>
            <w:bCs/>
            <w:rtl/>
          </w:rPr>
          <w:t xml:space="preserve">خدمات بحث </w:t>
        </w:r>
        <w:r w:rsidR="00330CE5" w:rsidRPr="001B7B15">
          <w:rPr>
            <w:rStyle w:val="Hyperlink"/>
            <w:rFonts w:ascii="Calibri Light" w:hAnsi="Calibri Light" w:cs="Arial"/>
            <w:bCs/>
          </w:rPr>
          <w:t>Bing</w:t>
        </w:r>
        <w:r w:rsidR="00330CE5">
          <w:rPr>
            <w:webHidden/>
          </w:rPr>
          <w:tab/>
        </w:r>
        <w:r w:rsidR="00330CE5">
          <w:rPr>
            <w:webHidden/>
          </w:rPr>
          <w:fldChar w:fldCharType="begin"/>
        </w:r>
        <w:r w:rsidR="00330CE5">
          <w:rPr>
            <w:webHidden/>
          </w:rPr>
          <w:instrText xml:space="preserve"> PAGEREF _Toc12464908 \h </w:instrText>
        </w:r>
        <w:r w:rsidR="00330CE5">
          <w:rPr>
            <w:webHidden/>
          </w:rPr>
        </w:r>
        <w:r w:rsidR="00330CE5">
          <w:rPr>
            <w:webHidden/>
          </w:rPr>
          <w:fldChar w:fldCharType="separate"/>
        </w:r>
        <w:r w:rsidR="00330CE5">
          <w:rPr>
            <w:webHidden/>
          </w:rPr>
          <w:t>18</w:t>
        </w:r>
        <w:r w:rsidR="00330CE5">
          <w:rPr>
            <w:webHidden/>
          </w:rPr>
          <w:fldChar w:fldCharType="end"/>
        </w:r>
      </w:hyperlink>
    </w:p>
    <w:p w14:paraId="2BBC47FB" w14:textId="1AB2B42E" w:rsidR="00330CE5" w:rsidRDefault="00C418D3">
      <w:pPr>
        <w:pStyle w:val="TOC4"/>
        <w:rPr>
          <w:rFonts w:eastAsiaTheme="minorEastAsia" w:cstheme="minorBidi"/>
          <w:smallCaps w:val="0"/>
          <w:sz w:val="22"/>
          <w:szCs w:val="22"/>
          <w:lang w:eastAsia="en-US"/>
        </w:rPr>
      </w:pPr>
      <w:hyperlink w:anchor="_Toc12464909" w:history="1">
        <w:r w:rsidR="00330CE5" w:rsidRPr="001B7B15">
          <w:rPr>
            <w:rStyle w:val="Hyperlink"/>
            <w:rFonts w:ascii="Arial" w:hAnsi="Arial" w:cs="Arial"/>
            <w:bCs/>
            <w:rtl/>
          </w:rPr>
          <w:t>الخدمات المعرفية</w:t>
        </w:r>
        <w:r w:rsidR="00330CE5">
          <w:rPr>
            <w:webHidden/>
          </w:rPr>
          <w:tab/>
        </w:r>
        <w:r w:rsidR="00330CE5">
          <w:rPr>
            <w:webHidden/>
          </w:rPr>
          <w:fldChar w:fldCharType="begin"/>
        </w:r>
        <w:r w:rsidR="00330CE5">
          <w:rPr>
            <w:webHidden/>
          </w:rPr>
          <w:instrText xml:space="preserve"> PAGEREF _Toc12464909 \h </w:instrText>
        </w:r>
        <w:r w:rsidR="00330CE5">
          <w:rPr>
            <w:webHidden/>
          </w:rPr>
        </w:r>
        <w:r w:rsidR="00330CE5">
          <w:rPr>
            <w:webHidden/>
          </w:rPr>
          <w:fldChar w:fldCharType="separate"/>
        </w:r>
        <w:r w:rsidR="00330CE5">
          <w:rPr>
            <w:webHidden/>
          </w:rPr>
          <w:t>19</w:t>
        </w:r>
        <w:r w:rsidR="00330CE5">
          <w:rPr>
            <w:webHidden/>
          </w:rPr>
          <w:fldChar w:fldCharType="end"/>
        </w:r>
      </w:hyperlink>
    </w:p>
    <w:p w14:paraId="71222D44" w14:textId="051F7DE6" w:rsidR="00330CE5" w:rsidRDefault="00C418D3">
      <w:pPr>
        <w:pStyle w:val="TOC4"/>
        <w:rPr>
          <w:rFonts w:eastAsiaTheme="minorEastAsia" w:cstheme="minorBidi"/>
          <w:smallCaps w:val="0"/>
          <w:sz w:val="22"/>
          <w:szCs w:val="22"/>
          <w:lang w:eastAsia="en-US"/>
        </w:rPr>
      </w:pPr>
      <w:hyperlink w:anchor="_Toc12464910" w:history="1">
        <w:r w:rsidR="00330CE5" w:rsidRPr="001B7B15">
          <w:rPr>
            <w:rStyle w:val="Hyperlink"/>
            <w:rFonts w:cs="Arial"/>
          </w:rPr>
          <w:t>Microsoft Genomics</w:t>
        </w:r>
        <w:r w:rsidR="00330CE5">
          <w:rPr>
            <w:webHidden/>
          </w:rPr>
          <w:tab/>
        </w:r>
        <w:r w:rsidR="00330CE5">
          <w:rPr>
            <w:webHidden/>
          </w:rPr>
          <w:fldChar w:fldCharType="begin"/>
        </w:r>
        <w:r w:rsidR="00330CE5">
          <w:rPr>
            <w:webHidden/>
          </w:rPr>
          <w:instrText xml:space="preserve"> PAGEREF _Toc12464910 \h </w:instrText>
        </w:r>
        <w:r w:rsidR="00330CE5">
          <w:rPr>
            <w:webHidden/>
          </w:rPr>
        </w:r>
        <w:r w:rsidR="00330CE5">
          <w:rPr>
            <w:webHidden/>
          </w:rPr>
          <w:fldChar w:fldCharType="separate"/>
        </w:r>
        <w:r w:rsidR="00330CE5">
          <w:rPr>
            <w:webHidden/>
          </w:rPr>
          <w:t>19</w:t>
        </w:r>
        <w:r w:rsidR="00330CE5">
          <w:rPr>
            <w:webHidden/>
          </w:rPr>
          <w:fldChar w:fldCharType="end"/>
        </w:r>
      </w:hyperlink>
    </w:p>
    <w:p w14:paraId="472F75AD" w14:textId="04942526" w:rsidR="00330CE5" w:rsidRDefault="00C418D3">
      <w:pPr>
        <w:pStyle w:val="TOC4"/>
        <w:rPr>
          <w:rFonts w:eastAsiaTheme="minorEastAsia" w:cstheme="minorBidi"/>
          <w:smallCaps w:val="0"/>
          <w:sz w:val="22"/>
          <w:szCs w:val="22"/>
          <w:lang w:eastAsia="en-US"/>
        </w:rPr>
      </w:pPr>
      <w:hyperlink w:anchor="_Toc12464911" w:history="1">
        <w:r w:rsidR="00330CE5" w:rsidRPr="001B7B15">
          <w:rPr>
            <w:rStyle w:val="Hyperlink"/>
            <w:rFonts w:cs="Arial"/>
          </w:rPr>
          <w:t>Visual Studio App Center</w:t>
        </w:r>
        <w:r w:rsidR="00330CE5">
          <w:rPr>
            <w:webHidden/>
          </w:rPr>
          <w:tab/>
        </w:r>
        <w:r w:rsidR="00330CE5">
          <w:rPr>
            <w:webHidden/>
          </w:rPr>
          <w:fldChar w:fldCharType="begin"/>
        </w:r>
        <w:r w:rsidR="00330CE5">
          <w:rPr>
            <w:webHidden/>
          </w:rPr>
          <w:instrText xml:space="preserve"> PAGEREF _Toc12464911 \h </w:instrText>
        </w:r>
        <w:r w:rsidR="00330CE5">
          <w:rPr>
            <w:webHidden/>
          </w:rPr>
        </w:r>
        <w:r w:rsidR="00330CE5">
          <w:rPr>
            <w:webHidden/>
          </w:rPr>
          <w:fldChar w:fldCharType="separate"/>
        </w:r>
        <w:r w:rsidR="00330CE5">
          <w:rPr>
            <w:webHidden/>
          </w:rPr>
          <w:t>20</w:t>
        </w:r>
        <w:r w:rsidR="00330CE5">
          <w:rPr>
            <w:webHidden/>
          </w:rPr>
          <w:fldChar w:fldCharType="end"/>
        </w:r>
      </w:hyperlink>
    </w:p>
    <w:p w14:paraId="02C23DF3" w14:textId="2B37AE20" w:rsidR="00330CE5" w:rsidRDefault="00C418D3">
      <w:pPr>
        <w:pStyle w:val="TOC2"/>
        <w:rPr>
          <w:rFonts w:eastAsiaTheme="minorEastAsia"/>
          <w:b w:val="0"/>
          <w:bCs w:val="0"/>
          <w:sz w:val="22"/>
          <w:szCs w:val="22"/>
          <w:lang w:eastAsia="en-US"/>
        </w:rPr>
      </w:pPr>
      <w:hyperlink w:anchor="_Toc12464912" w:history="1">
        <w:r w:rsidR="00330CE5" w:rsidRPr="001B7B15">
          <w:rPr>
            <w:rStyle w:val="Hyperlink"/>
            <w:rFonts w:cs="Arial"/>
            <w:rtl/>
          </w:rPr>
          <w:t xml:space="preserve">خطط </w:t>
        </w:r>
        <w:r w:rsidR="00330CE5" w:rsidRPr="001B7B15">
          <w:rPr>
            <w:rStyle w:val="Hyperlink"/>
            <w:rFonts w:cs="Arial"/>
          </w:rPr>
          <w:t>Microsoft Azure</w:t>
        </w:r>
        <w:r w:rsidR="00330CE5">
          <w:rPr>
            <w:webHidden/>
          </w:rPr>
          <w:tab/>
        </w:r>
        <w:r w:rsidR="00330CE5">
          <w:rPr>
            <w:webHidden/>
          </w:rPr>
          <w:fldChar w:fldCharType="begin"/>
        </w:r>
        <w:r w:rsidR="00330CE5">
          <w:rPr>
            <w:webHidden/>
          </w:rPr>
          <w:instrText xml:space="preserve"> PAGEREF _Toc12464912 \h </w:instrText>
        </w:r>
        <w:r w:rsidR="00330CE5">
          <w:rPr>
            <w:webHidden/>
          </w:rPr>
        </w:r>
        <w:r w:rsidR="00330CE5">
          <w:rPr>
            <w:webHidden/>
          </w:rPr>
          <w:fldChar w:fldCharType="separate"/>
        </w:r>
        <w:r w:rsidR="00330CE5">
          <w:rPr>
            <w:webHidden/>
          </w:rPr>
          <w:t>20</w:t>
        </w:r>
        <w:r w:rsidR="00330CE5">
          <w:rPr>
            <w:webHidden/>
          </w:rPr>
          <w:fldChar w:fldCharType="end"/>
        </w:r>
      </w:hyperlink>
    </w:p>
    <w:p w14:paraId="70CF4D6B" w14:textId="5939734A" w:rsidR="00330CE5" w:rsidRDefault="00C418D3">
      <w:pPr>
        <w:pStyle w:val="TOC4"/>
        <w:rPr>
          <w:rFonts w:eastAsiaTheme="minorEastAsia" w:cstheme="minorBidi"/>
          <w:smallCaps w:val="0"/>
          <w:sz w:val="22"/>
          <w:szCs w:val="22"/>
          <w:lang w:eastAsia="en-US"/>
        </w:rPr>
      </w:pPr>
      <w:hyperlink w:anchor="_Toc12464913" w:history="1">
        <w:r w:rsidR="00330CE5" w:rsidRPr="001B7B15">
          <w:rPr>
            <w:rStyle w:val="Hyperlink"/>
            <w:rFonts w:cs="Arial"/>
          </w:rPr>
          <w:t>Azure Active Directory Basic</w:t>
        </w:r>
        <w:r w:rsidR="00330CE5">
          <w:rPr>
            <w:webHidden/>
          </w:rPr>
          <w:tab/>
        </w:r>
        <w:r w:rsidR="00330CE5">
          <w:rPr>
            <w:webHidden/>
          </w:rPr>
          <w:fldChar w:fldCharType="begin"/>
        </w:r>
        <w:r w:rsidR="00330CE5">
          <w:rPr>
            <w:webHidden/>
          </w:rPr>
          <w:instrText xml:space="preserve"> PAGEREF _Toc12464913 \h </w:instrText>
        </w:r>
        <w:r w:rsidR="00330CE5">
          <w:rPr>
            <w:webHidden/>
          </w:rPr>
        </w:r>
        <w:r w:rsidR="00330CE5">
          <w:rPr>
            <w:webHidden/>
          </w:rPr>
          <w:fldChar w:fldCharType="separate"/>
        </w:r>
        <w:r w:rsidR="00330CE5">
          <w:rPr>
            <w:webHidden/>
          </w:rPr>
          <w:t>20</w:t>
        </w:r>
        <w:r w:rsidR="00330CE5">
          <w:rPr>
            <w:webHidden/>
          </w:rPr>
          <w:fldChar w:fldCharType="end"/>
        </w:r>
      </w:hyperlink>
    </w:p>
    <w:p w14:paraId="5BDA0047" w14:textId="60E94B0D" w:rsidR="00330CE5" w:rsidRDefault="00C418D3">
      <w:pPr>
        <w:pStyle w:val="TOC4"/>
        <w:rPr>
          <w:rFonts w:eastAsiaTheme="minorEastAsia" w:cstheme="minorBidi"/>
          <w:smallCaps w:val="0"/>
          <w:sz w:val="22"/>
          <w:szCs w:val="22"/>
          <w:lang w:eastAsia="en-US"/>
        </w:rPr>
      </w:pPr>
      <w:hyperlink w:anchor="_Toc12464914" w:history="1">
        <w:r w:rsidR="00330CE5" w:rsidRPr="001B7B15">
          <w:rPr>
            <w:rStyle w:val="Hyperlink"/>
            <w:rFonts w:cs="Arial"/>
          </w:rPr>
          <w:t>Azure Active Directory Premium</w:t>
        </w:r>
        <w:r w:rsidR="00330CE5">
          <w:rPr>
            <w:webHidden/>
          </w:rPr>
          <w:tab/>
        </w:r>
        <w:r w:rsidR="00330CE5">
          <w:rPr>
            <w:webHidden/>
          </w:rPr>
          <w:fldChar w:fldCharType="begin"/>
        </w:r>
        <w:r w:rsidR="00330CE5">
          <w:rPr>
            <w:webHidden/>
          </w:rPr>
          <w:instrText xml:space="preserve"> PAGEREF _Toc12464914 \h </w:instrText>
        </w:r>
        <w:r w:rsidR="00330CE5">
          <w:rPr>
            <w:webHidden/>
          </w:rPr>
        </w:r>
        <w:r w:rsidR="00330CE5">
          <w:rPr>
            <w:webHidden/>
          </w:rPr>
          <w:fldChar w:fldCharType="separate"/>
        </w:r>
        <w:r w:rsidR="00330CE5">
          <w:rPr>
            <w:webHidden/>
          </w:rPr>
          <w:t>20</w:t>
        </w:r>
        <w:r w:rsidR="00330CE5">
          <w:rPr>
            <w:webHidden/>
          </w:rPr>
          <w:fldChar w:fldCharType="end"/>
        </w:r>
      </w:hyperlink>
    </w:p>
    <w:p w14:paraId="55497EAE" w14:textId="42D9D0E2" w:rsidR="00330CE5" w:rsidRDefault="00C418D3">
      <w:pPr>
        <w:pStyle w:val="TOC4"/>
        <w:rPr>
          <w:rFonts w:eastAsiaTheme="minorEastAsia" w:cstheme="minorBidi"/>
          <w:smallCaps w:val="0"/>
          <w:sz w:val="22"/>
          <w:szCs w:val="22"/>
          <w:lang w:eastAsia="en-US"/>
        </w:rPr>
      </w:pPr>
      <w:hyperlink w:anchor="_Toc12464915" w:history="1">
        <w:r w:rsidR="00330CE5" w:rsidRPr="001B7B15">
          <w:rPr>
            <w:rStyle w:val="Hyperlink"/>
            <w:rFonts w:cs="Arial"/>
          </w:rPr>
          <w:t>Azure Information Protection Premium</w:t>
        </w:r>
        <w:r w:rsidR="00330CE5">
          <w:rPr>
            <w:webHidden/>
          </w:rPr>
          <w:tab/>
        </w:r>
        <w:r w:rsidR="00330CE5">
          <w:rPr>
            <w:webHidden/>
          </w:rPr>
          <w:fldChar w:fldCharType="begin"/>
        </w:r>
        <w:r w:rsidR="00330CE5">
          <w:rPr>
            <w:webHidden/>
          </w:rPr>
          <w:instrText xml:space="preserve"> PAGEREF _Toc12464915 \h </w:instrText>
        </w:r>
        <w:r w:rsidR="00330CE5">
          <w:rPr>
            <w:webHidden/>
          </w:rPr>
        </w:r>
        <w:r w:rsidR="00330CE5">
          <w:rPr>
            <w:webHidden/>
          </w:rPr>
          <w:fldChar w:fldCharType="separate"/>
        </w:r>
        <w:r w:rsidR="00330CE5">
          <w:rPr>
            <w:webHidden/>
          </w:rPr>
          <w:t>20</w:t>
        </w:r>
        <w:r w:rsidR="00330CE5">
          <w:rPr>
            <w:webHidden/>
          </w:rPr>
          <w:fldChar w:fldCharType="end"/>
        </w:r>
      </w:hyperlink>
    </w:p>
    <w:p w14:paraId="7F8DBFB6" w14:textId="3E0D5772" w:rsidR="00330CE5" w:rsidRDefault="00C418D3">
      <w:pPr>
        <w:pStyle w:val="TOC3"/>
        <w:rPr>
          <w:rFonts w:eastAsiaTheme="minorEastAsia" w:cstheme="minorBidi"/>
          <w:b w:val="0"/>
          <w:bCs w:val="0"/>
          <w:sz w:val="22"/>
          <w:szCs w:val="22"/>
          <w:lang w:eastAsia="en-US"/>
        </w:rPr>
      </w:pPr>
      <w:hyperlink w:anchor="_Toc12464916" w:history="1">
        <w:r w:rsidR="00330CE5" w:rsidRPr="001B7B15">
          <w:rPr>
            <w:rStyle w:val="Hyperlink"/>
          </w:rPr>
          <w:t>Microsoft Dynamics 365 Services</w:t>
        </w:r>
        <w:r w:rsidR="00330CE5">
          <w:rPr>
            <w:webHidden/>
          </w:rPr>
          <w:tab/>
        </w:r>
        <w:r w:rsidR="00330CE5">
          <w:rPr>
            <w:webHidden/>
          </w:rPr>
          <w:fldChar w:fldCharType="begin"/>
        </w:r>
        <w:r w:rsidR="00330CE5">
          <w:rPr>
            <w:webHidden/>
          </w:rPr>
          <w:instrText xml:space="preserve"> PAGEREF _Toc12464916 \h </w:instrText>
        </w:r>
        <w:r w:rsidR="00330CE5">
          <w:rPr>
            <w:webHidden/>
          </w:rPr>
        </w:r>
        <w:r w:rsidR="00330CE5">
          <w:rPr>
            <w:webHidden/>
          </w:rPr>
          <w:fldChar w:fldCharType="separate"/>
        </w:r>
        <w:r w:rsidR="00330CE5">
          <w:rPr>
            <w:webHidden/>
          </w:rPr>
          <w:t>21</w:t>
        </w:r>
        <w:r w:rsidR="00330CE5">
          <w:rPr>
            <w:webHidden/>
          </w:rPr>
          <w:fldChar w:fldCharType="end"/>
        </w:r>
      </w:hyperlink>
    </w:p>
    <w:p w14:paraId="7C009589" w14:textId="6A44BD4B" w:rsidR="00330CE5" w:rsidRDefault="00C418D3">
      <w:pPr>
        <w:pStyle w:val="TOC2"/>
        <w:rPr>
          <w:rFonts w:eastAsiaTheme="minorEastAsia"/>
          <w:b w:val="0"/>
          <w:bCs w:val="0"/>
          <w:sz w:val="22"/>
          <w:szCs w:val="22"/>
          <w:lang w:eastAsia="en-US"/>
        </w:rPr>
      </w:pPr>
      <w:hyperlink w:anchor="_Toc12464917" w:history="1">
        <w:r w:rsidR="00330CE5" w:rsidRPr="001B7B15">
          <w:rPr>
            <w:rStyle w:val="Hyperlink"/>
            <w:rFonts w:cs="Arial"/>
            <w:rtl/>
          </w:rPr>
          <w:t xml:space="preserve">خدمات </w:t>
        </w:r>
        <w:r w:rsidR="00330CE5" w:rsidRPr="001B7B15">
          <w:rPr>
            <w:rStyle w:val="Hyperlink"/>
            <w:rFonts w:cs="Arial"/>
            <w:lang w:bidi="en-US"/>
          </w:rPr>
          <w:t>Office 365</w:t>
        </w:r>
        <w:r w:rsidR="00330CE5">
          <w:rPr>
            <w:webHidden/>
          </w:rPr>
          <w:tab/>
        </w:r>
        <w:r w:rsidR="00330CE5">
          <w:rPr>
            <w:webHidden/>
          </w:rPr>
          <w:fldChar w:fldCharType="begin"/>
        </w:r>
        <w:r w:rsidR="00330CE5">
          <w:rPr>
            <w:webHidden/>
          </w:rPr>
          <w:instrText xml:space="preserve"> PAGEREF _Toc12464917 \h </w:instrText>
        </w:r>
        <w:r w:rsidR="00330CE5">
          <w:rPr>
            <w:webHidden/>
          </w:rPr>
        </w:r>
        <w:r w:rsidR="00330CE5">
          <w:rPr>
            <w:webHidden/>
          </w:rPr>
          <w:fldChar w:fldCharType="separate"/>
        </w:r>
        <w:r w:rsidR="00330CE5">
          <w:rPr>
            <w:webHidden/>
          </w:rPr>
          <w:t>23</w:t>
        </w:r>
        <w:r w:rsidR="00330CE5">
          <w:rPr>
            <w:webHidden/>
          </w:rPr>
          <w:fldChar w:fldCharType="end"/>
        </w:r>
      </w:hyperlink>
    </w:p>
    <w:p w14:paraId="3D75A2AE" w14:textId="3E8BEBB1" w:rsidR="00330CE5" w:rsidRDefault="00C418D3">
      <w:pPr>
        <w:pStyle w:val="TOC4"/>
        <w:rPr>
          <w:rFonts w:eastAsiaTheme="minorEastAsia" w:cstheme="minorBidi"/>
          <w:smallCaps w:val="0"/>
          <w:sz w:val="22"/>
          <w:szCs w:val="22"/>
          <w:lang w:eastAsia="en-US"/>
        </w:rPr>
      </w:pPr>
      <w:hyperlink w:anchor="_Toc12464918" w:history="1">
        <w:r w:rsidR="00330CE5" w:rsidRPr="001B7B15">
          <w:rPr>
            <w:rStyle w:val="Hyperlink"/>
            <w:rFonts w:ascii="Arial" w:hAnsi="Arial" w:cs="Arial"/>
            <w:rtl/>
          </w:rPr>
          <w:t>الخدمات</w:t>
        </w:r>
        <w:r w:rsidR="00330CE5" w:rsidRPr="001B7B15">
          <w:rPr>
            <w:rStyle w:val="Hyperlink"/>
            <w:rtl/>
          </w:rPr>
          <w:t xml:space="preserve"> </w:t>
        </w:r>
        <w:r w:rsidR="00330CE5" w:rsidRPr="001B7B15">
          <w:rPr>
            <w:rStyle w:val="Hyperlink"/>
            <w:rFonts w:ascii="Arial" w:hAnsi="Arial" w:cs="Arial"/>
            <w:rtl/>
          </w:rPr>
          <w:t>الصوتية</w:t>
        </w:r>
        <w:r w:rsidR="00330CE5">
          <w:rPr>
            <w:webHidden/>
          </w:rPr>
          <w:tab/>
        </w:r>
        <w:r w:rsidR="00330CE5">
          <w:rPr>
            <w:webHidden/>
          </w:rPr>
          <w:fldChar w:fldCharType="begin"/>
        </w:r>
        <w:r w:rsidR="00330CE5">
          <w:rPr>
            <w:webHidden/>
          </w:rPr>
          <w:instrText xml:space="preserve"> PAGEREF _Toc12464918 \h </w:instrText>
        </w:r>
        <w:r w:rsidR="00330CE5">
          <w:rPr>
            <w:webHidden/>
          </w:rPr>
        </w:r>
        <w:r w:rsidR="00330CE5">
          <w:rPr>
            <w:webHidden/>
          </w:rPr>
          <w:fldChar w:fldCharType="separate"/>
        </w:r>
        <w:r w:rsidR="00330CE5">
          <w:rPr>
            <w:webHidden/>
          </w:rPr>
          <w:t>23</w:t>
        </w:r>
        <w:r w:rsidR="00330CE5">
          <w:rPr>
            <w:webHidden/>
          </w:rPr>
          <w:fldChar w:fldCharType="end"/>
        </w:r>
      </w:hyperlink>
    </w:p>
    <w:p w14:paraId="64EEB511" w14:textId="5EC3599A" w:rsidR="00330CE5" w:rsidRDefault="00C418D3">
      <w:pPr>
        <w:pStyle w:val="TOC4"/>
        <w:rPr>
          <w:rFonts w:eastAsiaTheme="minorEastAsia" w:cstheme="minorBidi"/>
          <w:smallCaps w:val="0"/>
          <w:sz w:val="22"/>
          <w:szCs w:val="22"/>
          <w:lang w:eastAsia="en-US"/>
        </w:rPr>
      </w:pPr>
      <w:hyperlink w:anchor="_Toc12464919" w:history="1">
        <w:r w:rsidR="00330CE5" w:rsidRPr="001B7B15">
          <w:rPr>
            <w:rStyle w:val="Hyperlink"/>
          </w:rPr>
          <w:t>Exchange Online</w:t>
        </w:r>
        <w:r w:rsidR="00330CE5">
          <w:rPr>
            <w:webHidden/>
          </w:rPr>
          <w:tab/>
        </w:r>
        <w:r w:rsidR="00330CE5">
          <w:rPr>
            <w:webHidden/>
          </w:rPr>
          <w:fldChar w:fldCharType="begin"/>
        </w:r>
        <w:r w:rsidR="00330CE5">
          <w:rPr>
            <w:webHidden/>
          </w:rPr>
          <w:instrText xml:space="preserve"> PAGEREF _Toc12464919 \h </w:instrText>
        </w:r>
        <w:r w:rsidR="00330CE5">
          <w:rPr>
            <w:webHidden/>
          </w:rPr>
        </w:r>
        <w:r w:rsidR="00330CE5">
          <w:rPr>
            <w:webHidden/>
          </w:rPr>
          <w:fldChar w:fldCharType="separate"/>
        </w:r>
        <w:r w:rsidR="00330CE5">
          <w:rPr>
            <w:webHidden/>
          </w:rPr>
          <w:t>24</w:t>
        </w:r>
        <w:r w:rsidR="00330CE5">
          <w:rPr>
            <w:webHidden/>
          </w:rPr>
          <w:fldChar w:fldCharType="end"/>
        </w:r>
      </w:hyperlink>
    </w:p>
    <w:p w14:paraId="34A52E6F" w14:textId="0B708F67" w:rsidR="00330CE5" w:rsidRDefault="00C418D3">
      <w:pPr>
        <w:pStyle w:val="TOC4"/>
        <w:rPr>
          <w:rFonts w:eastAsiaTheme="minorEastAsia" w:cstheme="minorBidi"/>
          <w:smallCaps w:val="0"/>
          <w:sz w:val="22"/>
          <w:szCs w:val="22"/>
          <w:lang w:eastAsia="en-US"/>
        </w:rPr>
      </w:pPr>
      <w:hyperlink w:anchor="_Toc12464920" w:history="1">
        <w:r w:rsidR="00330CE5" w:rsidRPr="001B7B15">
          <w:rPr>
            <w:rStyle w:val="Hyperlink"/>
            <w:rtl/>
          </w:rPr>
          <w:t xml:space="preserve">تطبيقات </w:t>
        </w:r>
        <w:r w:rsidR="00330CE5" w:rsidRPr="001B7B15">
          <w:rPr>
            <w:rStyle w:val="Hyperlink"/>
            <w:lang w:bidi=""/>
          </w:rPr>
          <w:t>Office 365</w:t>
        </w:r>
        <w:r w:rsidR="00330CE5">
          <w:rPr>
            <w:webHidden/>
          </w:rPr>
          <w:tab/>
        </w:r>
        <w:r w:rsidR="00330CE5">
          <w:rPr>
            <w:webHidden/>
          </w:rPr>
          <w:fldChar w:fldCharType="begin"/>
        </w:r>
        <w:r w:rsidR="00330CE5">
          <w:rPr>
            <w:webHidden/>
          </w:rPr>
          <w:instrText xml:space="preserve"> PAGEREF _Toc12464920 \h </w:instrText>
        </w:r>
        <w:r w:rsidR="00330CE5">
          <w:rPr>
            <w:webHidden/>
          </w:rPr>
        </w:r>
        <w:r w:rsidR="00330CE5">
          <w:rPr>
            <w:webHidden/>
          </w:rPr>
          <w:fldChar w:fldCharType="separate"/>
        </w:r>
        <w:r w:rsidR="00330CE5">
          <w:rPr>
            <w:webHidden/>
          </w:rPr>
          <w:t>25</w:t>
        </w:r>
        <w:r w:rsidR="00330CE5">
          <w:rPr>
            <w:webHidden/>
          </w:rPr>
          <w:fldChar w:fldCharType="end"/>
        </w:r>
      </w:hyperlink>
    </w:p>
    <w:p w14:paraId="3FF32952" w14:textId="6D7FE09E" w:rsidR="00330CE5" w:rsidRDefault="00C418D3">
      <w:pPr>
        <w:pStyle w:val="TOC4"/>
        <w:rPr>
          <w:rFonts w:eastAsiaTheme="minorEastAsia" w:cstheme="minorBidi"/>
          <w:smallCaps w:val="0"/>
          <w:sz w:val="22"/>
          <w:szCs w:val="22"/>
          <w:lang w:eastAsia="en-US"/>
        </w:rPr>
      </w:pPr>
      <w:hyperlink w:anchor="_Toc12464921" w:history="1">
        <w:r w:rsidR="00330CE5" w:rsidRPr="001B7B15">
          <w:rPr>
            <w:rStyle w:val="Hyperlink"/>
            <w:rFonts w:cs="Arial"/>
          </w:rPr>
          <w:t>Office Online</w:t>
        </w:r>
        <w:r w:rsidR="00330CE5">
          <w:rPr>
            <w:webHidden/>
          </w:rPr>
          <w:tab/>
        </w:r>
        <w:r w:rsidR="00330CE5">
          <w:rPr>
            <w:webHidden/>
          </w:rPr>
          <w:fldChar w:fldCharType="begin"/>
        </w:r>
        <w:r w:rsidR="00330CE5">
          <w:rPr>
            <w:webHidden/>
          </w:rPr>
          <w:instrText xml:space="preserve"> PAGEREF _Toc12464921 \h </w:instrText>
        </w:r>
        <w:r w:rsidR="00330CE5">
          <w:rPr>
            <w:webHidden/>
          </w:rPr>
        </w:r>
        <w:r w:rsidR="00330CE5">
          <w:rPr>
            <w:webHidden/>
          </w:rPr>
          <w:fldChar w:fldCharType="separate"/>
        </w:r>
        <w:r w:rsidR="00330CE5">
          <w:rPr>
            <w:webHidden/>
          </w:rPr>
          <w:t>26</w:t>
        </w:r>
        <w:r w:rsidR="00330CE5">
          <w:rPr>
            <w:webHidden/>
          </w:rPr>
          <w:fldChar w:fldCharType="end"/>
        </w:r>
      </w:hyperlink>
    </w:p>
    <w:p w14:paraId="6E851630" w14:textId="51001348" w:rsidR="00330CE5" w:rsidRDefault="00C418D3">
      <w:pPr>
        <w:pStyle w:val="TOC4"/>
        <w:rPr>
          <w:rFonts w:eastAsiaTheme="minorEastAsia" w:cstheme="minorBidi"/>
          <w:smallCaps w:val="0"/>
          <w:sz w:val="22"/>
          <w:szCs w:val="22"/>
          <w:lang w:eastAsia="en-US"/>
        </w:rPr>
      </w:pPr>
      <w:hyperlink w:anchor="_Toc12464922" w:history="1">
        <w:r w:rsidR="00330CE5" w:rsidRPr="001B7B15">
          <w:rPr>
            <w:rStyle w:val="Hyperlink"/>
            <w:rFonts w:cs="Arial"/>
          </w:rPr>
          <w:t>OneDrive for Business</w:t>
        </w:r>
        <w:r w:rsidR="00330CE5">
          <w:rPr>
            <w:webHidden/>
          </w:rPr>
          <w:tab/>
        </w:r>
        <w:r w:rsidR="00330CE5">
          <w:rPr>
            <w:webHidden/>
          </w:rPr>
          <w:fldChar w:fldCharType="begin"/>
        </w:r>
        <w:r w:rsidR="00330CE5">
          <w:rPr>
            <w:webHidden/>
          </w:rPr>
          <w:instrText xml:space="preserve"> PAGEREF _Toc12464922 \h </w:instrText>
        </w:r>
        <w:r w:rsidR="00330CE5">
          <w:rPr>
            <w:webHidden/>
          </w:rPr>
        </w:r>
        <w:r w:rsidR="00330CE5">
          <w:rPr>
            <w:webHidden/>
          </w:rPr>
          <w:fldChar w:fldCharType="separate"/>
        </w:r>
        <w:r w:rsidR="00330CE5">
          <w:rPr>
            <w:webHidden/>
          </w:rPr>
          <w:t>26</w:t>
        </w:r>
        <w:r w:rsidR="00330CE5">
          <w:rPr>
            <w:webHidden/>
          </w:rPr>
          <w:fldChar w:fldCharType="end"/>
        </w:r>
      </w:hyperlink>
    </w:p>
    <w:p w14:paraId="02B122C2" w14:textId="3045AF67" w:rsidR="00330CE5" w:rsidRDefault="00C418D3">
      <w:pPr>
        <w:pStyle w:val="TOC4"/>
        <w:rPr>
          <w:rFonts w:eastAsiaTheme="minorEastAsia" w:cstheme="minorBidi"/>
          <w:smallCaps w:val="0"/>
          <w:sz w:val="22"/>
          <w:szCs w:val="22"/>
          <w:lang w:eastAsia="en-US"/>
        </w:rPr>
      </w:pPr>
      <w:hyperlink w:anchor="_Toc12464923" w:history="1">
        <w:r w:rsidR="00330CE5" w:rsidRPr="001B7B15">
          <w:rPr>
            <w:rStyle w:val="Hyperlink"/>
            <w:rFonts w:ascii="Calibri Light" w:hAnsi="Calibri Light" w:cs="Arial"/>
          </w:rPr>
          <w:t>Project Online</w:t>
        </w:r>
        <w:r w:rsidR="00330CE5">
          <w:rPr>
            <w:webHidden/>
          </w:rPr>
          <w:tab/>
        </w:r>
        <w:r w:rsidR="00330CE5">
          <w:rPr>
            <w:webHidden/>
          </w:rPr>
          <w:fldChar w:fldCharType="begin"/>
        </w:r>
        <w:r w:rsidR="00330CE5">
          <w:rPr>
            <w:webHidden/>
          </w:rPr>
          <w:instrText xml:space="preserve"> PAGEREF _Toc12464923 \h </w:instrText>
        </w:r>
        <w:r w:rsidR="00330CE5">
          <w:rPr>
            <w:webHidden/>
          </w:rPr>
        </w:r>
        <w:r w:rsidR="00330CE5">
          <w:rPr>
            <w:webHidden/>
          </w:rPr>
          <w:fldChar w:fldCharType="separate"/>
        </w:r>
        <w:r w:rsidR="00330CE5">
          <w:rPr>
            <w:webHidden/>
          </w:rPr>
          <w:t>26</w:t>
        </w:r>
        <w:r w:rsidR="00330CE5">
          <w:rPr>
            <w:webHidden/>
          </w:rPr>
          <w:fldChar w:fldCharType="end"/>
        </w:r>
      </w:hyperlink>
    </w:p>
    <w:p w14:paraId="608F0E91" w14:textId="7A44EB1C" w:rsidR="00330CE5" w:rsidRDefault="00C418D3">
      <w:pPr>
        <w:pStyle w:val="TOC4"/>
        <w:rPr>
          <w:rFonts w:eastAsiaTheme="minorEastAsia" w:cstheme="minorBidi"/>
          <w:smallCaps w:val="0"/>
          <w:sz w:val="22"/>
          <w:szCs w:val="22"/>
          <w:lang w:eastAsia="en-US"/>
        </w:rPr>
      </w:pPr>
      <w:hyperlink w:anchor="_Toc12464924" w:history="1">
        <w:r w:rsidR="00330CE5" w:rsidRPr="001B7B15">
          <w:rPr>
            <w:rStyle w:val="Hyperlink"/>
          </w:rPr>
          <w:t>SharePoint Online</w:t>
        </w:r>
        <w:r w:rsidR="00330CE5">
          <w:rPr>
            <w:webHidden/>
          </w:rPr>
          <w:tab/>
        </w:r>
        <w:r w:rsidR="00330CE5">
          <w:rPr>
            <w:webHidden/>
          </w:rPr>
          <w:fldChar w:fldCharType="begin"/>
        </w:r>
        <w:r w:rsidR="00330CE5">
          <w:rPr>
            <w:webHidden/>
          </w:rPr>
          <w:instrText xml:space="preserve"> PAGEREF _Toc12464924 \h </w:instrText>
        </w:r>
        <w:r w:rsidR="00330CE5">
          <w:rPr>
            <w:webHidden/>
          </w:rPr>
        </w:r>
        <w:r w:rsidR="00330CE5">
          <w:rPr>
            <w:webHidden/>
          </w:rPr>
          <w:fldChar w:fldCharType="separate"/>
        </w:r>
        <w:r w:rsidR="00330CE5">
          <w:rPr>
            <w:webHidden/>
          </w:rPr>
          <w:t>27</w:t>
        </w:r>
        <w:r w:rsidR="00330CE5">
          <w:rPr>
            <w:webHidden/>
          </w:rPr>
          <w:fldChar w:fldCharType="end"/>
        </w:r>
      </w:hyperlink>
    </w:p>
    <w:p w14:paraId="6B2EC351" w14:textId="7F0361E2" w:rsidR="00330CE5" w:rsidRDefault="00C418D3">
      <w:pPr>
        <w:pStyle w:val="TOC4"/>
        <w:rPr>
          <w:rFonts w:eastAsiaTheme="minorEastAsia" w:cstheme="minorBidi"/>
          <w:smallCaps w:val="0"/>
          <w:sz w:val="22"/>
          <w:szCs w:val="22"/>
          <w:lang w:eastAsia="en-US"/>
        </w:rPr>
      </w:pPr>
      <w:hyperlink w:anchor="_Toc12464925" w:history="1">
        <w:r w:rsidR="00330CE5" w:rsidRPr="001B7B15">
          <w:rPr>
            <w:rStyle w:val="Hyperlink"/>
          </w:rPr>
          <w:t>Microsoft Stream</w:t>
        </w:r>
        <w:r w:rsidR="00330CE5">
          <w:rPr>
            <w:webHidden/>
          </w:rPr>
          <w:tab/>
        </w:r>
        <w:r w:rsidR="00330CE5">
          <w:rPr>
            <w:webHidden/>
          </w:rPr>
          <w:fldChar w:fldCharType="begin"/>
        </w:r>
        <w:r w:rsidR="00330CE5">
          <w:rPr>
            <w:webHidden/>
          </w:rPr>
          <w:instrText xml:space="preserve"> PAGEREF _Toc12464925 \h </w:instrText>
        </w:r>
        <w:r w:rsidR="00330CE5">
          <w:rPr>
            <w:webHidden/>
          </w:rPr>
        </w:r>
        <w:r w:rsidR="00330CE5">
          <w:rPr>
            <w:webHidden/>
          </w:rPr>
          <w:fldChar w:fldCharType="separate"/>
        </w:r>
        <w:r w:rsidR="00330CE5">
          <w:rPr>
            <w:webHidden/>
          </w:rPr>
          <w:t>27</w:t>
        </w:r>
        <w:r w:rsidR="00330CE5">
          <w:rPr>
            <w:webHidden/>
          </w:rPr>
          <w:fldChar w:fldCharType="end"/>
        </w:r>
      </w:hyperlink>
    </w:p>
    <w:p w14:paraId="7C07E7D1" w14:textId="20E83328" w:rsidR="00330CE5" w:rsidRDefault="00C418D3">
      <w:pPr>
        <w:pStyle w:val="TOC2"/>
        <w:rPr>
          <w:rFonts w:eastAsiaTheme="minorEastAsia"/>
          <w:b w:val="0"/>
          <w:bCs w:val="0"/>
          <w:sz w:val="22"/>
          <w:szCs w:val="22"/>
          <w:lang w:eastAsia="en-US"/>
        </w:rPr>
      </w:pPr>
      <w:hyperlink w:anchor="_Toc12464926" w:history="1">
        <w:r w:rsidR="00330CE5" w:rsidRPr="001B7B15">
          <w:rPr>
            <w:rStyle w:val="Hyperlink"/>
            <w:rFonts w:cs="Arial"/>
            <w:rtl/>
          </w:rPr>
          <w:t>خدمات أخرى عبر الإنترنت</w:t>
        </w:r>
        <w:r w:rsidR="00330CE5">
          <w:rPr>
            <w:webHidden/>
          </w:rPr>
          <w:tab/>
        </w:r>
        <w:r w:rsidR="00330CE5">
          <w:rPr>
            <w:webHidden/>
          </w:rPr>
          <w:fldChar w:fldCharType="begin"/>
        </w:r>
        <w:r w:rsidR="00330CE5">
          <w:rPr>
            <w:webHidden/>
          </w:rPr>
          <w:instrText xml:space="preserve"> PAGEREF _Toc12464926 \h </w:instrText>
        </w:r>
        <w:r w:rsidR="00330CE5">
          <w:rPr>
            <w:webHidden/>
          </w:rPr>
        </w:r>
        <w:r w:rsidR="00330CE5">
          <w:rPr>
            <w:webHidden/>
          </w:rPr>
          <w:fldChar w:fldCharType="separate"/>
        </w:r>
        <w:r w:rsidR="00330CE5">
          <w:rPr>
            <w:webHidden/>
          </w:rPr>
          <w:t>27</w:t>
        </w:r>
        <w:r w:rsidR="00330CE5">
          <w:rPr>
            <w:webHidden/>
          </w:rPr>
          <w:fldChar w:fldCharType="end"/>
        </w:r>
      </w:hyperlink>
    </w:p>
    <w:p w14:paraId="5655449F" w14:textId="3D5E49DB" w:rsidR="00330CE5" w:rsidRDefault="00C418D3">
      <w:pPr>
        <w:pStyle w:val="TOC4"/>
        <w:rPr>
          <w:rFonts w:eastAsiaTheme="minorEastAsia" w:cstheme="minorBidi"/>
          <w:smallCaps w:val="0"/>
          <w:sz w:val="22"/>
          <w:szCs w:val="22"/>
          <w:lang w:eastAsia="en-US"/>
        </w:rPr>
      </w:pPr>
      <w:hyperlink w:anchor="_Toc12464927" w:history="1">
        <w:r w:rsidR="00330CE5" w:rsidRPr="001B7B15">
          <w:rPr>
            <w:rStyle w:val="Hyperlink"/>
            <w:lang w:eastAsia="en-US"/>
          </w:rPr>
          <w:t>Bing Maps Mobile Asset Management Platform</w:t>
        </w:r>
        <w:r w:rsidR="00330CE5">
          <w:rPr>
            <w:webHidden/>
          </w:rPr>
          <w:tab/>
        </w:r>
        <w:r w:rsidR="00330CE5">
          <w:rPr>
            <w:webHidden/>
          </w:rPr>
          <w:fldChar w:fldCharType="begin"/>
        </w:r>
        <w:r w:rsidR="00330CE5">
          <w:rPr>
            <w:webHidden/>
          </w:rPr>
          <w:instrText xml:space="preserve"> PAGEREF _Toc12464927 \h </w:instrText>
        </w:r>
        <w:r w:rsidR="00330CE5">
          <w:rPr>
            <w:webHidden/>
          </w:rPr>
        </w:r>
        <w:r w:rsidR="00330CE5">
          <w:rPr>
            <w:webHidden/>
          </w:rPr>
          <w:fldChar w:fldCharType="separate"/>
        </w:r>
        <w:r w:rsidR="00330CE5">
          <w:rPr>
            <w:webHidden/>
          </w:rPr>
          <w:t>27</w:t>
        </w:r>
        <w:r w:rsidR="00330CE5">
          <w:rPr>
            <w:webHidden/>
          </w:rPr>
          <w:fldChar w:fldCharType="end"/>
        </w:r>
      </w:hyperlink>
    </w:p>
    <w:p w14:paraId="20365FCE" w14:textId="39BD3FC1" w:rsidR="00330CE5" w:rsidRDefault="00C418D3">
      <w:pPr>
        <w:pStyle w:val="TOC4"/>
        <w:rPr>
          <w:rFonts w:eastAsiaTheme="minorEastAsia" w:cstheme="minorBidi"/>
          <w:smallCaps w:val="0"/>
          <w:sz w:val="22"/>
          <w:szCs w:val="22"/>
          <w:lang w:eastAsia="en-US"/>
        </w:rPr>
      </w:pPr>
      <w:hyperlink w:anchor="_Toc12464928" w:history="1">
        <w:r w:rsidR="00330CE5" w:rsidRPr="001B7B15">
          <w:rPr>
            <w:rStyle w:val="Hyperlink"/>
            <w:rFonts w:ascii="Calibri Light" w:hAnsi="Calibri Light" w:cs="Arial"/>
          </w:rPr>
          <w:t>Business Maps Transactions and Users</w:t>
        </w:r>
        <w:r w:rsidR="00330CE5">
          <w:rPr>
            <w:webHidden/>
          </w:rPr>
          <w:tab/>
        </w:r>
        <w:r w:rsidR="00330CE5">
          <w:rPr>
            <w:webHidden/>
          </w:rPr>
          <w:fldChar w:fldCharType="begin"/>
        </w:r>
        <w:r w:rsidR="00330CE5">
          <w:rPr>
            <w:webHidden/>
          </w:rPr>
          <w:instrText xml:space="preserve"> PAGEREF _Toc12464928 \h </w:instrText>
        </w:r>
        <w:r w:rsidR="00330CE5">
          <w:rPr>
            <w:webHidden/>
          </w:rPr>
        </w:r>
        <w:r w:rsidR="00330CE5">
          <w:rPr>
            <w:webHidden/>
          </w:rPr>
          <w:fldChar w:fldCharType="separate"/>
        </w:r>
        <w:r w:rsidR="00330CE5">
          <w:rPr>
            <w:webHidden/>
          </w:rPr>
          <w:t>28</w:t>
        </w:r>
        <w:r w:rsidR="00330CE5">
          <w:rPr>
            <w:webHidden/>
          </w:rPr>
          <w:fldChar w:fldCharType="end"/>
        </w:r>
      </w:hyperlink>
    </w:p>
    <w:p w14:paraId="610625B8" w14:textId="4214B2F0" w:rsidR="00330CE5" w:rsidRDefault="00C418D3">
      <w:pPr>
        <w:pStyle w:val="TOC4"/>
        <w:rPr>
          <w:rFonts w:eastAsiaTheme="minorEastAsia" w:cstheme="minorBidi"/>
          <w:smallCaps w:val="0"/>
          <w:sz w:val="22"/>
          <w:szCs w:val="22"/>
          <w:lang w:eastAsia="en-US"/>
        </w:rPr>
      </w:pPr>
      <w:hyperlink w:anchor="_Toc12464929" w:history="1">
        <w:r w:rsidR="00330CE5" w:rsidRPr="001B7B15">
          <w:rPr>
            <w:rStyle w:val="Hyperlink"/>
            <w:bCs/>
          </w:rPr>
          <w:t>Microsoft Power Platform</w:t>
        </w:r>
        <w:r w:rsidR="00330CE5">
          <w:rPr>
            <w:webHidden/>
          </w:rPr>
          <w:tab/>
        </w:r>
        <w:r w:rsidR="00330CE5">
          <w:rPr>
            <w:webHidden/>
          </w:rPr>
          <w:fldChar w:fldCharType="begin"/>
        </w:r>
        <w:r w:rsidR="00330CE5">
          <w:rPr>
            <w:webHidden/>
          </w:rPr>
          <w:instrText xml:space="preserve"> PAGEREF _Toc12464929 \h </w:instrText>
        </w:r>
        <w:r w:rsidR="00330CE5">
          <w:rPr>
            <w:webHidden/>
          </w:rPr>
        </w:r>
        <w:r w:rsidR="00330CE5">
          <w:rPr>
            <w:webHidden/>
          </w:rPr>
          <w:fldChar w:fldCharType="separate"/>
        </w:r>
        <w:r w:rsidR="00330CE5">
          <w:rPr>
            <w:webHidden/>
          </w:rPr>
          <w:t>28</w:t>
        </w:r>
        <w:r w:rsidR="00330CE5">
          <w:rPr>
            <w:webHidden/>
          </w:rPr>
          <w:fldChar w:fldCharType="end"/>
        </w:r>
      </w:hyperlink>
    </w:p>
    <w:p w14:paraId="43E1F369" w14:textId="7CC622FA" w:rsidR="00330CE5" w:rsidRDefault="00C418D3">
      <w:pPr>
        <w:pStyle w:val="TOC4"/>
        <w:rPr>
          <w:rFonts w:eastAsiaTheme="minorEastAsia" w:cstheme="minorBidi"/>
          <w:smallCaps w:val="0"/>
          <w:sz w:val="22"/>
          <w:szCs w:val="22"/>
          <w:lang w:eastAsia="en-US"/>
        </w:rPr>
      </w:pPr>
      <w:hyperlink w:anchor="_Toc12464930" w:history="1">
        <w:r w:rsidR="00330CE5" w:rsidRPr="001B7B15">
          <w:rPr>
            <w:rStyle w:val="Hyperlink"/>
          </w:rPr>
          <w:t>GitHub Enterprise</w:t>
        </w:r>
        <w:r w:rsidR="00330CE5">
          <w:rPr>
            <w:webHidden/>
          </w:rPr>
          <w:tab/>
        </w:r>
        <w:r w:rsidR="00330CE5">
          <w:rPr>
            <w:webHidden/>
          </w:rPr>
          <w:fldChar w:fldCharType="begin"/>
        </w:r>
        <w:r w:rsidR="00330CE5">
          <w:rPr>
            <w:webHidden/>
          </w:rPr>
          <w:instrText xml:space="preserve"> PAGEREF _Toc12464930 \h </w:instrText>
        </w:r>
        <w:r w:rsidR="00330CE5">
          <w:rPr>
            <w:webHidden/>
          </w:rPr>
        </w:r>
        <w:r w:rsidR="00330CE5">
          <w:rPr>
            <w:webHidden/>
          </w:rPr>
          <w:fldChar w:fldCharType="separate"/>
        </w:r>
        <w:r w:rsidR="00330CE5">
          <w:rPr>
            <w:webHidden/>
          </w:rPr>
          <w:t>29</w:t>
        </w:r>
        <w:r w:rsidR="00330CE5">
          <w:rPr>
            <w:webHidden/>
          </w:rPr>
          <w:fldChar w:fldCharType="end"/>
        </w:r>
      </w:hyperlink>
    </w:p>
    <w:p w14:paraId="4E43EEBE" w14:textId="4C7AB1BA" w:rsidR="00330CE5" w:rsidRDefault="00C418D3">
      <w:pPr>
        <w:pStyle w:val="TOC4"/>
        <w:rPr>
          <w:rFonts w:eastAsiaTheme="minorEastAsia" w:cstheme="minorBidi"/>
          <w:smallCaps w:val="0"/>
          <w:sz w:val="22"/>
          <w:szCs w:val="22"/>
          <w:lang w:eastAsia="en-US"/>
        </w:rPr>
      </w:pPr>
      <w:hyperlink w:anchor="_Toc12464931" w:history="1">
        <w:r w:rsidR="00330CE5" w:rsidRPr="001B7B15">
          <w:rPr>
            <w:rStyle w:val="Hyperlink"/>
          </w:rPr>
          <w:t>Microsoft Cloud App Security</w:t>
        </w:r>
        <w:r w:rsidR="00330CE5">
          <w:rPr>
            <w:webHidden/>
          </w:rPr>
          <w:tab/>
        </w:r>
        <w:r w:rsidR="00330CE5">
          <w:rPr>
            <w:webHidden/>
          </w:rPr>
          <w:fldChar w:fldCharType="begin"/>
        </w:r>
        <w:r w:rsidR="00330CE5">
          <w:rPr>
            <w:webHidden/>
          </w:rPr>
          <w:instrText xml:space="preserve"> PAGEREF _Toc12464931 \h </w:instrText>
        </w:r>
        <w:r w:rsidR="00330CE5">
          <w:rPr>
            <w:webHidden/>
          </w:rPr>
        </w:r>
        <w:r w:rsidR="00330CE5">
          <w:rPr>
            <w:webHidden/>
          </w:rPr>
          <w:fldChar w:fldCharType="separate"/>
        </w:r>
        <w:r w:rsidR="00330CE5">
          <w:rPr>
            <w:webHidden/>
          </w:rPr>
          <w:t>29</w:t>
        </w:r>
        <w:r w:rsidR="00330CE5">
          <w:rPr>
            <w:webHidden/>
          </w:rPr>
          <w:fldChar w:fldCharType="end"/>
        </w:r>
      </w:hyperlink>
    </w:p>
    <w:p w14:paraId="1F2AC292" w14:textId="62DB2C1E" w:rsidR="00330CE5" w:rsidRDefault="00C418D3">
      <w:pPr>
        <w:pStyle w:val="TOC4"/>
        <w:rPr>
          <w:rFonts w:eastAsiaTheme="minorEastAsia" w:cstheme="minorBidi"/>
          <w:smallCaps w:val="0"/>
          <w:sz w:val="22"/>
          <w:szCs w:val="22"/>
          <w:lang w:eastAsia="en-US"/>
        </w:rPr>
      </w:pPr>
      <w:hyperlink w:anchor="_Toc12464932" w:history="1">
        <w:r w:rsidR="00330CE5" w:rsidRPr="001B7B15">
          <w:rPr>
            <w:rStyle w:val="Hyperlink"/>
            <w:rFonts w:cs="Arial"/>
            <w:rtl/>
          </w:rPr>
          <w:t xml:space="preserve">توصيل بيانات </w:t>
        </w:r>
        <w:r w:rsidR="00330CE5" w:rsidRPr="001B7B15">
          <w:rPr>
            <w:rStyle w:val="Hyperlink"/>
            <w:lang w:eastAsia="en-US"/>
          </w:rPr>
          <w:t>Microsoft Graph</w:t>
        </w:r>
        <w:r w:rsidR="00330CE5" w:rsidRPr="001B7B15">
          <w:rPr>
            <w:rStyle w:val="Hyperlink"/>
            <w:rFonts w:cs="Arial"/>
            <w:rtl/>
          </w:rPr>
          <w:t xml:space="preserve"> لموردي البرامج المستقلين</w:t>
        </w:r>
        <w:r w:rsidR="00330CE5" w:rsidRPr="001B7B15">
          <w:rPr>
            <w:rStyle w:val="Hyperlink"/>
            <w:rtl/>
            <w:lang w:eastAsia="en-US"/>
          </w:rPr>
          <w:t xml:space="preserve"> </w:t>
        </w:r>
        <w:r w:rsidR="00330CE5" w:rsidRPr="001B7B15">
          <w:rPr>
            <w:rStyle w:val="Hyperlink"/>
            <w:lang w:eastAsia="en-US"/>
          </w:rPr>
          <w:t>(ISV)</w:t>
        </w:r>
        <w:r w:rsidR="00330CE5">
          <w:rPr>
            <w:webHidden/>
          </w:rPr>
          <w:tab/>
        </w:r>
        <w:r w:rsidR="00330CE5">
          <w:rPr>
            <w:webHidden/>
          </w:rPr>
          <w:fldChar w:fldCharType="begin"/>
        </w:r>
        <w:r w:rsidR="00330CE5">
          <w:rPr>
            <w:webHidden/>
          </w:rPr>
          <w:instrText xml:space="preserve"> PAGEREF _Toc12464932 \h </w:instrText>
        </w:r>
        <w:r w:rsidR="00330CE5">
          <w:rPr>
            <w:webHidden/>
          </w:rPr>
        </w:r>
        <w:r w:rsidR="00330CE5">
          <w:rPr>
            <w:webHidden/>
          </w:rPr>
          <w:fldChar w:fldCharType="separate"/>
        </w:r>
        <w:r w:rsidR="00330CE5">
          <w:rPr>
            <w:webHidden/>
          </w:rPr>
          <w:t>29</w:t>
        </w:r>
        <w:r w:rsidR="00330CE5">
          <w:rPr>
            <w:webHidden/>
          </w:rPr>
          <w:fldChar w:fldCharType="end"/>
        </w:r>
      </w:hyperlink>
    </w:p>
    <w:p w14:paraId="467722D2" w14:textId="78436C91" w:rsidR="00330CE5" w:rsidRDefault="00C418D3">
      <w:pPr>
        <w:pStyle w:val="TOC4"/>
        <w:rPr>
          <w:rFonts w:eastAsiaTheme="minorEastAsia" w:cstheme="minorBidi"/>
          <w:smallCaps w:val="0"/>
          <w:sz w:val="22"/>
          <w:szCs w:val="22"/>
          <w:lang w:eastAsia="en-US"/>
        </w:rPr>
      </w:pPr>
      <w:hyperlink w:anchor="_Toc12464933" w:history="1">
        <w:r w:rsidR="00330CE5" w:rsidRPr="001B7B15">
          <w:rPr>
            <w:rStyle w:val="Hyperlink"/>
            <w:rFonts w:cstheme="majorHAnsi"/>
          </w:rPr>
          <w:t>Microsoft Healthcare Bot Service</w:t>
        </w:r>
        <w:r w:rsidR="00330CE5">
          <w:rPr>
            <w:webHidden/>
          </w:rPr>
          <w:tab/>
        </w:r>
        <w:r w:rsidR="00330CE5">
          <w:rPr>
            <w:webHidden/>
          </w:rPr>
          <w:fldChar w:fldCharType="begin"/>
        </w:r>
        <w:r w:rsidR="00330CE5">
          <w:rPr>
            <w:webHidden/>
          </w:rPr>
          <w:instrText xml:space="preserve"> PAGEREF _Toc12464933 \h </w:instrText>
        </w:r>
        <w:r w:rsidR="00330CE5">
          <w:rPr>
            <w:webHidden/>
          </w:rPr>
        </w:r>
        <w:r w:rsidR="00330CE5">
          <w:rPr>
            <w:webHidden/>
          </w:rPr>
          <w:fldChar w:fldCharType="separate"/>
        </w:r>
        <w:r w:rsidR="00330CE5">
          <w:rPr>
            <w:webHidden/>
          </w:rPr>
          <w:t>29</w:t>
        </w:r>
        <w:r w:rsidR="00330CE5">
          <w:rPr>
            <w:webHidden/>
          </w:rPr>
          <w:fldChar w:fldCharType="end"/>
        </w:r>
      </w:hyperlink>
    </w:p>
    <w:p w14:paraId="637FAC93" w14:textId="267B1C4C" w:rsidR="00330CE5" w:rsidRDefault="00C418D3">
      <w:pPr>
        <w:pStyle w:val="TOC4"/>
        <w:rPr>
          <w:rFonts w:eastAsiaTheme="minorEastAsia" w:cstheme="minorBidi"/>
          <w:smallCaps w:val="0"/>
          <w:sz w:val="22"/>
          <w:szCs w:val="22"/>
          <w:lang w:eastAsia="en-US"/>
        </w:rPr>
      </w:pPr>
      <w:hyperlink w:anchor="_Toc12464934" w:history="1">
        <w:r w:rsidR="00330CE5" w:rsidRPr="001B7B15">
          <w:rPr>
            <w:rStyle w:val="Hyperlink"/>
          </w:rPr>
          <w:t>Microsoft Intune</w:t>
        </w:r>
        <w:r w:rsidR="00330CE5">
          <w:rPr>
            <w:webHidden/>
          </w:rPr>
          <w:tab/>
        </w:r>
        <w:r w:rsidR="00330CE5">
          <w:rPr>
            <w:webHidden/>
          </w:rPr>
          <w:fldChar w:fldCharType="begin"/>
        </w:r>
        <w:r w:rsidR="00330CE5">
          <w:rPr>
            <w:webHidden/>
          </w:rPr>
          <w:instrText xml:space="preserve"> PAGEREF _Toc12464934 \h </w:instrText>
        </w:r>
        <w:r w:rsidR="00330CE5">
          <w:rPr>
            <w:webHidden/>
          </w:rPr>
        </w:r>
        <w:r w:rsidR="00330CE5">
          <w:rPr>
            <w:webHidden/>
          </w:rPr>
          <w:fldChar w:fldCharType="separate"/>
        </w:r>
        <w:r w:rsidR="00330CE5">
          <w:rPr>
            <w:webHidden/>
          </w:rPr>
          <w:t>30</w:t>
        </w:r>
        <w:r w:rsidR="00330CE5">
          <w:rPr>
            <w:webHidden/>
          </w:rPr>
          <w:fldChar w:fldCharType="end"/>
        </w:r>
      </w:hyperlink>
    </w:p>
    <w:p w14:paraId="340C7EE3" w14:textId="7C351349" w:rsidR="00330CE5" w:rsidRDefault="00C418D3">
      <w:pPr>
        <w:pStyle w:val="TOC4"/>
        <w:rPr>
          <w:rFonts w:eastAsiaTheme="minorEastAsia" w:cstheme="minorBidi"/>
          <w:smallCaps w:val="0"/>
          <w:sz w:val="22"/>
          <w:szCs w:val="22"/>
          <w:lang w:eastAsia="en-US"/>
        </w:rPr>
      </w:pPr>
      <w:hyperlink w:anchor="_Toc12464935" w:history="1">
        <w:r w:rsidR="00330CE5" w:rsidRPr="001B7B15">
          <w:rPr>
            <w:rStyle w:val="Hyperlink"/>
            <w:rFonts w:ascii="Calibri Light" w:hAnsi="Calibri Light" w:cs="Arial"/>
          </w:rPr>
          <w:t>Microsoft Learning</w:t>
        </w:r>
        <w:r w:rsidR="00330CE5">
          <w:rPr>
            <w:webHidden/>
          </w:rPr>
          <w:tab/>
        </w:r>
        <w:r w:rsidR="00330CE5">
          <w:rPr>
            <w:webHidden/>
          </w:rPr>
          <w:fldChar w:fldCharType="begin"/>
        </w:r>
        <w:r w:rsidR="00330CE5">
          <w:rPr>
            <w:webHidden/>
          </w:rPr>
          <w:instrText xml:space="preserve"> PAGEREF _Toc12464935 \h </w:instrText>
        </w:r>
        <w:r w:rsidR="00330CE5">
          <w:rPr>
            <w:webHidden/>
          </w:rPr>
        </w:r>
        <w:r w:rsidR="00330CE5">
          <w:rPr>
            <w:webHidden/>
          </w:rPr>
          <w:fldChar w:fldCharType="separate"/>
        </w:r>
        <w:r w:rsidR="00330CE5">
          <w:rPr>
            <w:webHidden/>
          </w:rPr>
          <w:t>30</w:t>
        </w:r>
        <w:r w:rsidR="00330CE5">
          <w:rPr>
            <w:webHidden/>
          </w:rPr>
          <w:fldChar w:fldCharType="end"/>
        </w:r>
      </w:hyperlink>
    </w:p>
    <w:p w14:paraId="5E6C8B20" w14:textId="00ECCEC8" w:rsidR="00330CE5" w:rsidRDefault="00C418D3">
      <w:pPr>
        <w:pStyle w:val="TOC4"/>
        <w:rPr>
          <w:rFonts w:eastAsiaTheme="minorEastAsia" w:cstheme="minorBidi"/>
          <w:smallCaps w:val="0"/>
          <w:sz w:val="22"/>
          <w:szCs w:val="22"/>
          <w:lang w:eastAsia="en-US"/>
        </w:rPr>
      </w:pPr>
      <w:hyperlink w:anchor="_Toc12464936" w:history="1">
        <w:r w:rsidR="00330CE5" w:rsidRPr="001B7B15">
          <w:rPr>
            <w:rStyle w:val="Hyperlink"/>
            <w:lang w:eastAsia="en-US"/>
          </w:rPr>
          <w:t>Microsoft Search in Bing</w:t>
        </w:r>
        <w:r w:rsidR="00330CE5">
          <w:rPr>
            <w:webHidden/>
          </w:rPr>
          <w:tab/>
        </w:r>
        <w:r w:rsidR="00330CE5">
          <w:rPr>
            <w:webHidden/>
          </w:rPr>
          <w:fldChar w:fldCharType="begin"/>
        </w:r>
        <w:r w:rsidR="00330CE5">
          <w:rPr>
            <w:webHidden/>
          </w:rPr>
          <w:instrText xml:space="preserve"> PAGEREF _Toc12464936 \h </w:instrText>
        </w:r>
        <w:r w:rsidR="00330CE5">
          <w:rPr>
            <w:webHidden/>
          </w:rPr>
        </w:r>
        <w:r w:rsidR="00330CE5">
          <w:rPr>
            <w:webHidden/>
          </w:rPr>
          <w:fldChar w:fldCharType="separate"/>
        </w:r>
        <w:r w:rsidR="00330CE5">
          <w:rPr>
            <w:webHidden/>
          </w:rPr>
          <w:t>31</w:t>
        </w:r>
        <w:r w:rsidR="00330CE5">
          <w:rPr>
            <w:webHidden/>
          </w:rPr>
          <w:fldChar w:fldCharType="end"/>
        </w:r>
      </w:hyperlink>
    </w:p>
    <w:p w14:paraId="05224177" w14:textId="1D093F7C" w:rsidR="00330CE5" w:rsidRDefault="00C418D3">
      <w:pPr>
        <w:pStyle w:val="TOC4"/>
        <w:rPr>
          <w:rFonts w:eastAsiaTheme="minorEastAsia" w:cstheme="minorBidi"/>
          <w:smallCaps w:val="0"/>
          <w:sz w:val="22"/>
          <w:szCs w:val="22"/>
          <w:lang w:eastAsia="en-US"/>
        </w:rPr>
      </w:pPr>
      <w:hyperlink w:anchor="_Toc12464937" w:history="1">
        <w:r w:rsidR="00330CE5" w:rsidRPr="001B7B15">
          <w:rPr>
            <w:rStyle w:val="Hyperlink"/>
            <w:rFonts w:cs="Arial"/>
            <w:bCs/>
          </w:rPr>
          <w:t>Minecraft: Education Edition</w:t>
        </w:r>
        <w:r w:rsidR="00330CE5">
          <w:rPr>
            <w:webHidden/>
          </w:rPr>
          <w:tab/>
        </w:r>
        <w:r w:rsidR="00330CE5">
          <w:rPr>
            <w:webHidden/>
          </w:rPr>
          <w:fldChar w:fldCharType="begin"/>
        </w:r>
        <w:r w:rsidR="00330CE5">
          <w:rPr>
            <w:webHidden/>
          </w:rPr>
          <w:instrText xml:space="preserve"> PAGEREF _Toc12464937 \h </w:instrText>
        </w:r>
        <w:r w:rsidR="00330CE5">
          <w:rPr>
            <w:webHidden/>
          </w:rPr>
        </w:r>
        <w:r w:rsidR="00330CE5">
          <w:rPr>
            <w:webHidden/>
          </w:rPr>
          <w:fldChar w:fldCharType="separate"/>
        </w:r>
        <w:r w:rsidR="00330CE5">
          <w:rPr>
            <w:webHidden/>
          </w:rPr>
          <w:t>31</w:t>
        </w:r>
        <w:r w:rsidR="00330CE5">
          <w:rPr>
            <w:webHidden/>
          </w:rPr>
          <w:fldChar w:fldCharType="end"/>
        </w:r>
      </w:hyperlink>
    </w:p>
    <w:p w14:paraId="0E3628DB" w14:textId="545578CC" w:rsidR="00330CE5" w:rsidRDefault="00C418D3">
      <w:pPr>
        <w:pStyle w:val="TOC4"/>
        <w:rPr>
          <w:rFonts w:eastAsiaTheme="minorEastAsia" w:cstheme="minorBidi"/>
          <w:smallCaps w:val="0"/>
          <w:sz w:val="22"/>
          <w:szCs w:val="22"/>
          <w:lang w:eastAsia="en-US"/>
        </w:rPr>
      </w:pPr>
      <w:hyperlink w:anchor="_Toc12464938" w:history="1">
        <w:r w:rsidR="00330CE5" w:rsidRPr="001B7B15">
          <w:rPr>
            <w:rStyle w:val="Hyperlink"/>
            <w:rFonts w:cs="Arial"/>
          </w:rPr>
          <w:t>Office 365 Developer</w:t>
        </w:r>
        <w:r w:rsidR="00330CE5">
          <w:rPr>
            <w:webHidden/>
          </w:rPr>
          <w:tab/>
        </w:r>
        <w:r w:rsidR="00330CE5">
          <w:rPr>
            <w:webHidden/>
          </w:rPr>
          <w:fldChar w:fldCharType="begin"/>
        </w:r>
        <w:r w:rsidR="00330CE5">
          <w:rPr>
            <w:webHidden/>
          </w:rPr>
          <w:instrText xml:space="preserve"> PAGEREF _Toc12464938 \h </w:instrText>
        </w:r>
        <w:r w:rsidR="00330CE5">
          <w:rPr>
            <w:webHidden/>
          </w:rPr>
        </w:r>
        <w:r w:rsidR="00330CE5">
          <w:rPr>
            <w:webHidden/>
          </w:rPr>
          <w:fldChar w:fldCharType="separate"/>
        </w:r>
        <w:r w:rsidR="00330CE5">
          <w:rPr>
            <w:webHidden/>
          </w:rPr>
          <w:t>31</w:t>
        </w:r>
        <w:r w:rsidR="00330CE5">
          <w:rPr>
            <w:webHidden/>
          </w:rPr>
          <w:fldChar w:fldCharType="end"/>
        </w:r>
      </w:hyperlink>
    </w:p>
    <w:p w14:paraId="4ECA1CFE" w14:textId="13F056F3" w:rsidR="00330CE5" w:rsidRDefault="00C418D3">
      <w:pPr>
        <w:pStyle w:val="TOC4"/>
        <w:rPr>
          <w:rFonts w:eastAsiaTheme="minorEastAsia" w:cstheme="minorBidi"/>
          <w:smallCaps w:val="0"/>
          <w:sz w:val="22"/>
          <w:szCs w:val="22"/>
          <w:lang w:eastAsia="en-US"/>
        </w:rPr>
      </w:pPr>
      <w:hyperlink w:anchor="_Toc12464939" w:history="1">
        <w:r w:rsidR="00330CE5" w:rsidRPr="001B7B15">
          <w:rPr>
            <w:rStyle w:val="Hyperlink"/>
            <w:rFonts w:cs="Arial"/>
            <w:rtl/>
          </w:rPr>
          <w:t xml:space="preserve">نظام تشغيل جهاز سطح مكتب </w:t>
        </w:r>
        <w:r w:rsidR="00330CE5" w:rsidRPr="001B7B15">
          <w:rPr>
            <w:rStyle w:val="Hyperlink"/>
            <w:rFonts w:cs="Arial"/>
          </w:rPr>
          <w:t>Windows</w:t>
        </w:r>
        <w:r w:rsidR="00330CE5">
          <w:rPr>
            <w:webHidden/>
          </w:rPr>
          <w:tab/>
        </w:r>
        <w:r w:rsidR="00330CE5">
          <w:rPr>
            <w:webHidden/>
          </w:rPr>
          <w:fldChar w:fldCharType="begin"/>
        </w:r>
        <w:r w:rsidR="00330CE5">
          <w:rPr>
            <w:webHidden/>
          </w:rPr>
          <w:instrText xml:space="preserve"> PAGEREF _Toc12464939 \h </w:instrText>
        </w:r>
        <w:r w:rsidR="00330CE5">
          <w:rPr>
            <w:webHidden/>
          </w:rPr>
        </w:r>
        <w:r w:rsidR="00330CE5">
          <w:rPr>
            <w:webHidden/>
          </w:rPr>
          <w:fldChar w:fldCharType="separate"/>
        </w:r>
        <w:r w:rsidR="00330CE5">
          <w:rPr>
            <w:webHidden/>
          </w:rPr>
          <w:t>31</w:t>
        </w:r>
        <w:r w:rsidR="00330CE5">
          <w:rPr>
            <w:webHidden/>
          </w:rPr>
          <w:fldChar w:fldCharType="end"/>
        </w:r>
      </w:hyperlink>
    </w:p>
    <w:p w14:paraId="3AC72865" w14:textId="4FF07C4E" w:rsidR="00330CE5" w:rsidRDefault="00C418D3">
      <w:pPr>
        <w:pStyle w:val="TOC1"/>
        <w:rPr>
          <w:rFonts w:eastAsiaTheme="minorEastAsia"/>
          <w:b w:val="0"/>
          <w:bCs w:val="0"/>
          <w:caps w:val="0"/>
          <w:sz w:val="22"/>
          <w:szCs w:val="22"/>
          <w:lang w:eastAsia="en-US"/>
        </w:rPr>
      </w:pPr>
      <w:hyperlink w:anchor="_Toc12464940" w:history="1">
        <w:r w:rsidR="00330CE5" w:rsidRPr="001B7B15">
          <w:rPr>
            <w:rStyle w:val="Hyperlink"/>
            <w:rFonts w:cs="Arial"/>
            <w:rtl/>
          </w:rPr>
          <w:t xml:space="preserve">المرفق </w:t>
        </w:r>
        <w:r w:rsidR="00330CE5" w:rsidRPr="001B7B15">
          <w:rPr>
            <w:rStyle w:val="Hyperlink"/>
            <w:rFonts w:cs="Arial"/>
            <w:lang w:bidi="en-US"/>
          </w:rPr>
          <w:t>1</w:t>
        </w:r>
        <w:r w:rsidR="00330CE5" w:rsidRPr="001B7B15">
          <w:rPr>
            <w:rStyle w:val="Hyperlink"/>
            <w:rFonts w:cs="Arial"/>
            <w:rtl/>
          </w:rPr>
          <w:t xml:space="preserve"> – الإشعارات</w:t>
        </w:r>
        <w:r w:rsidR="00330CE5">
          <w:rPr>
            <w:webHidden/>
          </w:rPr>
          <w:tab/>
        </w:r>
        <w:r w:rsidR="00330CE5">
          <w:rPr>
            <w:webHidden/>
          </w:rPr>
          <w:fldChar w:fldCharType="begin"/>
        </w:r>
        <w:r w:rsidR="00330CE5">
          <w:rPr>
            <w:webHidden/>
          </w:rPr>
          <w:instrText xml:space="preserve"> PAGEREF _Toc12464940 \h </w:instrText>
        </w:r>
        <w:r w:rsidR="00330CE5">
          <w:rPr>
            <w:webHidden/>
          </w:rPr>
        </w:r>
        <w:r w:rsidR="00330CE5">
          <w:rPr>
            <w:webHidden/>
          </w:rPr>
          <w:fldChar w:fldCharType="separate"/>
        </w:r>
        <w:r w:rsidR="00330CE5">
          <w:rPr>
            <w:webHidden/>
          </w:rPr>
          <w:t>32</w:t>
        </w:r>
        <w:r w:rsidR="00330CE5">
          <w:rPr>
            <w:webHidden/>
          </w:rPr>
          <w:fldChar w:fldCharType="end"/>
        </w:r>
      </w:hyperlink>
    </w:p>
    <w:p w14:paraId="056588A8" w14:textId="02B9F105" w:rsidR="00330CE5" w:rsidRDefault="00C418D3">
      <w:pPr>
        <w:pStyle w:val="TOC3"/>
        <w:rPr>
          <w:rFonts w:eastAsiaTheme="minorEastAsia" w:cstheme="minorBidi"/>
          <w:b w:val="0"/>
          <w:bCs w:val="0"/>
          <w:sz w:val="22"/>
          <w:szCs w:val="22"/>
          <w:lang w:eastAsia="en-US"/>
        </w:rPr>
      </w:pPr>
      <w:hyperlink w:anchor="_Toc12464941" w:history="1">
        <w:r w:rsidR="00330CE5" w:rsidRPr="001B7B15">
          <w:rPr>
            <w:rStyle w:val="Hyperlink"/>
          </w:rPr>
          <w:t>Bing Maps</w:t>
        </w:r>
        <w:r w:rsidR="00330CE5">
          <w:rPr>
            <w:webHidden/>
          </w:rPr>
          <w:tab/>
        </w:r>
        <w:r w:rsidR="00330CE5">
          <w:rPr>
            <w:webHidden/>
          </w:rPr>
          <w:fldChar w:fldCharType="begin"/>
        </w:r>
        <w:r w:rsidR="00330CE5">
          <w:rPr>
            <w:webHidden/>
          </w:rPr>
          <w:instrText xml:space="preserve"> PAGEREF _Toc12464941 \h </w:instrText>
        </w:r>
        <w:r w:rsidR="00330CE5">
          <w:rPr>
            <w:webHidden/>
          </w:rPr>
        </w:r>
        <w:r w:rsidR="00330CE5">
          <w:rPr>
            <w:webHidden/>
          </w:rPr>
          <w:fldChar w:fldCharType="separate"/>
        </w:r>
        <w:r w:rsidR="00330CE5">
          <w:rPr>
            <w:webHidden/>
          </w:rPr>
          <w:t>32</w:t>
        </w:r>
        <w:r w:rsidR="00330CE5">
          <w:rPr>
            <w:webHidden/>
          </w:rPr>
          <w:fldChar w:fldCharType="end"/>
        </w:r>
      </w:hyperlink>
    </w:p>
    <w:p w14:paraId="23383FF8" w14:textId="78058C10" w:rsidR="00330CE5" w:rsidRDefault="00C418D3">
      <w:pPr>
        <w:pStyle w:val="TOC3"/>
        <w:rPr>
          <w:rFonts w:eastAsiaTheme="minorEastAsia" w:cstheme="minorBidi"/>
          <w:b w:val="0"/>
          <w:bCs w:val="0"/>
          <w:sz w:val="22"/>
          <w:szCs w:val="22"/>
          <w:lang w:eastAsia="en-US"/>
        </w:rPr>
      </w:pPr>
      <w:hyperlink w:anchor="_Toc12464942" w:history="1">
        <w:r w:rsidR="00330CE5" w:rsidRPr="001B7B15">
          <w:rPr>
            <w:rStyle w:val="Hyperlink"/>
            <w:cs/>
          </w:rPr>
          <w:t>‎</w:t>
        </w:r>
        <w:r w:rsidR="00330CE5" w:rsidRPr="001B7B15">
          <w:rPr>
            <w:rStyle w:val="Hyperlink"/>
            <w:rtl/>
          </w:rPr>
          <w:t>الخدمات الاحترافية</w:t>
        </w:r>
        <w:r w:rsidR="00330CE5">
          <w:rPr>
            <w:webHidden/>
          </w:rPr>
          <w:tab/>
        </w:r>
        <w:r w:rsidR="00330CE5">
          <w:rPr>
            <w:webHidden/>
          </w:rPr>
          <w:fldChar w:fldCharType="begin"/>
        </w:r>
        <w:r w:rsidR="00330CE5">
          <w:rPr>
            <w:webHidden/>
          </w:rPr>
          <w:instrText xml:space="preserve"> PAGEREF _Toc12464942 \h </w:instrText>
        </w:r>
        <w:r w:rsidR="00330CE5">
          <w:rPr>
            <w:webHidden/>
          </w:rPr>
        </w:r>
        <w:r w:rsidR="00330CE5">
          <w:rPr>
            <w:webHidden/>
          </w:rPr>
          <w:fldChar w:fldCharType="separate"/>
        </w:r>
        <w:r w:rsidR="00330CE5">
          <w:rPr>
            <w:webHidden/>
          </w:rPr>
          <w:t>32</w:t>
        </w:r>
        <w:r w:rsidR="00330CE5">
          <w:rPr>
            <w:webHidden/>
          </w:rPr>
          <w:fldChar w:fldCharType="end"/>
        </w:r>
      </w:hyperlink>
    </w:p>
    <w:p w14:paraId="3FFAC3A4" w14:textId="33052916" w:rsidR="00330CE5" w:rsidRDefault="00C418D3">
      <w:pPr>
        <w:pStyle w:val="TOC3"/>
        <w:rPr>
          <w:rFonts w:eastAsiaTheme="minorEastAsia" w:cstheme="minorBidi"/>
          <w:b w:val="0"/>
          <w:bCs w:val="0"/>
          <w:sz w:val="22"/>
          <w:szCs w:val="22"/>
          <w:lang w:eastAsia="en-US"/>
        </w:rPr>
      </w:pPr>
      <w:hyperlink w:anchor="_Toc12464943" w:history="1">
        <w:r w:rsidR="00330CE5" w:rsidRPr="001B7B15">
          <w:rPr>
            <w:rStyle w:val="Hyperlink"/>
            <w:spacing w:val="-2"/>
            <w:rtl/>
          </w:rPr>
          <w:t xml:space="preserve">إشعار حول ترميز </w:t>
        </w:r>
        <w:r w:rsidR="00330CE5" w:rsidRPr="001B7B15">
          <w:rPr>
            <w:rStyle w:val="Hyperlink"/>
            <w:spacing w:val="-2"/>
          </w:rPr>
          <w:t>H.265/HEVC</w:t>
        </w:r>
        <w:r w:rsidR="00330CE5" w:rsidRPr="001B7B15">
          <w:rPr>
            <w:rStyle w:val="Hyperlink"/>
            <w:spacing w:val="-2"/>
            <w:rtl/>
          </w:rPr>
          <w:t xml:space="preserve"> لخدمات وسائط </w:t>
        </w:r>
        <w:r w:rsidR="00330CE5" w:rsidRPr="001B7B15">
          <w:rPr>
            <w:rStyle w:val="Hyperlink"/>
            <w:spacing w:val="-2"/>
          </w:rPr>
          <w:t>Azure</w:t>
        </w:r>
        <w:r w:rsidR="00330CE5">
          <w:rPr>
            <w:webHidden/>
          </w:rPr>
          <w:tab/>
        </w:r>
        <w:r w:rsidR="00330CE5">
          <w:rPr>
            <w:webHidden/>
          </w:rPr>
          <w:fldChar w:fldCharType="begin"/>
        </w:r>
        <w:r w:rsidR="00330CE5">
          <w:rPr>
            <w:webHidden/>
          </w:rPr>
          <w:instrText xml:space="preserve"> PAGEREF _Toc12464943 \h </w:instrText>
        </w:r>
        <w:r w:rsidR="00330CE5">
          <w:rPr>
            <w:webHidden/>
          </w:rPr>
        </w:r>
        <w:r w:rsidR="00330CE5">
          <w:rPr>
            <w:webHidden/>
          </w:rPr>
          <w:fldChar w:fldCharType="separate"/>
        </w:r>
        <w:r w:rsidR="00330CE5">
          <w:rPr>
            <w:webHidden/>
          </w:rPr>
          <w:t>34</w:t>
        </w:r>
        <w:r w:rsidR="00330CE5">
          <w:rPr>
            <w:webHidden/>
          </w:rPr>
          <w:fldChar w:fldCharType="end"/>
        </w:r>
      </w:hyperlink>
    </w:p>
    <w:p w14:paraId="12304D69" w14:textId="01374F54" w:rsidR="00330CE5" w:rsidRDefault="00C418D3">
      <w:pPr>
        <w:pStyle w:val="TOC3"/>
        <w:rPr>
          <w:rFonts w:eastAsiaTheme="minorEastAsia" w:cstheme="minorBidi"/>
          <w:b w:val="0"/>
          <w:bCs w:val="0"/>
          <w:sz w:val="22"/>
          <w:szCs w:val="22"/>
          <w:lang w:eastAsia="en-US"/>
        </w:rPr>
      </w:pPr>
      <w:hyperlink w:anchor="_Toc12464944" w:history="1">
        <w:r w:rsidR="00330CE5" w:rsidRPr="001B7B15">
          <w:rPr>
            <w:rStyle w:val="Hyperlink"/>
            <w:rFonts w:ascii="Calibri Light" w:hAnsi="Calibri Light"/>
            <w:rtl/>
          </w:rPr>
          <w:t xml:space="preserve">إشعار بشأن </w:t>
        </w:r>
        <w:r w:rsidR="00330CE5" w:rsidRPr="001B7B15">
          <w:rPr>
            <w:rStyle w:val="Hyperlink"/>
            <w:rFonts w:ascii="Calibri Light" w:hAnsi="Calibri Light"/>
          </w:rPr>
          <w:t>Adobe Flash Player</w:t>
        </w:r>
        <w:r w:rsidR="00330CE5">
          <w:rPr>
            <w:webHidden/>
          </w:rPr>
          <w:tab/>
        </w:r>
        <w:r w:rsidR="00330CE5">
          <w:rPr>
            <w:webHidden/>
          </w:rPr>
          <w:fldChar w:fldCharType="begin"/>
        </w:r>
        <w:r w:rsidR="00330CE5">
          <w:rPr>
            <w:webHidden/>
          </w:rPr>
          <w:instrText xml:space="preserve"> PAGEREF _Toc12464944 \h </w:instrText>
        </w:r>
        <w:r w:rsidR="00330CE5">
          <w:rPr>
            <w:webHidden/>
          </w:rPr>
        </w:r>
        <w:r w:rsidR="00330CE5">
          <w:rPr>
            <w:webHidden/>
          </w:rPr>
          <w:fldChar w:fldCharType="separate"/>
        </w:r>
        <w:r w:rsidR="00330CE5">
          <w:rPr>
            <w:webHidden/>
          </w:rPr>
          <w:t>34</w:t>
        </w:r>
        <w:r w:rsidR="00330CE5">
          <w:rPr>
            <w:webHidden/>
          </w:rPr>
          <w:fldChar w:fldCharType="end"/>
        </w:r>
      </w:hyperlink>
    </w:p>
    <w:p w14:paraId="62167F06" w14:textId="2E8AF863" w:rsidR="00330CE5" w:rsidRDefault="00C418D3">
      <w:pPr>
        <w:pStyle w:val="TOC3"/>
        <w:rPr>
          <w:rFonts w:eastAsiaTheme="minorEastAsia" w:cstheme="minorBidi"/>
          <w:b w:val="0"/>
          <w:bCs w:val="0"/>
          <w:sz w:val="22"/>
          <w:szCs w:val="22"/>
          <w:lang w:eastAsia="en-US"/>
        </w:rPr>
      </w:pPr>
      <w:hyperlink w:anchor="_Toc12464945" w:history="1">
        <w:r w:rsidR="00330CE5" w:rsidRPr="001B7B15">
          <w:rPr>
            <w:rStyle w:val="Hyperlink"/>
            <w:spacing w:val="-2"/>
            <w:rtl/>
          </w:rPr>
          <w:t xml:space="preserve">إشعار حول المعيار المرئي </w:t>
        </w:r>
        <w:r w:rsidR="00330CE5" w:rsidRPr="001B7B15">
          <w:rPr>
            <w:rStyle w:val="Hyperlink"/>
            <w:spacing w:val="-2"/>
            <w:lang w:bidi="en-US"/>
          </w:rPr>
          <w:t>H.264/AVC</w:t>
        </w:r>
        <w:r w:rsidR="00330CE5" w:rsidRPr="001B7B15">
          <w:rPr>
            <w:rStyle w:val="Hyperlink"/>
            <w:spacing w:val="-2"/>
            <w:rtl/>
          </w:rPr>
          <w:t xml:space="preserve"> ومعيار الفيديو </w:t>
        </w:r>
        <w:r w:rsidR="00330CE5" w:rsidRPr="001B7B15">
          <w:rPr>
            <w:rStyle w:val="Hyperlink"/>
            <w:spacing w:val="-2"/>
            <w:lang w:bidi="en-US"/>
          </w:rPr>
          <w:t>VC-1</w:t>
        </w:r>
        <w:r w:rsidR="00330CE5" w:rsidRPr="001B7B15">
          <w:rPr>
            <w:rStyle w:val="Hyperlink"/>
            <w:spacing w:val="-2"/>
            <w:rtl/>
          </w:rPr>
          <w:t xml:space="preserve"> والمعيار المرئي </w:t>
        </w:r>
        <w:r w:rsidR="00330CE5" w:rsidRPr="001B7B15">
          <w:rPr>
            <w:rStyle w:val="Hyperlink"/>
            <w:spacing w:val="-2"/>
            <w:lang w:bidi="en-US"/>
          </w:rPr>
          <w:t>MPEG-4 Part 2</w:t>
        </w:r>
        <w:r w:rsidR="00330CE5" w:rsidRPr="001B7B15">
          <w:rPr>
            <w:rStyle w:val="Hyperlink"/>
            <w:spacing w:val="-2"/>
            <w:rtl/>
          </w:rPr>
          <w:t xml:space="preserve"> ومعيار الفيديو </w:t>
        </w:r>
        <w:r w:rsidR="00330CE5" w:rsidRPr="001B7B15">
          <w:rPr>
            <w:rStyle w:val="Hyperlink"/>
            <w:spacing w:val="-2"/>
            <w:lang w:bidi="en-US"/>
          </w:rPr>
          <w:t>MPEG-2</w:t>
        </w:r>
        <w:r w:rsidR="00330CE5">
          <w:rPr>
            <w:webHidden/>
          </w:rPr>
          <w:tab/>
        </w:r>
        <w:r w:rsidR="00330CE5">
          <w:rPr>
            <w:webHidden/>
          </w:rPr>
          <w:fldChar w:fldCharType="begin"/>
        </w:r>
        <w:r w:rsidR="00330CE5">
          <w:rPr>
            <w:webHidden/>
          </w:rPr>
          <w:instrText xml:space="preserve"> PAGEREF _Toc12464945 \h </w:instrText>
        </w:r>
        <w:r w:rsidR="00330CE5">
          <w:rPr>
            <w:webHidden/>
          </w:rPr>
        </w:r>
        <w:r w:rsidR="00330CE5">
          <w:rPr>
            <w:webHidden/>
          </w:rPr>
          <w:fldChar w:fldCharType="separate"/>
        </w:r>
        <w:r w:rsidR="00330CE5">
          <w:rPr>
            <w:webHidden/>
          </w:rPr>
          <w:t>34</w:t>
        </w:r>
        <w:r w:rsidR="00330CE5">
          <w:rPr>
            <w:webHidden/>
          </w:rPr>
          <w:fldChar w:fldCharType="end"/>
        </w:r>
      </w:hyperlink>
    </w:p>
    <w:p w14:paraId="1413E6C5" w14:textId="7927680E" w:rsidR="00330CE5" w:rsidRDefault="00C418D3">
      <w:pPr>
        <w:pStyle w:val="TOC1"/>
        <w:rPr>
          <w:rFonts w:eastAsiaTheme="minorEastAsia"/>
          <w:b w:val="0"/>
          <w:bCs w:val="0"/>
          <w:caps w:val="0"/>
          <w:sz w:val="22"/>
          <w:szCs w:val="22"/>
          <w:lang w:eastAsia="en-US"/>
        </w:rPr>
      </w:pPr>
      <w:hyperlink w:anchor="_Toc12464946" w:history="1">
        <w:r w:rsidR="00330CE5" w:rsidRPr="001B7B15">
          <w:rPr>
            <w:rStyle w:val="Hyperlink"/>
            <w:rtl/>
          </w:rPr>
          <w:t xml:space="preserve">مرفق </w:t>
        </w:r>
        <w:r w:rsidR="00330CE5" w:rsidRPr="001B7B15">
          <w:rPr>
            <w:rStyle w:val="Hyperlink"/>
            <w:lang w:bidi=""/>
          </w:rPr>
          <w:t>2</w:t>
        </w:r>
        <w:r w:rsidR="00330CE5" w:rsidRPr="001B7B15">
          <w:rPr>
            <w:rStyle w:val="Hyperlink"/>
            <w:rtl/>
          </w:rPr>
          <w:t xml:space="preserve"> - مجموعات تراخيص الاشتراك</w:t>
        </w:r>
        <w:r w:rsidR="00330CE5">
          <w:rPr>
            <w:webHidden/>
          </w:rPr>
          <w:tab/>
        </w:r>
        <w:r w:rsidR="00330CE5">
          <w:rPr>
            <w:webHidden/>
          </w:rPr>
          <w:fldChar w:fldCharType="begin"/>
        </w:r>
        <w:r w:rsidR="00330CE5">
          <w:rPr>
            <w:webHidden/>
          </w:rPr>
          <w:instrText xml:space="preserve"> PAGEREF _Toc12464946 \h </w:instrText>
        </w:r>
        <w:r w:rsidR="00330CE5">
          <w:rPr>
            <w:webHidden/>
          </w:rPr>
        </w:r>
        <w:r w:rsidR="00330CE5">
          <w:rPr>
            <w:webHidden/>
          </w:rPr>
          <w:fldChar w:fldCharType="separate"/>
        </w:r>
        <w:r w:rsidR="00330CE5">
          <w:rPr>
            <w:webHidden/>
          </w:rPr>
          <w:t>35</w:t>
        </w:r>
        <w:r w:rsidR="00330CE5">
          <w:rPr>
            <w:webHidden/>
          </w:rPr>
          <w:fldChar w:fldCharType="end"/>
        </w:r>
      </w:hyperlink>
    </w:p>
    <w:p w14:paraId="5A88C205" w14:textId="2E9311FB" w:rsidR="00330CE5" w:rsidRDefault="00C418D3">
      <w:pPr>
        <w:pStyle w:val="TOC3"/>
        <w:rPr>
          <w:rFonts w:eastAsiaTheme="minorEastAsia" w:cstheme="minorBidi"/>
          <w:b w:val="0"/>
          <w:bCs w:val="0"/>
          <w:sz w:val="22"/>
          <w:szCs w:val="22"/>
          <w:lang w:eastAsia="en-US"/>
        </w:rPr>
      </w:pPr>
      <w:hyperlink w:anchor="_Toc12464947" w:history="1">
        <w:r w:rsidR="00330CE5" w:rsidRPr="001B7B15">
          <w:rPr>
            <w:rStyle w:val="Hyperlink"/>
            <w:rtl/>
          </w:rPr>
          <w:t>القطاع العام</w:t>
        </w:r>
        <w:r w:rsidR="00330CE5">
          <w:rPr>
            <w:webHidden/>
          </w:rPr>
          <w:tab/>
        </w:r>
        <w:r w:rsidR="00330CE5">
          <w:rPr>
            <w:webHidden/>
          </w:rPr>
          <w:fldChar w:fldCharType="begin"/>
        </w:r>
        <w:r w:rsidR="00330CE5">
          <w:rPr>
            <w:webHidden/>
          </w:rPr>
          <w:instrText xml:space="preserve"> PAGEREF _Toc12464947 \h </w:instrText>
        </w:r>
        <w:r w:rsidR="00330CE5">
          <w:rPr>
            <w:webHidden/>
          </w:rPr>
        </w:r>
        <w:r w:rsidR="00330CE5">
          <w:rPr>
            <w:webHidden/>
          </w:rPr>
          <w:fldChar w:fldCharType="separate"/>
        </w:r>
        <w:r w:rsidR="00330CE5">
          <w:rPr>
            <w:webHidden/>
          </w:rPr>
          <w:t>36</w:t>
        </w:r>
        <w:r w:rsidR="00330CE5">
          <w:rPr>
            <w:webHidden/>
          </w:rPr>
          <w:fldChar w:fldCharType="end"/>
        </w:r>
      </w:hyperlink>
    </w:p>
    <w:p w14:paraId="4B882B55" w14:textId="584F604A" w:rsidR="00330CE5" w:rsidRDefault="00C418D3">
      <w:pPr>
        <w:pStyle w:val="TOC1"/>
        <w:rPr>
          <w:rFonts w:eastAsiaTheme="minorEastAsia"/>
          <w:b w:val="0"/>
          <w:bCs w:val="0"/>
          <w:caps w:val="0"/>
          <w:sz w:val="22"/>
          <w:szCs w:val="22"/>
          <w:lang w:eastAsia="en-US"/>
        </w:rPr>
      </w:pPr>
      <w:hyperlink w:anchor="_Toc12464948" w:history="1">
        <w:r w:rsidR="00330CE5" w:rsidRPr="001B7B15">
          <w:rPr>
            <w:rStyle w:val="Hyperlink"/>
            <w:rFonts w:cs="Arial"/>
            <w:rtl/>
          </w:rPr>
          <w:t xml:space="preserve">المرفق </w:t>
        </w:r>
        <w:r w:rsidR="00330CE5" w:rsidRPr="001B7B15">
          <w:rPr>
            <w:rStyle w:val="Hyperlink"/>
            <w:rFonts w:cs="Arial"/>
            <w:lang w:bidi="en-US"/>
          </w:rPr>
          <w:t>3</w:t>
        </w:r>
        <w:r w:rsidR="00330CE5" w:rsidRPr="001B7B15">
          <w:rPr>
            <w:rStyle w:val="Hyperlink"/>
            <w:rFonts w:cs="Arial"/>
            <w:rtl/>
          </w:rPr>
          <w:t xml:space="preserve"> – البنود التعاقدية القياسية (شركات المعالجة)</w:t>
        </w:r>
        <w:r w:rsidR="00330CE5">
          <w:rPr>
            <w:webHidden/>
          </w:rPr>
          <w:tab/>
        </w:r>
        <w:r w:rsidR="00330CE5">
          <w:rPr>
            <w:webHidden/>
          </w:rPr>
          <w:fldChar w:fldCharType="begin"/>
        </w:r>
        <w:r w:rsidR="00330CE5">
          <w:rPr>
            <w:webHidden/>
          </w:rPr>
          <w:instrText xml:space="preserve"> PAGEREF _Toc12464948 \h </w:instrText>
        </w:r>
        <w:r w:rsidR="00330CE5">
          <w:rPr>
            <w:webHidden/>
          </w:rPr>
        </w:r>
        <w:r w:rsidR="00330CE5">
          <w:rPr>
            <w:webHidden/>
          </w:rPr>
          <w:fldChar w:fldCharType="separate"/>
        </w:r>
        <w:r w:rsidR="00330CE5">
          <w:rPr>
            <w:webHidden/>
          </w:rPr>
          <w:t>37</w:t>
        </w:r>
        <w:r w:rsidR="00330CE5">
          <w:rPr>
            <w:webHidden/>
          </w:rPr>
          <w:fldChar w:fldCharType="end"/>
        </w:r>
      </w:hyperlink>
    </w:p>
    <w:p w14:paraId="41F33CD6" w14:textId="00624A52" w:rsidR="00330CE5" w:rsidRDefault="00C418D3">
      <w:pPr>
        <w:pStyle w:val="TOC1"/>
        <w:rPr>
          <w:rFonts w:eastAsiaTheme="minorEastAsia"/>
          <w:b w:val="0"/>
          <w:bCs w:val="0"/>
          <w:caps w:val="0"/>
          <w:sz w:val="22"/>
          <w:szCs w:val="22"/>
          <w:lang w:eastAsia="en-US"/>
        </w:rPr>
      </w:pPr>
      <w:hyperlink w:anchor="_Toc12464949" w:history="1">
        <w:r w:rsidR="00330CE5" w:rsidRPr="001B7B15">
          <w:rPr>
            <w:rStyle w:val="Hyperlink"/>
            <w:rFonts w:ascii="Calibri" w:hAnsi="Calibri" w:cs="Arial"/>
            <w:rtl/>
          </w:rPr>
          <w:t xml:space="preserve">المرفق </w:t>
        </w:r>
        <w:r w:rsidR="00330CE5" w:rsidRPr="001B7B15">
          <w:rPr>
            <w:rStyle w:val="Hyperlink"/>
            <w:rFonts w:ascii="Calibri" w:hAnsi="Calibri" w:cs="Arial"/>
            <w:lang w:bidi=""/>
          </w:rPr>
          <w:t>4</w:t>
        </w:r>
        <w:r w:rsidR="00330CE5" w:rsidRPr="001B7B15">
          <w:rPr>
            <w:rStyle w:val="Hyperlink"/>
            <w:rFonts w:ascii="Calibri" w:hAnsi="Calibri" w:cs="Arial"/>
            <w:rtl/>
          </w:rPr>
          <w:t xml:space="preserve"> – بنود لوائح حماية البيانات العامة للاتحاد الأوروبي</w:t>
        </w:r>
        <w:r w:rsidR="00330CE5">
          <w:rPr>
            <w:webHidden/>
          </w:rPr>
          <w:tab/>
        </w:r>
        <w:r w:rsidR="00330CE5">
          <w:rPr>
            <w:webHidden/>
          </w:rPr>
          <w:fldChar w:fldCharType="begin"/>
        </w:r>
        <w:r w:rsidR="00330CE5">
          <w:rPr>
            <w:webHidden/>
          </w:rPr>
          <w:instrText xml:space="preserve"> PAGEREF _Toc12464949 \h </w:instrText>
        </w:r>
        <w:r w:rsidR="00330CE5">
          <w:rPr>
            <w:webHidden/>
          </w:rPr>
        </w:r>
        <w:r w:rsidR="00330CE5">
          <w:rPr>
            <w:webHidden/>
          </w:rPr>
          <w:fldChar w:fldCharType="separate"/>
        </w:r>
        <w:r w:rsidR="00330CE5">
          <w:rPr>
            <w:webHidden/>
          </w:rPr>
          <w:t>42</w:t>
        </w:r>
        <w:r w:rsidR="00330CE5">
          <w:rPr>
            <w:webHidden/>
          </w:rPr>
          <w:fldChar w:fldCharType="end"/>
        </w:r>
      </w:hyperlink>
    </w:p>
    <w:p w14:paraId="092C9288" w14:textId="44373764" w:rsidR="004D27A6" w:rsidRPr="00A0317E" w:rsidRDefault="00A430D3" w:rsidP="00422B6D">
      <w:pPr>
        <w:pStyle w:val="TOC1"/>
        <w:rPr>
          <w:rFonts w:cstheme="minorHAnsi"/>
        </w:rPr>
      </w:pPr>
      <w:r w:rsidRPr="00A0317E">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4" w:name="Introduction"/>
      <w:bookmarkStart w:id="5" w:name="_Toc507768531"/>
      <w:bookmarkStart w:id="6" w:name="_Toc507239485"/>
      <w:bookmarkStart w:id="7" w:name="_Toc12464869"/>
      <w:r w:rsidRPr="004139D2">
        <w:rPr>
          <w:rFonts w:cs="Arial"/>
          <w:bCs/>
          <w:szCs w:val="40"/>
          <w:rtl/>
        </w:rPr>
        <w:lastRenderedPageBreak/>
        <w:t>مقدمة</w:t>
      </w:r>
      <w:bookmarkEnd w:id="4"/>
      <w:bookmarkEnd w:id="5"/>
      <w:bookmarkEnd w:id="6"/>
      <w:bookmarkEnd w:id="7"/>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8" w:name="_Toc507768532"/>
      <w:bookmarkStart w:id="9" w:name="_Toc12464870"/>
      <w:r w:rsidRPr="00990445">
        <w:rPr>
          <w:rFonts w:cs="Arial"/>
          <w:bCs/>
          <w:szCs w:val="18"/>
          <w:rtl/>
        </w:rPr>
        <w:t>اتفاقيات مستوى الخدمة</w:t>
      </w:r>
      <w:bookmarkEnd w:id="8"/>
      <w:bookmarkEnd w:id="9"/>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10" w:name="_Toc507768533"/>
      <w:bookmarkStart w:id="11" w:name="_Toc12464871"/>
      <w:r w:rsidRPr="000A42CF">
        <w:rPr>
          <w:rFonts w:cs="Arial"/>
          <w:bCs/>
          <w:szCs w:val="18"/>
          <w:rtl/>
        </w:rPr>
        <w:t>التحديثات والشروط المطبقة على الخدمات عبر الإنترنت</w:t>
      </w:r>
      <w:bookmarkEnd w:id="10"/>
      <w:bookmarkEnd w:id="11"/>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2" w:name="_Toc507768534"/>
      <w:bookmarkStart w:id="13" w:name="_Toc12464872"/>
      <w:r w:rsidRPr="003677A4">
        <w:rPr>
          <w:rFonts w:cs="Arial"/>
          <w:bCs/>
          <w:szCs w:val="18"/>
          <w:rtl/>
        </w:rPr>
        <w:t>الإشعارات الإلكترونية</w:t>
      </w:r>
      <w:bookmarkEnd w:id="12"/>
      <w:bookmarkEnd w:id="13"/>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4" w:name="_Toc507768535"/>
      <w:bookmarkStart w:id="15" w:name="_Toc507239486"/>
      <w:bookmarkStart w:id="16" w:name="_Toc12464873"/>
      <w:r w:rsidRPr="008A4469">
        <w:rPr>
          <w:rFonts w:cs="Arial"/>
          <w:bCs/>
          <w:szCs w:val="18"/>
          <w:rtl/>
        </w:rPr>
        <w:t>الإصدارات السابقة</w:t>
      </w:r>
      <w:bookmarkEnd w:id="14"/>
      <w:bookmarkEnd w:id="15"/>
      <w:bookmarkEnd w:id="16"/>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7" w:name="_Toc378147615"/>
      <w:bookmarkStart w:id="18" w:name="_Toc378151517"/>
      <w:bookmarkStart w:id="19" w:name="_Toc379797094"/>
      <w:bookmarkStart w:id="20" w:name="_Toc380513120"/>
      <w:bookmarkStart w:id="21" w:name="_Toc380655159"/>
      <w:bookmarkStart w:id="22" w:name="_Toc383415077"/>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2464874"/>
      <w:r w:rsidRPr="00331C73">
        <w:rPr>
          <w:szCs w:val="28"/>
          <w:rtl/>
        </w:rPr>
        <w:t>التوضيحات وملخص التغييرات</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tbl>
      <w:tblPr>
        <w:tblStyle w:val="TableGrid"/>
        <w:bidiVisual/>
        <w:tblW w:w="10790" w:type="dxa"/>
        <w:tblInd w:w="-5" w:type="dxa"/>
        <w:tblLook w:val="04A0" w:firstRow="1" w:lastRow="0" w:firstColumn="1" w:lastColumn="0" w:noHBand="0" w:noVBand="1"/>
      </w:tblPr>
      <w:tblGrid>
        <w:gridCol w:w="5395"/>
        <w:gridCol w:w="5395"/>
      </w:tblGrid>
      <w:tr w:rsidR="0011099D" w:rsidRPr="00AD6DB4" w14:paraId="1D4F74A3" w14:textId="77777777" w:rsidTr="0011099D">
        <w:trPr>
          <w:tblHeader/>
        </w:trPr>
        <w:tc>
          <w:tcPr>
            <w:tcW w:w="5395" w:type="dxa"/>
            <w:shd w:val="clear" w:color="auto" w:fill="0072C6"/>
          </w:tcPr>
          <w:p w14:paraId="2F7F127A" w14:textId="77777777" w:rsidR="0011099D" w:rsidRPr="00231971" w:rsidRDefault="0011099D" w:rsidP="0011099D">
            <w:pPr>
              <w:pStyle w:val="ProductList-Body"/>
              <w:spacing w:before="20" w:after="20"/>
              <w:rPr>
                <w:color w:val="FFFFFF" w:themeColor="background1"/>
                <w:sz w:val="16"/>
                <w:szCs w:val="16"/>
              </w:rPr>
            </w:pPr>
            <w:r>
              <w:rPr>
                <w:rFonts w:cs="Calibri"/>
                <w:color w:val="FFFFFF" w:themeColor="background1"/>
                <w:sz w:val="16"/>
                <w:szCs w:val="16"/>
                <w:cs/>
              </w:rPr>
              <w:t>‎</w:t>
            </w:r>
            <w:r>
              <w:rPr>
                <w:color w:val="FFFFFF" w:themeColor="background1"/>
                <w:sz w:val="16"/>
                <w:szCs w:val="16"/>
                <w:rtl/>
              </w:rPr>
              <w:t>الإضافات</w:t>
            </w:r>
          </w:p>
        </w:tc>
        <w:tc>
          <w:tcPr>
            <w:tcW w:w="5395" w:type="dxa"/>
            <w:shd w:val="clear" w:color="auto" w:fill="0072C6"/>
          </w:tcPr>
          <w:p w14:paraId="38F4AAF6" w14:textId="77777777" w:rsidR="0011099D" w:rsidRPr="00231971" w:rsidRDefault="0011099D" w:rsidP="0011099D">
            <w:pPr>
              <w:pStyle w:val="ProductList-Body"/>
              <w:spacing w:before="20" w:after="20"/>
              <w:rPr>
                <w:color w:val="FFFFFF" w:themeColor="background1"/>
                <w:sz w:val="16"/>
                <w:szCs w:val="16"/>
              </w:rPr>
            </w:pPr>
            <w:r>
              <w:rPr>
                <w:color w:val="FFFFFF" w:themeColor="background1"/>
                <w:sz w:val="16"/>
                <w:szCs w:val="16"/>
                <w:rtl/>
              </w:rPr>
              <w:t>المحذوفات</w:t>
            </w:r>
          </w:p>
        </w:tc>
      </w:tr>
      <w:tr w:rsidR="0011099D" w:rsidRPr="00A47BC4" w14:paraId="18EBE545" w14:textId="77777777" w:rsidTr="0011099D">
        <w:tc>
          <w:tcPr>
            <w:tcW w:w="5395" w:type="dxa"/>
            <w:vAlign w:val="bottom"/>
          </w:tcPr>
          <w:p w14:paraId="0C3A5FD1" w14:textId="77777777" w:rsidR="0011099D" w:rsidRPr="006F7F52" w:rsidRDefault="0011099D" w:rsidP="0011099D">
            <w:pPr>
              <w:pStyle w:val="ProductList-Body"/>
              <w:rPr>
                <w:rFonts w:cstheme="minorHAnsi"/>
                <w:sz w:val="16"/>
                <w:szCs w:val="16"/>
              </w:rPr>
            </w:pPr>
            <w:bookmarkStart w:id="33" w:name="_Hlk494736247"/>
            <w:r>
              <w:rPr>
                <w:rFonts w:cstheme="minorHAnsi"/>
                <w:sz w:val="16"/>
                <w:szCs w:val="16"/>
                <w:lang w:bidi=""/>
              </w:rPr>
              <w:t>Dynamics 365 Customer Service Chat</w:t>
            </w:r>
          </w:p>
        </w:tc>
        <w:tc>
          <w:tcPr>
            <w:tcW w:w="5395" w:type="dxa"/>
            <w:vAlign w:val="bottom"/>
          </w:tcPr>
          <w:p w14:paraId="367A9D28" w14:textId="77777777" w:rsidR="0011099D" w:rsidRPr="00E92AA5" w:rsidRDefault="0011099D" w:rsidP="0011099D">
            <w:pPr>
              <w:pStyle w:val="ProductList-Body"/>
              <w:rPr>
                <w:rFonts w:cstheme="minorHAnsi"/>
                <w:sz w:val="16"/>
                <w:szCs w:val="16"/>
              </w:rPr>
            </w:pPr>
          </w:p>
        </w:tc>
      </w:tr>
      <w:tr w:rsidR="0011099D" w:rsidRPr="00A47BC4" w14:paraId="7BA824FF" w14:textId="77777777" w:rsidTr="0011099D">
        <w:tc>
          <w:tcPr>
            <w:tcW w:w="5395" w:type="dxa"/>
            <w:vAlign w:val="bottom"/>
          </w:tcPr>
          <w:p w14:paraId="2CC74476" w14:textId="77777777" w:rsidR="0011099D" w:rsidRDefault="0011099D" w:rsidP="0011099D">
            <w:pPr>
              <w:pStyle w:val="ProductList-Body"/>
              <w:rPr>
                <w:rFonts w:cstheme="minorHAnsi"/>
                <w:sz w:val="16"/>
                <w:szCs w:val="16"/>
              </w:rPr>
            </w:pPr>
            <w:r>
              <w:rPr>
                <w:rFonts w:cstheme="minorHAnsi"/>
                <w:sz w:val="16"/>
                <w:szCs w:val="16"/>
              </w:rPr>
              <w:t>Microsoft Forms Pro</w:t>
            </w:r>
          </w:p>
        </w:tc>
        <w:tc>
          <w:tcPr>
            <w:tcW w:w="5395" w:type="dxa"/>
            <w:vAlign w:val="bottom"/>
          </w:tcPr>
          <w:p w14:paraId="739A25C6" w14:textId="77777777" w:rsidR="0011099D" w:rsidRPr="00E92AA5" w:rsidRDefault="0011099D" w:rsidP="0011099D">
            <w:pPr>
              <w:pStyle w:val="ProductList-Body"/>
              <w:rPr>
                <w:rFonts w:cstheme="minorHAnsi"/>
                <w:sz w:val="16"/>
                <w:szCs w:val="16"/>
              </w:rPr>
            </w:pPr>
          </w:p>
        </w:tc>
      </w:tr>
    </w:tbl>
    <w:p w14:paraId="7CA04571" w14:textId="77777777" w:rsidR="0011099D" w:rsidRDefault="0011099D" w:rsidP="0011099D">
      <w:pPr>
        <w:pStyle w:val="ProductList-Body"/>
      </w:pPr>
    </w:p>
    <w:p w14:paraId="2B94F52A" w14:textId="77777777" w:rsidR="0011099D" w:rsidRPr="00331C73" w:rsidRDefault="0011099D" w:rsidP="0011099D">
      <w:pPr>
        <w:pStyle w:val="ProductList-ClauseHeading"/>
        <w:rPr>
          <w:szCs w:val="18"/>
        </w:rPr>
      </w:pPr>
      <w:r w:rsidRPr="00331C73">
        <w:rPr>
          <w:szCs w:val="18"/>
          <w:rtl/>
        </w:rPr>
        <w:t>الشروط العامة</w:t>
      </w:r>
    </w:p>
    <w:p w14:paraId="0C8E2281" w14:textId="77777777" w:rsidR="0011099D" w:rsidRPr="00331C73" w:rsidRDefault="00C418D3" w:rsidP="0011099D">
      <w:pPr>
        <w:pStyle w:val="ProductList-Body"/>
        <w:rPr>
          <w:szCs w:val="18"/>
        </w:rPr>
      </w:pPr>
      <w:hyperlink w:anchor="GeneralTerms_Previews" w:history="1">
        <w:r w:rsidR="0011099D" w:rsidRPr="00331C73">
          <w:rPr>
            <w:rStyle w:val="Hyperlink"/>
            <w:szCs w:val="18"/>
            <w:rtl/>
          </w:rPr>
          <w:t>المعاينات</w:t>
        </w:r>
      </w:hyperlink>
      <w:r w:rsidR="0011099D" w:rsidRPr="00331C73">
        <w:rPr>
          <w:szCs w:val="18"/>
          <w:rtl/>
        </w:rPr>
        <w:t>: تمت إضافة شروط تغطي استخدام المعاينات.</w:t>
      </w:r>
    </w:p>
    <w:p w14:paraId="43CE64F6" w14:textId="77777777" w:rsidR="0011099D" w:rsidRDefault="0011099D" w:rsidP="0011099D">
      <w:pPr>
        <w:pStyle w:val="ProductList-Body"/>
      </w:pPr>
    </w:p>
    <w:p w14:paraId="600410C0" w14:textId="77777777" w:rsidR="0011099D" w:rsidRPr="00331C73" w:rsidRDefault="0011099D" w:rsidP="0011099D">
      <w:pPr>
        <w:pStyle w:val="ProductList-ClauseHeading"/>
        <w:rPr>
          <w:szCs w:val="18"/>
        </w:rPr>
      </w:pPr>
      <w:r w:rsidRPr="00331C73">
        <w:rPr>
          <w:szCs w:val="18"/>
          <w:rtl/>
        </w:rPr>
        <w:t>شروط حماية البيانات</w:t>
      </w:r>
    </w:p>
    <w:p w14:paraId="1703785C" w14:textId="77777777" w:rsidR="0011099D" w:rsidRPr="00331C73" w:rsidRDefault="00C418D3" w:rsidP="0011099D">
      <w:pPr>
        <w:pStyle w:val="ProductList-Body"/>
        <w:rPr>
          <w:szCs w:val="18"/>
        </w:rPr>
      </w:pPr>
      <w:hyperlink w:anchor="_top" w:history="1">
        <w:r w:rsidR="0011099D" w:rsidRPr="00331C73">
          <w:rPr>
            <w:rStyle w:val="Hyperlink"/>
            <w:szCs w:val="18"/>
            <w:rtl/>
          </w:rPr>
          <w:t>الملحق أ – الخدمات عبر الإنترنت الأساسية</w:t>
        </w:r>
      </w:hyperlink>
      <w:r w:rsidR="0011099D" w:rsidRPr="00331C73">
        <w:rPr>
          <w:szCs w:val="18"/>
          <w:rtl/>
        </w:rPr>
        <w:t xml:space="preserve">: تمت إضافة </w:t>
      </w:r>
      <w:r w:rsidR="0011099D" w:rsidRPr="00331C73">
        <w:rPr>
          <w:szCs w:val="18"/>
        </w:rPr>
        <w:t>Whiteboard</w:t>
      </w:r>
      <w:r w:rsidR="0011099D" w:rsidRPr="00331C73">
        <w:rPr>
          <w:szCs w:val="18"/>
          <w:rtl/>
        </w:rPr>
        <w:t xml:space="preserve"> إلى قائمة خدمات </w:t>
      </w:r>
      <w:r w:rsidR="0011099D" w:rsidRPr="00331C73">
        <w:rPr>
          <w:szCs w:val="18"/>
          <w:lang w:bidi=""/>
        </w:rPr>
        <w:t>Office 365</w:t>
      </w:r>
      <w:r w:rsidR="0011099D" w:rsidRPr="00331C73">
        <w:rPr>
          <w:szCs w:val="18"/>
          <w:rtl/>
        </w:rPr>
        <w:t xml:space="preserve"> الأساسية عبر الإنترنت. تمت إضافة </w:t>
      </w:r>
      <w:r w:rsidR="0011099D" w:rsidRPr="00331C73">
        <w:rPr>
          <w:szCs w:val="18"/>
        </w:rPr>
        <w:t>Container Registry (ACR)</w:t>
      </w:r>
      <w:r w:rsidR="0011099D" w:rsidRPr="00331C73">
        <w:rPr>
          <w:szCs w:val="18"/>
          <w:rtl/>
        </w:rPr>
        <w:t xml:space="preserve"> إلى قائمة خدمات </w:t>
      </w:r>
      <w:r w:rsidR="0011099D" w:rsidRPr="00331C73">
        <w:rPr>
          <w:szCs w:val="18"/>
        </w:rPr>
        <w:t>Microsoft Azure</w:t>
      </w:r>
      <w:r w:rsidR="0011099D" w:rsidRPr="00331C73">
        <w:rPr>
          <w:szCs w:val="18"/>
          <w:rtl/>
        </w:rPr>
        <w:t xml:space="preserve"> الأساسية.</w:t>
      </w:r>
    </w:p>
    <w:p w14:paraId="7B2D1665" w14:textId="77777777" w:rsidR="0011099D" w:rsidRPr="0006694D" w:rsidRDefault="0011099D" w:rsidP="0011099D">
      <w:pPr>
        <w:pStyle w:val="ProductList-Body"/>
      </w:pPr>
    </w:p>
    <w:p w14:paraId="0BC10AA5" w14:textId="77777777" w:rsidR="0011099D" w:rsidRPr="00331C73" w:rsidRDefault="0011099D" w:rsidP="0011099D">
      <w:pPr>
        <w:pStyle w:val="ProductList-ClauseHeading"/>
        <w:rPr>
          <w:szCs w:val="18"/>
        </w:rPr>
      </w:pPr>
      <w:r w:rsidRPr="00331C73">
        <w:rPr>
          <w:szCs w:val="18"/>
          <w:rtl/>
        </w:rPr>
        <w:t>الشروط الخاصة بالخدمة عبر الإنترنت</w:t>
      </w:r>
    </w:p>
    <w:p w14:paraId="07C2096D" w14:textId="77777777" w:rsidR="0011099D" w:rsidRPr="00331C73" w:rsidRDefault="00C418D3" w:rsidP="0011099D">
      <w:pPr>
        <w:pStyle w:val="ProductList-Body"/>
        <w:rPr>
          <w:szCs w:val="18"/>
        </w:rPr>
      </w:pPr>
      <w:hyperlink w:anchor="AzureLabServices" w:history="1">
        <w:r w:rsidR="0011099D" w:rsidRPr="00331C73">
          <w:rPr>
            <w:rStyle w:val="Hyperlink"/>
            <w:szCs w:val="18"/>
          </w:rPr>
          <w:t>Microsoft Azure Stack</w:t>
        </w:r>
      </w:hyperlink>
      <w:r w:rsidR="0011099D" w:rsidRPr="00331C73">
        <w:rPr>
          <w:szCs w:val="18"/>
          <w:rtl/>
        </w:rPr>
        <w:t xml:space="preserve">: تم تحديث المرجع والارتباط لبيان خصوصية </w:t>
      </w:r>
      <w:r w:rsidR="0011099D" w:rsidRPr="00331C73">
        <w:rPr>
          <w:szCs w:val="18"/>
        </w:rPr>
        <w:t>Microsoft</w:t>
      </w:r>
      <w:r w:rsidR="0011099D" w:rsidRPr="00331C73">
        <w:rPr>
          <w:szCs w:val="18"/>
          <w:rtl/>
        </w:rPr>
        <w:t>.</w:t>
      </w:r>
    </w:p>
    <w:p w14:paraId="39F057E4" w14:textId="77777777" w:rsidR="0011099D" w:rsidRPr="00331C73" w:rsidRDefault="00C418D3" w:rsidP="0011099D">
      <w:pPr>
        <w:pStyle w:val="ProductList-Body"/>
        <w:rPr>
          <w:szCs w:val="18"/>
        </w:rPr>
      </w:pPr>
      <w:hyperlink w:anchor="Dynamics365" w:history="1">
        <w:r w:rsidR="0011099D" w:rsidRPr="00331C73">
          <w:rPr>
            <w:rStyle w:val="Hyperlink"/>
            <w:szCs w:val="18"/>
            <w:lang w:bidi=""/>
          </w:rPr>
          <w:t>Microsoft Dynamics 365 Services</w:t>
        </w:r>
      </w:hyperlink>
      <w:r w:rsidR="0011099D" w:rsidRPr="00331C73">
        <w:rPr>
          <w:szCs w:val="18"/>
          <w:rtl/>
        </w:rPr>
        <w:t xml:space="preserve">: تمت إضافة بيانات تفيد بأن </w:t>
      </w:r>
      <w:r w:rsidR="0011099D" w:rsidRPr="00331C73">
        <w:rPr>
          <w:szCs w:val="18"/>
          <w:lang w:bidi=""/>
        </w:rPr>
        <w:t>Dynamics 365 Customer Service Chat</w:t>
      </w:r>
      <w:r w:rsidR="0011099D" w:rsidRPr="00331C73">
        <w:rPr>
          <w:szCs w:val="18"/>
          <w:rtl/>
        </w:rPr>
        <w:t xml:space="preserve"> و</w:t>
      </w:r>
      <w:r w:rsidR="0011099D" w:rsidRPr="00331C73">
        <w:rPr>
          <w:szCs w:val="18"/>
        </w:rPr>
        <w:t>Microsoft Forms Pro</w:t>
      </w:r>
      <w:r w:rsidR="0011099D" w:rsidRPr="00331C73">
        <w:rPr>
          <w:szCs w:val="18"/>
          <w:rtl/>
        </w:rPr>
        <w:t xml:space="preserve"> ليس لديهما اتفاقية مستوى خدمة.</w:t>
      </w:r>
    </w:p>
    <w:p w14:paraId="54688FA2" w14:textId="77777777" w:rsidR="0011099D" w:rsidRPr="00331C73" w:rsidRDefault="00C418D3" w:rsidP="0011099D">
      <w:pPr>
        <w:pStyle w:val="ProductList-Body"/>
        <w:rPr>
          <w:szCs w:val="18"/>
        </w:rPr>
      </w:pPr>
      <w:hyperlink w:anchor="O365Applications" w:history="1">
        <w:r w:rsidR="0011099D" w:rsidRPr="00331C73">
          <w:rPr>
            <w:rStyle w:val="Hyperlink"/>
            <w:szCs w:val="18"/>
            <w:rtl/>
          </w:rPr>
          <w:t xml:space="preserve">تطبيقات </w:t>
        </w:r>
        <w:r w:rsidR="0011099D" w:rsidRPr="00331C73">
          <w:rPr>
            <w:rStyle w:val="Hyperlink"/>
            <w:szCs w:val="18"/>
            <w:lang w:bidi=""/>
          </w:rPr>
          <w:t>Office 365</w:t>
        </w:r>
      </w:hyperlink>
      <w:r w:rsidR="0011099D" w:rsidRPr="00331C73">
        <w:rPr>
          <w:szCs w:val="18"/>
          <w:rtl/>
        </w:rPr>
        <w:t xml:space="preserve">: تم تحديث بند "تنشيط الكمبيوتر المشترك" لينطبق على </w:t>
      </w:r>
      <w:r w:rsidR="0011099D" w:rsidRPr="00331C73">
        <w:rPr>
          <w:szCs w:val="18"/>
          <w:lang w:bidi=""/>
        </w:rPr>
        <w:t>Office 365 Business</w:t>
      </w:r>
      <w:r w:rsidR="0011099D" w:rsidRPr="00331C73">
        <w:rPr>
          <w:szCs w:val="18"/>
          <w:rtl/>
        </w:rPr>
        <w:t xml:space="preserve"> عند ترخيصه باعتباره مكونًا من مكونات </w:t>
      </w:r>
      <w:r w:rsidR="0011099D" w:rsidRPr="00331C73">
        <w:rPr>
          <w:szCs w:val="18"/>
          <w:lang w:bidi=""/>
        </w:rPr>
        <w:t>Microsoft 365 Business</w:t>
      </w:r>
      <w:r w:rsidR="0011099D" w:rsidRPr="00331C73">
        <w:rPr>
          <w:szCs w:val="18"/>
          <w:rtl/>
        </w:rPr>
        <w:t>.</w:t>
      </w:r>
    </w:p>
    <w:p w14:paraId="4A5B1078" w14:textId="77777777" w:rsidR="0011099D" w:rsidRPr="00331C73" w:rsidRDefault="00C418D3" w:rsidP="0011099D">
      <w:pPr>
        <w:pStyle w:val="ProductList-Body"/>
        <w:rPr>
          <w:szCs w:val="18"/>
        </w:rPr>
      </w:pPr>
      <w:hyperlink w:anchor="Stream" w:history="1">
        <w:r w:rsidR="0011099D" w:rsidRPr="00331C73">
          <w:rPr>
            <w:rStyle w:val="Hyperlink"/>
            <w:szCs w:val="18"/>
          </w:rPr>
          <w:t>Microsoft Stream</w:t>
        </w:r>
      </w:hyperlink>
      <w:r w:rsidR="0011099D" w:rsidRPr="00331C73">
        <w:rPr>
          <w:szCs w:val="18"/>
          <w:rtl/>
        </w:rPr>
        <w:t xml:space="preserve">: تمت إضافة شروط الاستخدام لـ </w:t>
      </w:r>
      <w:r w:rsidR="0011099D" w:rsidRPr="00331C73">
        <w:rPr>
          <w:szCs w:val="18"/>
        </w:rPr>
        <w:t>Stream Live Events</w:t>
      </w:r>
      <w:r w:rsidR="0011099D" w:rsidRPr="00331C73">
        <w:rPr>
          <w:szCs w:val="18"/>
          <w:rtl/>
        </w:rPr>
        <w:t>.</w:t>
      </w:r>
    </w:p>
    <w:bookmarkEnd w:id="33"/>
    <w:p w14:paraId="2293A489" w14:textId="77777777" w:rsidR="0011099D" w:rsidRDefault="0011099D" w:rsidP="0011099D"/>
    <w:p w14:paraId="696492E9" w14:textId="213E9E7B" w:rsidR="003A0C79" w:rsidRPr="00EF30C3" w:rsidRDefault="00C418D3" w:rsidP="003A0C7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4" w:name="_Toc507768537"/>
      <w:bookmarkStart w:id="35" w:name="_Toc507239489"/>
      <w:bookmarkStart w:id="36" w:name="_Toc12464875"/>
      <w:bookmarkStart w:id="37" w:name="Definitions"/>
      <w:r w:rsidRPr="004D34DA">
        <w:rPr>
          <w:rFonts w:cs="Arial"/>
          <w:bCs/>
          <w:szCs w:val="40"/>
          <w:rtl/>
        </w:rPr>
        <w:lastRenderedPageBreak/>
        <w:t>التعريفات</w:t>
      </w:r>
      <w:bookmarkEnd w:id="34"/>
      <w:bookmarkEnd w:id="35"/>
      <w:bookmarkEnd w:id="36"/>
    </w:p>
    <w:bookmarkEnd w:id="37"/>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5B22BF3E"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146D838C" w:rsidR="00103924" w:rsidRDefault="00874919" w:rsidP="00D672AD">
      <w:pPr>
        <w:pStyle w:val="ProductList-Body"/>
        <w:spacing w:after="120"/>
        <w:rPr>
          <w:rFonts w:cs="Arial"/>
          <w:szCs w:val="18"/>
          <w:rtl/>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745CB84B" w14:textId="77777777" w:rsidR="00343FDF" w:rsidRPr="002B2F18" w:rsidRDefault="00343FDF" w:rsidP="00343FDF">
      <w:pPr>
        <w:pStyle w:val="ProductList-Body"/>
        <w:spacing w:after="120"/>
        <w:rPr>
          <w:szCs w:val="18"/>
        </w:rPr>
      </w:pPr>
      <w:r w:rsidRPr="002B2F18">
        <w:rPr>
          <w:szCs w:val="18"/>
          <w:rtl/>
        </w:rPr>
        <w:t xml:space="preserve">يشير مصطلح </w:t>
      </w:r>
      <w:r w:rsidRPr="002B2F18">
        <w:rPr>
          <w:rFonts w:ascii="Arial" w:hAnsi="Arial" w:cs="Arial"/>
          <w:szCs w:val="18"/>
          <w:rtl/>
        </w:rPr>
        <w:t>"</w:t>
      </w:r>
      <w:r w:rsidRPr="002B2F18">
        <w:rPr>
          <w:szCs w:val="18"/>
          <w:rtl/>
        </w:rPr>
        <w:t>خادم الشبكة</w:t>
      </w:r>
      <w:r w:rsidRPr="002B2F18">
        <w:rPr>
          <w:rFonts w:ascii="Arial" w:hAnsi="Arial" w:cs="Arial"/>
          <w:szCs w:val="18"/>
          <w:rtl/>
        </w:rPr>
        <w:t>"</w:t>
      </w:r>
      <w:r w:rsidRPr="002B2F18">
        <w:rPr>
          <w:szCs w:val="18"/>
          <w:rtl/>
        </w:rPr>
        <w:t xml:space="preserve"> إلى الخادم المادي للأجهزة والمخصص فقط لاستخدام العميل ويوفر مساعد للموارد لأجهزة كمبيوتر في شبكة ما.</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8" w:name="_Toc507239490"/>
      <w:r w:rsidRPr="005D6BF7">
        <w:rPr>
          <w:rFonts w:cs="Arial"/>
          <w:szCs w:val="18"/>
          <w:rtl/>
        </w:rPr>
        <w:t>شروط الخدمات عبر الإنترنت</w:t>
      </w:r>
      <w:bookmarkEnd w:id="38"/>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0F3131B2"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Attachment3"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7712C73B"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9" w:name="_Toc507768538"/>
      <w:bookmarkStart w:id="40" w:name="_Toc12464876"/>
      <w:bookmarkStart w:id="41" w:name="GeneralTerms"/>
      <w:r w:rsidRPr="00E13D92">
        <w:rPr>
          <w:rFonts w:cs="Arial"/>
          <w:bCs/>
          <w:szCs w:val="40"/>
          <w:rtl/>
        </w:rPr>
        <w:lastRenderedPageBreak/>
        <w:t>الشروط العامة</w:t>
      </w:r>
      <w:bookmarkEnd w:id="39"/>
      <w:bookmarkEnd w:id="40"/>
    </w:p>
    <w:p w14:paraId="55D731FC" w14:textId="77777777" w:rsidR="004A27A9" w:rsidRPr="00065FD1" w:rsidRDefault="004A27A9" w:rsidP="004A27A9">
      <w:pPr>
        <w:pStyle w:val="ProductList-SubSubSectionHeading"/>
        <w:outlineLvl w:val="1"/>
        <w:rPr>
          <w:rFonts w:cs="Arial"/>
          <w:bCs/>
          <w:szCs w:val="18"/>
        </w:rPr>
      </w:pPr>
      <w:bookmarkStart w:id="42" w:name="_Toc507768539"/>
      <w:bookmarkStart w:id="43" w:name="_Toc12464877"/>
      <w:bookmarkStart w:id="44" w:name="OnlineServicesChanges"/>
      <w:bookmarkEnd w:id="41"/>
      <w:r w:rsidRPr="00065FD1">
        <w:rPr>
          <w:rFonts w:cs="Arial"/>
          <w:bCs/>
          <w:szCs w:val="18"/>
          <w:rtl/>
        </w:rPr>
        <w:t>ترخيص الخدمات عبر الإنترنت</w:t>
      </w:r>
      <w:bookmarkEnd w:id="42"/>
      <w:bookmarkEnd w:id="43"/>
    </w:p>
    <w:bookmarkEnd w:id="44"/>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5" w:name="_Toc507768540"/>
      <w:bookmarkStart w:id="46" w:name="_Toc12464878"/>
      <w:r w:rsidRPr="00140183">
        <w:rPr>
          <w:rFonts w:cs="Arial"/>
          <w:bCs/>
          <w:szCs w:val="18"/>
          <w:rtl/>
        </w:rPr>
        <w:t>استخدام الخدمات عبر الإنترنت</w:t>
      </w:r>
      <w:bookmarkEnd w:id="45"/>
      <w:bookmarkEnd w:id="46"/>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6C0BB685" w14:textId="77777777" w:rsidR="00833EE1" w:rsidRPr="00583E42" w:rsidRDefault="00833EE1" w:rsidP="00833EE1">
      <w:pPr>
        <w:pStyle w:val="ProductList-Body"/>
        <w:numPr>
          <w:ilvl w:val="0"/>
          <w:numId w:val="1"/>
        </w:numPr>
        <w:spacing w:before="40"/>
        <w:ind w:left="605" w:hanging="274"/>
        <w:rPr>
          <w:rFonts w:ascii="Arial" w:hAnsi="Arial" w:cs="Arial"/>
          <w:szCs w:val="18"/>
        </w:rPr>
      </w:pPr>
      <w:r w:rsidRPr="00583E42">
        <w:rPr>
          <w:rFonts w:ascii="Arial" w:hAnsi="Arial"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 أو</w:t>
      </w:r>
    </w:p>
    <w:p w14:paraId="1866046E" w14:textId="77777777" w:rsidR="00833EE1" w:rsidRPr="00583E42" w:rsidRDefault="00833EE1" w:rsidP="00833EE1">
      <w:pPr>
        <w:pStyle w:val="ProductList-Body"/>
        <w:numPr>
          <w:ilvl w:val="0"/>
          <w:numId w:val="1"/>
        </w:numPr>
        <w:spacing w:before="40" w:after="120"/>
        <w:ind w:left="605" w:hanging="274"/>
        <w:rPr>
          <w:rFonts w:ascii="Arial" w:hAnsi="Arial" w:cs="Arial"/>
          <w:szCs w:val="18"/>
        </w:rPr>
      </w:pPr>
      <w:r w:rsidRPr="00583E42">
        <w:rPr>
          <w:rFonts w:ascii="Arial" w:hAnsi="Arial" w:cs="Arial"/>
          <w:szCs w:val="18"/>
          <w:rtl/>
        </w:rPr>
        <w:t>للمساعدة في تشجيع أي شخص على القيام بأي من ما ذُكر أعلاه.</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7" w:name="_Toc507768541"/>
      <w:bookmarkStart w:id="48" w:name="_Toc507239493"/>
      <w:bookmarkStart w:id="49" w:name="_Toc12464879"/>
      <w:r w:rsidRPr="00C23051">
        <w:rPr>
          <w:rFonts w:cs="Arial"/>
          <w:bCs/>
          <w:szCs w:val="18"/>
          <w:rtl/>
        </w:rPr>
        <w:t>استخدام البرامج مع الخدمة عبر الإنترنت</w:t>
      </w:r>
      <w:bookmarkEnd w:id="47"/>
      <w:bookmarkEnd w:id="48"/>
      <w:bookmarkEnd w:id="49"/>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0" w:name="_Toc507768542"/>
      <w:bookmarkStart w:id="51" w:name="_Toc12464880"/>
      <w:r w:rsidRPr="00733C92">
        <w:rPr>
          <w:rFonts w:cs="Arial"/>
          <w:bCs/>
          <w:szCs w:val="18"/>
          <w:rtl/>
        </w:rPr>
        <w:lastRenderedPageBreak/>
        <w:t>القيود الفنية</w:t>
      </w:r>
      <w:bookmarkEnd w:id="50"/>
      <w:bookmarkEnd w:id="51"/>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2" w:name="_Toc507768543"/>
      <w:bookmarkStart w:id="53" w:name="_Toc12464881"/>
      <w:r w:rsidRPr="00733C92">
        <w:rPr>
          <w:rFonts w:cs="Arial"/>
          <w:bCs/>
          <w:szCs w:val="18"/>
          <w:rtl/>
        </w:rPr>
        <w:t>خدمات الاستيراد/التصدير</w:t>
      </w:r>
      <w:bookmarkEnd w:id="52"/>
      <w:bookmarkEnd w:id="53"/>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4" w:name="_Toc507768544"/>
      <w:bookmarkStart w:id="55" w:name="_Toc12464882"/>
      <w:r w:rsidRPr="00733C92">
        <w:rPr>
          <w:rFonts w:cs="Arial"/>
          <w:bCs/>
          <w:szCs w:val="18"/>
          <w:rtl/>
        </w:rPr>
        <w:t>مكونات الخطوط</w:t>
      </w:r>
      <w:bookmarkEnd w:id="54"/>
      <w:bookmarkEnd w:id="55"/>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6" w:name="_Toc507768545"/>
      <w:bookmarkStart w:id="57" w:name="_Toc12464883"/>
      <w:r w:rsidRPr="00733C92">
        <w:rPr>
          <w:rFonts w:cs="Arial"/>
          <w:bCs/>
          <w:szCs w:val="18"/>
          <w:rtl/>
        </w:rPr>
        <w:t>تغييرات الخدمات عبر الإنترنت وتوفرها</w:t>
      </w:r>
      <w:r w:rsidRPr="00733C92">
        <w:rPr>
          <w:rFonts w:cs="Arial"/>
          <w:bCs/>
          <w:szCs w:val="18"/>
          <w:rtl/>
        </w:rPr>
        <w:t>‬</w:t>
      </w:r>
      <w:bookmarkEnd w:id="56"/>
      <w:bookmarkEnd w:id="57"/>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8" w:name="_Toc507768546"/>
      <w:bookmarkStart w:id="59" w:name="_Toc12464884"/>
      <w:r w:rsidRPr="006E6886">
        <w:rPr>
          <w:rFonts w:cs="Arial"/>
          <w:bCs/>
          <w:szCs w:val="18"/>
          <w:rtl/>
        </w:rPr>
        <w:t>الامتثال للقوانين</w:t>
      </w:r>
      <w:bookmarkEnd w:id="58"/>
      <w:bookmarkEnd w:id="59"/>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0" w:name="_Toc507768547"/>
      <w:bookmarkStart w:id="61" w:name="_Toc12464885"/>
      <w:r w:rsidRPr="007836DA">
        <w:rPr>
          <w:rFonts w:cs="Arial"/>
          <w:bCs/>
          <w:szCs w:val="18"/>
          <w:rtl/>
        </w:rPr>
        <w:t>أخرى</w:t>
      </w:r>
      <w:bookmarkEnd w:id="60"/>
      <w:bookmarkEnd w:id="61"/>
    </w:p>
    <w:p w14:paraId="2FC3FEC8" w14:textId="77777777" w:rsidR="00F82C49" w:rsidRPr="004A27A9" w:rsidRDefault="00F82C49" w:rsidP="004A27A9">
      <w:pPr>
        <w:pStyle w:val="ProductList-Body"/>
        <w:ind w:left="158"/>
        <w:rPr>
          <w:rFonts w:cs="Arial"/>
          <w:b/>
          <w:bCs/>
          <w:color w:val="0072C6"/>
          <w:szCs w:val="18"/>
        </w:rPr>
      </w:pPr>
      <w:bookmarkStart w:id="62" w:name="_Toc460240070"/>
      <w:bookmarkStart w:id="63" w:name="_Toc459970681"/>
      <w:bookmarkStart w:id="64"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62"/>
      <w:bookmarkEnd w:id="63"/>
    </w:p>
    <w:bookmarkEnd w:id="64"/>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11099D">
      <w:pPr>
        <w:pStyle w:val="ProductList-Body"/>
        <w:ind w:left="158" w:hanging="158"/>
        <w:rPr>
          <w:b/>
          <w:color w:val="0072C6"/>
          <w:szCs w:val="18"/>
        </w:rPr>
      </w:pPr>
      <w:bookmarkStart w:id="65" w:name="GeneralTerms_Previews"/>
      <w:r w:rsidRPr="00331C73">
        <w:rPr>
          <w:b/>
          <w:color w:val="0072C6"/>
          <w:szCs w:val="18"/>
          <w:rtl/>
        </w:rPr>
        <w:t>المعاينات</w:t>
      </w:r>
    </w:p>
    <w:p w14:paraId="76B0A569" w14:textId="77777777" w:rsidR="0011099D" w:rsidRPr="005442E4" w:rsidRDefault="0011099D" w:rsidP="0011099D">
      <w:pPr>
        <w:pStyle w:val="ProductList-Body"/>
        <w:ind w:left="180" w:hanging="158"/>
        <w:rPr>
          <w:szCs w:val="18"/>
        </w:rPr>
      </w:pPr>
      <w:r w:rsidRPr="005442E4">
        <w:rPr>
          <w:szCs w:val="18"/>
          <w:rtl/>
        </w:rPr>
        <w:t xml:space="preserve">تُقدَّم المعاينات "بالحالة التي عليها" و"على علاتها" و"بالحالة التي تتوفر بها"؛ كما هو موضح هنا. قد لا تتم تغطية المعاينات بواسطة دعم العملاء. وقد نقوم بتغيير المعاينات أو إيقافها في أي وقت دون إشعار. كما يجوز لنا عدم اختيار إتاحة خدمة معاينة بشكل عام تجاريًا. </w:t>
      </w:r>
    </w:p>
    <w:p w14:paraId="71C6AFD1" w14:textId="77777777" w:rsidR="0011099D" w:rsidRPr="005442E4" w:rsidRDefault="0011099D" w:rsidP="0011099D">
      <w:pPr>
        <w:pStyle w:val="ProductList-Body"/>
        <w:ind w:left="180" w:hanging="158"/>
        <w:rPr>
          <w:szCs w:val="18"/>
        </w:rPr>
      </w:pPr>
    </w:p>
    <w:p w14:paraId="6E53DCBC" w14:textId="77777777" w:rsidR="0011099D" w:rsidRPr="005442E4" w:rsidRDefault="0011099D" w:rsidP="0011099D">
      <w:pPr>
        <w:pStyle w:val="ProductList-Body"/>
        <w:ind w:left="180" w:hanging="158"/>
        <w:rPr>
          <w:szCs w:val="18"/>
        </w:rPr>
      </w:pPr>
      <w:r w:rsidRPr="005442E4">
        <w:rPr>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5442E4" w:rsidRDefault="0011099D" w:rsidP="0011099D">
      <w:pPr>
        <w:pStyle w:val="ProductList-Body"/>
        <w:ind w:left="180" w:hanging="158"/>
        <w:rPr>
          <w:szCs w:val="18"/>
        </w:rPr>
      </w:pPr>
    </w:p>
    <w:p w14:paraId="3FB05CFA" w14:textId="77777777" w:rsidR="0011099D" w:rsidRPr="005442E4" w:rsidRDefault="0011099D" w:rsidP="0011099D">
      <w:pPr>
        <w:pStyle w:val="ProductList-Body"/>
        <w:ind w:left="180" w:hanging="158"/>
        <w:rPr>
          <w:szCs w:val="18"/>
        </w:rPr>
      </w:pPr>
      <w:r w:rsidRPr="005442E4">
        <w:rPr>
          <w:szCs w:val="18"/>
          <w:rtl/>
        </w:rPr>
        <w:t xml:space="preserve">تقديم "تعليقات" (الاقتراحات أو التعليقات أو الآراء أو الأفكار أو الخبرة، بأي شكل) إلى </w:t>
      </w:r>
      <w:r w:rsidRPr="005442E4">
        <w:rPr>
          <w:szCs w:val="18"/>
        </w:rPr>
        <w:t>Microsoft</w:t>
      </w:r>
      <w:r w:rsidRPr="005442E4">
        <w:rPr>
          <w:szCs w:val="18"/>
          <w:rtl/>
        </w:rPr>
        <w:t xml:space="preserve"> حول خدمات المعاينة أمر تطوعي. لا يلزم </w:t>
      </w:r>
      <w:r w:rsidRPr="005442E4">
        <w:rPr>
          <w:szCs w:val="18"/>
        </w:rPr>
        <w:t>Microsoft</w:t>
      </w:r>
      <w:r w:rsidRPr="005442E4">
        <w:rPr>
          <w:szCs w:val="18"/>
          <w:rtl/>
        </w:rPr>
        <w:t xml:space="preserve"> نشر أو استخدام أي تعليقات يقدمها المشارك. بتقديم "التعليقات" إلى </w:t>
      </w:r>
      <w:r w:rsidRPr="005442E4">
        <w:rPr>
          <w:szCs w:val="18"/>
        </w:rPr>
        <w:t>Microsoft</w:t>
      </w:r>
      <w:r w:rsidRPr="005442E4">
        <w:rPr>
          <w:szCs w:val="18"/>
          <w:rtl/>
        </w:rPr>
        <w:t xml:space="preserve">، يقوم العميل (أو أي شخص يقدم تعليقات من خلال العميل) بلا رجعة وبشكل دائم بمنح </w:t>
      </w:r>
      <w:r w:rsidRPr="005442E4">
        <w:rPr>
          <w:szCs w:val="18"/>
        </w:rPr>
        <w:t>Microsoft</w:t>
      </w:r>
      <w:r w:rsidRPr="005442E4">
        <w:rPr>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5442E4">
        <w:rPr>
          <w:szCs w:val="18"/>
        </w:rPr>
        <w:t>Microsoft</w:t>
      </w:r>
      <w:r w:rsidRPr="005442E4">
        <w:rPr>
          <w:szCs w:val="18"/>
          <w:rtl/>
        </w:rPr>
        <w:t xml:space="preserve"> أو لغيرها)، وذلك دون الإسناد بأي وسيلة أو لأي غرض.</w:t>
      </w:r>
    </w:p>
    <w:p w14:paraId="6BEBB04B" w14:textId="77777777" w:rsidR="0011099D" w:rsidRPr="005442E4" w:rsidRDefault="0011099D" w:rsidP="0011099D">
      <w:pPr>
        <w:pStyle w:val="ProductList-Body"/>
        <w:ind w:left="180" w:hanging="158"/>
        <w:rPr>
          <w:szCs w:val="18"/>
        </w:rPr>
      </w:pPr>
    </w:p>
    <w:p w14:paraId="4BD72668" w14:textId="77777777" w:rsidR="0011099D" w:rsidRPr="005442E4" w:rsidRDefault="0011099D" w:rsidP="0011099D">
      <w:pPr>
        <w:pStyle w:val="ProductList-Body"/>
        <w:keepNext/>
        <w:ind w:left="158" w:hanging="158"/>
        <w:rPr>
          <w:szCs w:val="18"/>
        </w:rPr>
      </w:pPr>
      <w:r w:rsidRPr="005442E4">
        <w:rPr>
          <w:szCs w:val="18"/>
          <w:rtl/>
        </w:rPr>
        <w:lastRenderedPageBreak/>
        <w:t>يضمن العميل(</w:t>
      </w:r>
      <w:r w:rsidRPr="005442E4">
        <w:rPr>
          <w:szCs w:val="18"/>
          <w:lang w:bidi=""/>
        </w:rPr>
        <w:t>1</w:t>
      </w:r>
      <w:r w:rsidRPr="005442E4">
        <w:rPr>
          <w:szCs w:val="18"/>
          <w:rtl/>
        </w:rPr>
        <w:t xml:space="preserve"> عدم تقديم تعليقات تخضع لترخيص يُلزم </w:t>
      </w:r>
      <w:r w:rsidRPr="005442E4">
        <w:rPr>
          <w:szCs w:val="18"/>
        </w:rPr>
        <w:t>Microsoft</w:t>
      </w:r>
      <w:r w:rsidRPr="005442E4">
        <w:rPr>
          <w:szCs w:val="18"/>
          <w:rtl/>
        </w:rPr>
        <w:t xml:space="preserve"> بترخيص أي شيء إلى جهات أخرى حيث إن </w:t>
      </w:r>
      <w:r w:rsidRPr="005442E4">
        <w:rPr>
          <w:szCs w:val="18"/>
        </w:rPr>
        <w:t>Microsoft</w:t>
      </w:r>
      <w:r w:rsidRPr="005442E4">
        <w:rPr>
          <w:szCs w:val="18"/>
          <w:rtl/>
        </w:rPr>
        <w:t xml:space="preserve"> تمارس أيًا من الحقوق المذكورة أعلاه على تعليقات العميل؛ و(</w:t>
      </w:r>
      <w:r w:rsidRPr="005442E4">
        <w:rPr>
          <w:szCs w:val="18"/>
          <w:lang w:bidi=""/>
        </w:rPr>
        <w:t>2</w:t>
      </w:r>
      <w:r w:rsidRPr="005442E4">
        <w:rPr>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684A2150" w14:textId="77777777" w:rsidR="0011099D" w:rsidRPr="005442E4" w:rsidRDefault="0011099D" w:rsidP="0011099D">
      <w:pPr>
        <w:pStyle w:val="ProductList-Body"/>
        <w:keepNext/>
        <w:ind w:left="158" w:hanging="158"/>
        <w:rPr>
          <w:szCs w:val="18"/>
        </w:rPr>
      </w:pPr>
      <w:r w:rsidRPr="005442E4">
        <w:rPr>
          <w:b/>
          <w:color w:val="0072C6"/>
          <w:szCs w:val="18"/>
          <w:rtl/>
        </w:rPr>
        <w:t>تقييم الأداء التنافسي</w:t>
      </w:r>
    </w:p>
    <w:p w14:paraId="7EECEDAC" w14:textId="77777777" w:rsidR="0011099D" w:rsidRPr="005442E4" w:rsidRDefault="0011099D" w:rsidP="0011099D">
      <w:pPr>
        <w:pStyle w:val="ProductList-Body"/>
        <w:ind w:left="158" w:hanging="158"/>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11099D">
      <w:pPr>
        <w:pStyle w:val="ProductList-Body"/>
        <w:keepNext/>
        <w:ind w:left="158" w:hanging="158"/>
        <w:rPr>
          <w:b/>
          <w:color w:val="0072C6"/>
          <w:szCs w:val="18"/>
        </w:rPr>
      </w:pPr>
      <w:r w:rsidRPr="005442E4">
        <w:rPr>
          <w:b/>
          <w:bCs/>
          <w:color w:val="0072C6"/>
          <w:szCs w:val="18"/>
          <w:rtl/>
        </w:rPr>
        <w:t>عملاء الحكومة</w:t>
      </w:r>
    </w:p>
    <w:bookmarkEnd w:id="65"/>
    <w:p w14:paraId="40505C9B" w14:textId="77777777" w:rsidR="0011099D" w:rsidRPr="005442E4" w:rsidRDefault="0011099D" w:rsidP="0011099D">
      <w:pPr>
        <w:pStyle w:val="ProductList-Body"/>
        <w:ind w:left="180" w:hanging="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11099D">
      <w:pPr>
        <w:pStyle w:val="ProductList-Body"/>
        <w:numPr>
          <w:ilvl w:val="0"/>
          <w:numId w:val="19"/>
        </w:numPr>
        <w:ind w:hanging="158"/>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77777777" w:rsidR="0011099D" w:rsidRPr="005442E4" w:rsidRDefault="0011099D" w:rsidP="0011099D">
      <w:pPr>
        <w:pStyle w:val="ProductList-Body"/>
        <w:numPr>
          <w:ilvl w:val="0"/>
          <w:numId w:val="19"/>
        </w:numPr>
        <w:ind w:hanging="158"/>
        <w:rPr>
          <w:szCs w:val="18"/>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19464DAE" w14:textId="77777777" w:rsidR="0011099D" w:rsidRDefault="0011099D" w:rsidP="0011099D">
      <w:pPr>
        <w:ind w:hanging="158"/>
      </w:pPr>
    </w:p>
    <w:p w14:paraId="26720C16"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F6FD2E0" w14:textId="0A746D6E" w:rsidR="00103924" w:rsidRDefault="00103924" w:rsidP="00D672AD">
      <w:pPr>
        <w:pStyle w:val="ProductList-Body"/>
        <w:rPr>
          <w:rFonts w:cs="Arial"/>
          <w:szCs w:val="18"/>
          <w:rtl/>
        </w:rPr>
      </w:pPr>
    </w:p>
    <w:p w14:paraId="2F96BA47" w14:textId="77777777" w:rsidR="003C43CA" w:rsidRPr="00EF30C3" w:rsidRDefault="003C43CA"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66" w:name="_Toc507239504"/>
      <w:bookmarkStart w:id="67" w:name="_Toc12464886"/>
      <w:r w:rsidRPr="00B77BA8">
        <w:rPr>
          <w:rFonts w:cs="Arial"/>
          <w:szCs w:val="40"/>
          <w:rtl/>
        </w:rPr>
        <w:lastRenderedPageBreak/>
        <w:t>شروط حماية البيانات</w:t>
      </w:r>
      <w:bookmarkEnd w:id="66"/>
      <w:bookmarkEnd w:id="67"/>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8" w:name="_Toc431459502"/>
      <w:bookmarkStart w:id="69" w:name="_Toc507239505"/>
      <w:r w:rsidRPr="00577468">
        <w:rPr>
          <w:rFonts w:cs="Arial"/>
          <w:szCs w:val="18"/>
          <w:rtl/>
        </w:rPr>
        <w:t xml:space="preserve">الملحق ب - تدابير </w:t>
      </w:r>
      <w:bookmarkEnd w:id="68"/>
      <w:bookmarkEnd w:id="69"/>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70" w:name="_Toc507768549"/>
      <w:bookmarkStart w:id="71" w:name="_Toc12464887"/>
      <w:r w:rsidRPr="00457F98">
        <w:rPr>
          <w:rFonts w:cs="Arial"/>
          <w:bCs/>
          <w:szCs w:val="18"/>
          <w:rtl/>
        </w:rPr>
        <w:t>النطاق</w:t>
      </w:r>
      <w:bookmarkEnd w:id="70"/>
      <w:bookmarkEnd w:id="71"/>
    </w:p>
    <w:p w14:paraId="6011BE98" w14:textId="77777777" w:rsidR="00BE2A15" w:rsidRPr="003F6826" w:rsidRDefault="00BE2A15" w:rsidP="00BE2A15">
      <w:pPr>
        <w:pStyle w:val="ProductList-Body"/>
        <w:rPr>
          <w:rFonts w:cs="Arial"/>
          <w:szCs w:val="18"/>
        </w:rPr>
      </w:pPr>
      <w:r w:rsidRPr="003F6826">
        <w:rPr>
          <w:rFonts w:cs="Arial"/>
          <w:szCs w:val="18"/>
          <w:rtl/>
        </w:rPr>
        <w:t xml:space="preserve">تسري الشروط الواردة في هذا البند (”شروط حماية البيانات“) على جميع الخدمات عبر الإنترنت باستثناء </w:t>
      </w:r>
      <w:r w:rsidRPr="003F6826">
        <w:rPr>
          <w:rFonts w:cs="Arial"/>
          <w:szCs w:val="18"/>
        </w:rPr>
        <w:t>Bing Maps Mobile Asset Management Platform</w:t>
      </w:r>
      <w:r w:rsidRPr="003F6826">
        <w:rPr>
          <w:rFonts w:cs="Arial"/>
          <w:szCs w:val="18"/>
          <w:rtl/>
        </w:rPr>
        <w:t xml:space="preserve"> و</w:t>
      </w:r>
      <w:r w:rsidRPr="003F6826">
        <w:rPr>
          <w:rFonts w:cs="Arial"/>
          <w:szCs w:val="18"/>
        </w:rPr>
        <w:t>Bing Maps Transactions and Users</w:t>
      </w:r>
      <w:r w:rsidRPr="003F6826">
        <w:rPr>
          <w:rFonts w:cs="Arial"/>
          <w:szCs w:val="18"/>
          <w:rtl/>
        </w:rPr>
        <w:t xml:space="preserve"> وخدمات بحث </w:t>
      </w:r>
      <w:r w:rsidRPr="003F6826">
        <w:rPr>
          <w:rFonts w:cs="Arial"/>
          <w:szCs w:val="18"/>
        </w:rPr>
        <w:t>Bing</w:t>
      </w:r>
      <w:r w:rsidRPr="003F6826">
        <w:rPr>
          <w:rFonts w:cs="Arial"/>
          <w:szCs w:val="18"/>
          <w:rtl/>
        </w:rPr>
        <w:t xml:space="preserve"> و</w:t>
      </w:r>
      <w:r w:rsidRPr="003F6826">
        <w:rPr>
          <w:rFonts w:cs="Arial"/>
          <w:szCs w:val="18"/>
        </w:rPr>
        <w:t>GitHub Enterprise</w:t>
      </w:r>
      <w:r w:rsidRPr="003F6826">
        <w:rPr>
          <w:rFonts w:cs="Arial"/>
          <w:szCs w:val="18"/>
          <w:rtl/>
        </w:rPr>
        <w:t xml:space="preserve"> و</w:t>
      </w:r>
      <w:r w:rsidRPr="003F6826">
        <w:rPr>
          <w:rFonts w:cs="Arial"/>
          <w:szCs w:val="18"/>
        </w:rPr>
        <w:t>LinkedIn Sales Navigator</w:t>
      </w:r>
      <w:r w:rsidRPr="003F6826">
        <w:rPr>
          <w:rFonts w:cs="Arial"/>
          <w:szCs w:val="18"/>
          <w:rtl/>
        </w:rPr>
        <w:t xml:space="preserve"> و</w:t>
      </w:r>
      <w:r w:rsidRPr="003F6826">
        <w:rPr>
          <w:rFonts w:cs="Arial"/>
          <w:szCs w:val="18"/>
        </w:rPr>
        <w:t>Microsoft Azure Stack</w:t>
      </w:r>
      <w:r w:rsidRPr="003F6826">
        <w:rPr>
          <w:rFonts w:cs="Arial"/>
          <w:szCs w:val="18"/>
          <w:rtl/>
        </w:rPr>
        <w:t xml:space="preserve"> وتوصيل بيانات </w:t>
      </w:r>
      <w:r w:rsidRPr="003F6826">
        <w:rPr>
          <w:rFonts w:cs="Arial"/>
          <w:szCs w:val="18"/>
        </w:rPr>
        <w:t>Microsoft Graph</w:t>
      </w:r>
      <w:r w:rsidRPr="003F6826">
        <w:rPr>
          <w:rFonts w:cs="Arial"/>
          <w:szCs w:val="18"/>
          <w:rtl/>
        </w:rPr>
        <w:t xml:space="preserve"> لتراخيص </w:t>
      </w:r>
      <w:r w:rsidRPr="003F6826">
        <w:rPr>
          <w:rFonts w:cs="Arial"/>
          <w:szCs w:val="18"/>
        </w:rPr>
        <w:t>ISV</w:t>
      </w:r>
      <w:r w:rsidRPr="003F6826">
        <w:rPr>
          <w:rFonts w:cs="Arial"/>
          <w:szCs w:val="18"/>
          <w:rtl/>
        </w:rPr>
        <w:t xml:space="preserve"> و</w:t>
      </w:r>
      <w:r w:rsidRPr="003F6826">
        <w:rPr>
          <w:rFonts w:cs="Arial"/>
          <w:szCs w:val="18"/>
        </w:rPr>
        <w:t>Microsoft Genomics</w:t>
      </w:r>
      <w:r w:rsidRPr="003F6826">
        <w:rPr>
          <w:rFonts w:cs="Arial"/>
          <w:szCs w:val="18"/>
          <w:rtl/>
        </w:rPr>
        <w:t xml:space="preserve"> و</w:t>
      </w:r>
      <w:r w:rsidRPr="003F6826">
        <w:rPr>
          <w:rFonts w:cs="Arial"/>
          <w:szCs w:val="18"/>
        </w:rPr>
        <w:t>Visual Studio App Center</w:t>
      </w:r>
      <w:r w:rsidRPr="003F6826">
        <w:rPr>
          <w:rFonts w:cs="Arial"/>
          <w:szCs w:val="18"/>
          <w:rtl/>
        </w:rPr>
        <w:t xml:space="preserve">، التي تخضع لشروط الخصوصية والأمان المذكورة في </w:t>
      </w:r>
      <w:hyperlink w:anchor="الشروط الخاصة بالخدمات عبر الإنترنت" w:tooltip="الشروط الخاصة بالخدمة عبر الإنترنت" w:history="1">
        <w:r w:rsidRPr="003F6826">
          <w:rPr>
            <w:rStyle w:val="Hyperlink"/>
            <w:rFonts w:cs="Arial"/>
            <w:szCs w:val="18"/>
            <w:rtl/>
          </w:rPr>
          <w:t>الشروط الخاصة بالخدمة عبر الإنترنت</w:t>
        </w:r>
      </w:hyperlink>
      <w:r w:rsidRPr="003F6826">
        <w:rPr>
          <w:rFonts w:cs="Arial"/>
          <w:szCs w:val="18"/>
          <w:rtl/>
        </w:rPr>
        <w:t xml:space="preserve"> المعمول بها.</w:t>
      </w:r>
    </w:p>
    <w:p w14:paraId="0E4F9A13" w14:textId="77777777" w:rsidR="004A27A9" w:rsidRPr="00BE2A15"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72" w:name="_Toc507768550"/>
      <w:bookmarkStart w:id="73" w:name="_Toc12464888"/>
      <w:r w:rsidRPr="003D2E99">
        <w:rPr>
          <w:rFonts w:cs="Arial"/>
          <w:bCs/>
          <w:szCs w:val="18"/>
          <w:rtl/>
        </w:rPr>
        <w:t>معالجة بيانات العميل؛ الملكية</w:t>
      </w:r>
      <w:bookmarkEnd w:id="72"/>
      <w:bookmarkEnd w:id="73"/>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74" w:name="_Toc507768551"/>
      <w:bookmarkStart w:id="75" w:name="_Toc12464889"/>
      <w:r w:rsidRPr="003D2E99">
        <w:rPr>
          <w:rFonts w:cs="Arial"/>
          <w:bCs/>
          <w:szCs w:val="18"/>
          <w:rtl/>
        </w:rPr>
        <w:t>إفشاء بيانات العميل</w:t>
      </w:r>
      <w:bookmarkEnd w:id="74"/>
      <w:bookmarkEnd w:id="75"/>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76" w:name="_Toc507768552"/>
      <w:bookmarkStart w:id="77" w:name="_Toc12464890"/>
      <w:r w:rsidRPr="003D2E99">
        <w:rPr>
          <w:rFonts w:cs="Arial"/>
          <w:bCs/>
          <w:szCs w:val="18"/>
          <w:rtl/>
        </w:rPr>
        <w:t>معالجة البيانات الشخصية؛ القانون العام لحماية البيانات</w:t>
      </w:r>
      <w:bookmarkEnd w:id="76"/>
      <w:bookmarkEnd w:id="77"/>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8" w:name="_Toc507768553"/>
      <w:bookmarkStart w:id="79" w:name="_Toc12464891"/>
      <w:r w:rsidRPr="00992EB4">
        <w:rPr>
          <w:rFonts w:cs="Arial"/>
          <w:bCs/>
          <w:szCs w:val="18"/>
          <w:rtl/>
        </w:rPr>
        <w:t>أمان البيانات</w:t>
      </w:r>
      <w:bookmarkEnd w:id="78"/>
      <w:bookmarkEnd w:id="79"/>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80"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660C1214"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80"/>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773D4D" w:rsidRDefault="00BD4589" w:rsidP="00BD4589">
            <w:pPr>
              <w:pStyle w:val="ProductList-Body"/>
              <w:rPr>
                <w:rFonts w:cstheme="minorHAnsi"/>
                <w:sz w:val="16"/>
                <w:szCs w:val="16"/>
                <w:lang w:val="fr-FR"/>
              </w:rPr>
            </w:pPr>
            <w:r w:rsidRPr="00970379">
              <w:rPr>
                <w:rFonts w:ascii="Arial" w:hAnsi="Arial" w:cs="Arial" w:hint="cs"/>
                <w:sz w:val="16"/>
                <w:szCs w:val="16"/>
                <w:rtl/>
              </w:rPr>
              <w:t>خدمات</w:t>
            </w:r>
            <w:r w:rsidRPr="00970379">
              <w:rPr>
                <w:rFonts w:cstheme="minorHAnsi"/>
                <w:sz w:val="16"/>
                <w:szCs w:val="16"/>
                <w:rtl/>
              </w:rPr>
              <w:t xml:space="preserve"> </w:t>
            </w:r>
            <w:r w:rsidRPr="00773D4D">
              <w:rPr>
                <w:rFonts w:cstheme="minorHAnsi"/>
                <w:sz w:val="16"/>
                <w:szCs w:val="16"/>
                <w:lang w:val="fr-FR"/>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422B6D" w:rsidRPr="00970379" w14:paraId="51D2F61D" w14:textId="77777777" w:rsidTr="00BD4589">
        <w:trPr>
          <w:trHeight w:val="288"/>
        </w:trPr>
        <w:tc>
          <w:tcPr>
            <w:tcW w:w="2880" w:type="dxa"/>
            <w:vAlign w:val="center"/>
          </w:tcPr>
          <w:p w14:paraId="13F7747A" w14:textId="67DEC2B4" w:rsidR="00422B6D" w:rsidRPr="00970379" w:rsidRDefault="00422B6D" w:rsidP="00422B6D">
            <w:pPr>
              <w:pStyle w:val="ProductList-Body"/>
              <w:rPr>
                <w:rFonts w:cstheme="minorHAnsi"/>
                <w:sz w:val="16"/>
                <w:szCs w:val="16"/>
              </w:rPr>
            </w:pPr>
            <w:r w:rsidRPr="00F852EF">
              <w:rPr>
                <w:rFonts w:ascii="Arial" w:hAnsi="Arial" w:cs="Arial"/>
                <w:sz w:val="16"/>
                <w:szCs w:val="16"/>
                <w:rtl/>
              </w:rPr>
              <w:t>خدمات</w:t>
            </w:r>
            <w:r>
              <w:rPr>
                <w:sz w:val="16"/>
                <w:szCs w:val="16"/>
                <w:rtl/>
              </w:rPr>
              <w:t xml:space="preserve"> </w:t>
            </w:r>
            <w:r>
              <w:rPr>
                <w:sz w:val="16"/>
                <w:szCs w:val="16"/>
              </w:rPr>
              <w:t>Microsoft Power Platform</w:t>
            </w:r>
            <w:r>
              <w:rPr>
                <w:sz w:val="16"/>
                <w:szCs w:val="16"/>
                <w:rtl/>
              </w:rPr>
              <w:t xml:space="preserve"> </w:t>
            </w:r>
            <w:r w:rsidRPr="00F852EF">
              <w:rPr>
                <w:rFonts w:ascii="Arial" w:hAnsi="Arial" w:cs="Arial"/>
                <w:sz w:val="16"/>
                <w:szCs w:val="16"/>
                <w:rtl/>
              </w:rPr>
              <w:t>الأساسية</w:t>
            </w:r>
          </w:p>
        </w:tc>
        <w:tc>
          <w:tcPr>
            <w:tcW w:w="1728" w:type="dxa"/>
            <w:vAlign w:val="center"/>
          </w:tcPr>
          <w:p w14:paraId="173C2C16" w14:textId="67E051E0" w:rsidR="00422B6D" w:rsidRPr="00970379" w:rsidRDefault="00422B6D" w:rsidP="00422B6D">
            <w:pPr>
              <w:pStyle w:val="ProductList-Body"/>
              <w:rPr>
                <w:rFonts w:cstheme="minorHAnsi"/>
                <w:color w:val="000000" w:themeColor="text1"/>
                <w:sz w:val="16"/>
                <w:szCs w:val="16"/>
              </w:rPr>
            </w:pPr>
            <w:r w:rsidRPr="00F852EF">
              <w:rPr>
                <w:rFonts w:ascii="Arial" w:hAnsi="Arial" w:cs="Arial"/>
                <w:color w:val="000000" w:themeColor="text1"/>
                <w:sz w:val="16"/>
                <w:szCs w:val="16"/>
                <w:rtl/>
              </w:rPr>
              <w:t>نعم</w:t>
            </w:r>
          </w:p>
        </w:tc>
        <w:tc>
          <w:tcPr>
            <w:tcW w:w="1710" w:type="dxa"/>
            <w:vAlign w:val="center"/>
          </w:tcPr>
          <w:p w14:paraId="7A741192" w14:textId="23B1DA17" w:rsidR="00422B6D" w:rsidRPr="00970379" w:rsidRDefault="00422B6D" w:rsidP="00422B6D">
            <w:pPr>
              <w:pStyle w:val="ProductList-Body"/>
              <w:rPr>
                <w:rFonts w:cstheme="minorHAnsi"/>
                <w:color w:val="000000" w:themeColor="text1"/>
                <w:sz w:val="16"/>
                <w:szCs w:val="16"/>
              </w:rPr>
            </w:pPr>
            <w:r w:rsidRPr="00F852EF">
              <w:rPr>
                <w:rFonts w:ascii="Arial" w:hAnsi="Arial" w:cs="Arial"/>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32F24A3D" w14:textId="3452E26C" w:rsidR="009D0178" w:rsidRPr="0027216C" w:rsidRDefault="009D0178" w:rsidP="009D0178">
      <w:pPr>
        <w:pStyle w:val="ProductList-Body"/>
        <w:ind w:left="720" w:right="270"/>
        <w:rPr>
          <w:szCs w:val="18"/>
        </w:rPr>
      </w:pPr>
      <w:r w:rsidRPr="0027216C">
        <w:rPr>
          <w:i/>
          <w:iCs/>
          <w:color w:val="000000" w:themeColor="text1"/>
          <w:szCs w:val="18"/>
          <w:rtl/>
        </w:rPr>
        <w:t xml:space="preserve">*لا يتضمن </w:t>
      </w:r>
      <w:r w:rsidRPr="0027216C">
        <w:rPr>
          <w:i/>
          <w:iCs/>
          <w:szCs w:val="18"/>
          <w:lang w:bidi=""/>
        </w:rPr>
        <w:t>Microsoft Dynamics 365 for Marketing</w:t>
      </w:r>
      <w:r w:rsidRPr="0027216C">
        <w:rPr>
          <w:i/>
          <w:color w:val="000000" w:themeColor="text1"/>
          <w:szCs w:val="18"/>
        </w:rPr>
        <w:t xml:space="preserve"> Microsoft</w:t>
      </w:r>
      <w:r w:rsidR="007A588A" w:rsidRPr="0027216C">
        <w:rPr>
          <w:i/>
          <w:iCs/>
          <w:color w:val="000000" w:themeColor="text1"/>
          <w:szCs w:val="18"/>
          <w:rtl/>
        </w:rPr>
        <w:t xml:space="preserve">، </w:t>
      </w:r>
      <w:r w:rsidRPr="0027216C">
        <w:rPr>
          <w:i/>
          <w:iCs/>
          <w:color w:val="000000" w:themeColor="text1"/>
          <w:szCs w:val="18"/>
          <w:lang w:bidi=""/>
        </w:rPr>
        <w:t>Microsoft Dynamics 365 for Talent</w:t>
      </w:r>
      <w:r w:rsidR="007A588A" w:rsidRPr="0027216C">
        <w:rPr>
          <w:i/>
          <w:iCs/>
          <w:color w:val="000000" w:themeColor="text1"/>
          <w:szCs w:val="18"/>
          <w:rtl/>
        </w:rPr>
        <w:t xml:space="preserve">، </w:t>
      </w:r>
      <w:r w:rsidRPr="0027216C">
        <w:rPr>
          <w:i/>
          <w:iCs/>
          <w:color w:val="000000" w:themeColor="text1"/>
          <w:szCs w:val="18"/>
          <w:lang w:bidi=""/>
        </w:rPr>
        <w:t>Microsoft Dynamics 365 for Talent: Attract</w:t>
      </w:r>
      <w:r w:rsidRPr="0027216C">
        <w:rPr>
          <w:i/>
          <w:iCs/>
          <w:color w:val="000000" w:themeColor="text1"/>
          <w:szCs w:val="18"/>
          <w:rtl/>
        </w:rPr>
        <w:t>، و</w:t>
      </w:r>
      <w:r w:rsidRPr="0027216C">
        <w:rPr>
          <w:i/>
          <w:iCs/>
          <w:color w:val="000000" w:themeColor="text1"/>
          <w:szCs w:val="18"/>
          <w:lang w:bidi=""/>
        </w:rPr>
        <w:t>Microsoft Dynamics 365 for Talent: Onboard</w:t>
      </w:r>
      <w:r w:rsidRPr="0027216C">
        <w:rPr>
          <w:i/>
          <w:iCs/>
          <w:color w:val="000000" w:themeColor="text1"/>
          <w:szCs w:val="18"/>
          <w:rtl/>
        </w:rPr>
        <w:t xml:space="preserve"> و</w:t>
      </w:r>
      <w:r w:rsidRPr="0027216C">
        <w:rPr>
          <w:i/>
          <w:iCs/>
          <w:color w:val="000000" w:themeColor="text1"/>
          <w:szCs w:val="18"/>
          <w:lang w:bidi=""/>
        </w:rPr>
        <w:t>Dynamics 365 AI for Sales</w:t>
      </w:r>
      <w:r w:rsidRPr="0027216C">
        <w:rPr>
          <w:i/>
          <w:iCs/>
          <w:color w:val="000000" w:themeColor="text1"/>
          <w:szCs w:val="18"/>
          <w:rtl/>
        </w:rPr>
        <w:t>.</w:t>
      </w:r>
    </w:p>
    <w:p w14:paraId="2B00E67E" w14:textId="105558CD"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81" w:name="_Toc507768554"/>
      <w:bookmarkStart w:id="82" w:name="_Toc12464892"/>
      <w:r w:rsidRPr="00B9471D">
        <w:rPr>
          <w:rFonts w:cs="Arial"/>
          <w:bCs/>
          <w:szCs w:val="18"/>
          <w:rtl/>
        </w:rPr>
        <w:t>الإخطار بالحادث الأمني</w:t>
      </w:r>
      <w:bookmarkEnd w:id="81"/>
      <w:bookmarkEnd w:id="82"/>
    </w:p>
    <w:p w14:paraId="3F1D8533" w14:textId="77777777" w:rsidR="004A27A9" w:rsidRPr="007D3EE2" w:rsidRDefault="004A27A9" w:rsidP="004A27A9">
      <w:pPr>
        <w:pStyle w:val="ProductList-Body"/>
        <w:rPr>
          <w:rFonts w:cs="Arial"/>
          <w:szCs w:val="18"/>
        </w:rPr>
      </w:pPr>
      <w:bookmarkStart w:id="83"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83"/>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84" w:name="_Toc507768555"/>
      <w:bookmarkStart w:id="85" w:name="_Toc12464893"/>
      <w:bookmarkStart w:id="86" w:name="DataTransfersandLocation"/>
      <w:r w:rsidRPr="00A56965">
        <w:rPr>
          <w:rFonts w:cs="Arial"/>
          <w:bCs/>
          <w:szCs w:val="18"/>
          <w:rtl/>
        </w:rPr>
        <w:t>عمليات نقل البيانات والموقع</w:t>
      </w:r>
      <w:bookmarkEnd w:id="84"/>
      <w:bookmarkEnd w:id="85"/>
    </w:p>
    <w:bookmarkEnd w:id="86"/>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C1039E2" w14:textId="77777777" w:rsidR="00422B6D" w:rsidRPr="00394EB4" w:rsidRDefault="00422B6D" w:rsidP="00422B6D">
      <w:pPr>
        <w:pStyle w:val="ProductList-Body"/>
        <w:keepNext/>
        <w:ind w:left="180"/>
        <w:outlineLvl w:val="2"/>
        <w:rPr>
          <w:rFonts w:ascii="Arial" w:hAnsi="Arial" w:cs="Arial"/>
          <w:bCs/>
          <w:szCs w:val="18"/>
        </w:rPr>
      </w:pPr>
      <w:bookmarkStart w:id="87" w:name="LocationofCustomerDataatRest"/>
      <w:r w:rsidRPr="00394EB4">
        <w:rPr>
          <w:rFonts w:ascii="Arial" w:hAnsi="Arial" w:cs="Arial"/>
          <w:b/>
          <w:bCs/>
          <w:color w:val="0072C6"/>
          <w:szCs w:val="18"/>
          <w:rtl/>
        </w:rPr>
        <w:t>موقع حفظ بيانات العميل غير النشطة</w:t>
      </w:r>
    </w:p>
    <w:bookmarkEnd w:id="87"/>
    <w:p w14:paraId="758974BB" w14:textId="77777777" w:rsidR="00422B6D" w:rsidRPr="004E4A4D" w:rsidRDefault="00422B6D" w:rsidP="00422B6D">
      <w:pPr>
        <w:pStyle w:val="ProductList-Body"/>
        <w:keepNext/>
        <w:ind w:left="158"/>
        <w:rPr>
          <w:rFonts w:ascii="Arial" w:hAnsi="Arial" w:cs="Arial"/>
          <w:szCs w:val="18"/>
        </w:rPr>
      </w:pPr>
      <w:r w:rsidRPr="004E4A4D">
        <w:rPr>
          <w:rFonts w:ascii="Arial" w:hAnsi="Arial" w:cs="Arial"/>
          <w:szCs w:val="18"/>
          <w:rtl/>
        </w:rPr>
        <w:t>بالنسبة إلى الخدمات عبر الإنترنت الأساسية، تخزن شركة</w:t>
      </w:r>
      <w:r w:rsidRPr="004E4A4D">
        <w:rPr>
          <w:szCs w:val="18"/>
          <w:rtl/>
        </w:rPr>
        <w:t xml:space="preserve"> </w:t>
      </w:r>
      <w:r w:rsidRPr="004E4A4D">
        <w:rPr>
          <w:szCs w:val="18"/>
        </w:rPr>
        <w:t>Microsoft</w:t>
      </w:r>
      <w:r w:rsidRPr="004E4A4D">
        <w:rPr>
          <w:szCs w:val="18"/>
          <w:rtl/>
        </w:rPr>
        <w:t xml:space="preserve"> </w:t>
      </w:r>
      <w:r w:rsidRPr="004E4A4D">
        <w:rPr>
          <w:rFonts w:ascii="Arial" w:hAnsi="Arial" w:cs="Arial"/>
          <w:szCs w:val="18"/>
          <w:rtl/>
        </w:rPr>
        <w:t>بيانات العميل غير النشطة في مناطق جغرافية رئيسية بعينها (يشار إلى كل منها باسم</w:t>
      </w:r>
      <w:r w:rsidRPr="004E4A4D">
        <w:rPr>
          <w:szCs w:val="18"/>
          <w:rtl/>
        </w:rPr>
        <w:t xml:space="preserve"> </w:t>
      </w:r>
      <w:r w:rsidRPr="004E4A4D">
        <w:rPr>
          <w:rFonts w:ascii="Arial" w:hAnsi="Arial" w:cs="Arial"/>
          <w:szCs w:val="18"/>
          <w:rtl/>
        </w:rPr>
        <w:t>منطقة جغرافية) كما يلي:</w:t>
      </w:r>
    </w:p>
    <w:p w14:paraId="35501DC6" w14:textId="77777777" w:rsidR="00422B6D" w:rsidRPr="004E4A4D" w:rsidRDefault="00422B6D" w:rsidP="00422B6D">
      <w:pPr>
        <w:pStyle w:val="ProductList-Body"/>
        <w:numPr>
          <w:ilvl w:val="1"/>
          <w:numId w:val="3"/>
        </w:numPr>
        <w:ind w:left="900"/>
        <w:rPr>
          <w:rFonts w:ascii="Arial" w:hAnsi="Arial" w:cs="Arial"/>
          <w:szCs w:val="18"/>
        </w:rPr>
      </w:pPr>
      <w:r w:rsidRPr="00394EB4">
        <w:rPr>
          <w:rFonts w:ascii="Arial" w:hAnsi="Arial" w:cs="Arial"/>
          <w:b/>
          <w:bCs/>
          <w:szCs w:val="18"/>
          <w:rtl/>
        </w:rPr>
        <w:t xml:space="preserve">خدمات </w:t>
      </w:r>
      <w:r w:rsidRPr="00394EB4">
        <w:rPr>
          <w:rFonts w:cs="Arial"/>
          <w:b/>
          <w:bCs/>
          <w:szCs w:val="18"/>
          <w:lang w:bidi=""/>
        </w:rPr>
        <w:t>Office 365</w:t>
      </w:r>
      <w:r w:rsidRPr="00394EB4">
        <w:rPr>
          <w:rFonts w:ascii="Arial" w:hAnsi="Arial" w:cs="Arial"/>
          <w:b/>
          <w:bCs/>
          <w:szCs w:val="18"/>
          <w:rtl/>
        </w:rPr>
        <w:t>.</w:t>
      </w:r>
      <w:r w:rsidRPr="00394EB4">
        <w:rPr>
          <w:rFonts w:ascii="Arial" w:hAnsi="Arial" w:cs="Arial"/>
          <w:bCs/>
          <w:szCs w:val="18"/>
          <w:rtl/>
        </w:rPr>
        <w:t xml:space="preserve"> </w:t>
      </w:r>
      <w:r w:rsidRPr="004E4A4D">
        <w:rPr>
          <w:rFonts w:ascii="Arial" w:hAnsi="Arial" w:cs="Arial"/>
          <w:szCs w:val="18"/>
          <w:rtl/>
        </w:rPr>
        <w:t xml:space="preserve">إذا قام العميل بتكوين إعدادات تشغيل الخدمة للمستأجر الخاص به في أستراليا أو كندا أو الاتحاد الأوروبي أو فرنسا أو الهند أو اليابان أو كوريا الجنوبية أو المملكة المتحدة أو الولايات المتحدة، فستخزن شركة </w:t>
      </w:r>
      <w:r w:rsidRPr="004E4A4D">
        <w:rPr>
          <w:rFonts w:cs="Arial"/>
          <w:szCs w:val="18"/>
        </w:rPr>
        <w:t>Microsoft</w:t>
      </w:r>
      <w:r w:rsidRPr="004E4A4D">
        <w:rPr>
          <w:rFonts w:ascii="Arial" w:hAnsi="Arial" w:cs="Arial"/>
          <w:szCs w:val="18"/>
          <w:rtl/>
        </w:rPr>
        <w:t xml:space="preserve"> بيانات العميل غير النشطة التالية في تلك المنطقة الجغرافية فقط: </w:t>
      </w:r>
      <w:r w:rsidRPr="004E4A4D">
        <w:rPr>
          <w:rFonts w:cs="Arial"/>
          <w:szCs w:val="18"/>
          <w:lang w:bidi=""/>
        </w:rPr>
        <w:t>(1)</w:t>
      </w:r>
      <w:r w:rsidRPr="004E4A4D">
        <w:rPr>
          <w:rFonts w:ascii="Arial" w:hAnsi="Arial" w:cs="Arial"/>
          <w:szCs w:val="18"/>
          <w:rtl/>
        </w:rPr>
        <w:t xml:space="preserve"> محتوى علبة بريد </w:t>
      </w:r>
      <w:r w:rsidRPr="004E4A4D">
        <w:rPr>
          <w:rFonts w:cs="Arial"/>
          <w:szCs w:val="18"/>
        </w:rPr>
        <w:t xml:space="preserve">Exchange </w:t>
      </w:r>
      <w:r w:rsidRPr="004E4A4D">
        <w:rPr>
          <w:rFonts w:cs="Arial"/>
          <w:szCs w:val="18"/>
        </w:rPr>
        <w:lastRenderedPageBreak/>
        <w:t>Online</w:t>
      </w:r>
      <w:r w:rsidRPr="004E4A4D">
        <w:rPr>
          <w:rFonts w:ascii="Arial" w:hAnsi="Arial" w:cs="Arial"/>
          <w:szCs w:val="18"/>
          <w:rtl/>
        </w:rPr>
        <w:t xml:space="preserve"> (نص البريد الإلكتروني وإدخالات التقويم ومحتوى مرفقات البريد الإلكتروني) و</w:t>
      </w:r>
      <w:r w:rsidRPr="004E4A4D">
        <w:rPr>
          <w:rFonts w:cs="Arial"/>
          <w:szCs w:val="18"/>
          <w:lang w:bidi=""/>
        </w:rPr>
        <w:t>(2)</w:t>
      </w:r>
      <w:r w:rsidRPr="004E4A4D">
        <w:rPr>
          <w:rFonts w:ascii="Arial" w:hAnsi="Arial" w:cs="Arial"/>
          <w:szCs w:val="18"/>
          <w:rtl/>
        </w:rPr>
        <w:t xml:space="preserve"> محتوى موقع </w:t>
      </w:r>
      <w:r w:rsidRPr="004E4A4D">
        <w:rPr>
          <w:rFonts w:cs="Arial"/>
          <w:szCs w:val="18"/>
        </w:rPr>
        <w:t>SharePoint Online</w:t>
      </w:r>
      <w:r w:rsidRPr="004E4A4D">
        <w:rPr>
          <w:rFonts w:ascii="Arial" w:hAnsi="Arial" w:cs="Arial"/>
          <w:szCs w:val="18"/>
          <w:rtl/>
        </w:rPr>
        <w:t xml:space="preserve"> والملفات المخزنة في ذلك الموقع، و</w:t>
      </w:r>
      <w:r w:rsidRPr="004E4A4D">
        <w:rPr>
          <w:rFonts w:cs="Arial"/>
          <w:szCs w:val="18"/>
          <w:lang w:bidi=""/>
        </w:rPr>
        <w:t>(3)</w:t>
      </w:r>
      <w:r w:rsidRPr="004E4A4D">
        <w:rPr>
          <w:rFonts w:ascii="Arial" w:hAnsi="Arial" w:cs="Arial"/>
          <w:szCs w:val="18"/>
          <w:rtl/>
        </w:rPr>
        <w:t xml:space="preserve"> الملفات المحملة على </w:t>
      </w:r>
      <w:r w:rsidRPr="004E4A4D">
        <w:rPr>
          <w:rFonts w:cs="Arial"/>
          <w:szCs w:val="18"/>
        </w:rPr>
        <w:t>OneDrive for Business</w:t>
      </w:r>
      <w:r w:rsidRPr="004E4A4D">
        <w:rPr>
          <w:rFonts w:cs="Arial"/>
          <w:szCs w:val="18"/>
          <w:rtl/>
        </w:rPr>
        <w:t>.</w:t>
      </w:r>
    </w:p>
    <w:p w14:paraId="5D9307E0" w14:textId="77777777" w:rsidR="00422B6D" w:rsidRPr="004E4A4D" w:rsidRDefault="00422B6D" w:rsidP="00422B6D">
      <w:pPr>
        <w:pStyle w:val="ProductList-Body"/>
        <w:numPr>
          <w:ilvl w:val="1"/>
          <w:numId w:val="3"/>
        </w:numPr>
        <w:ind w:left="900"/>
        <w:rPr>
          <w:rFonts w:ascii="Arial" w:hAnsi="Arial" w:cs="Arial"/>
          <w:szCs w:val="18"/>
        </w:rPr>
      </w:pPr>
      <w:r w:rsidRPr="0081376B">
        <w:rPr>
          <w:rFonts w:ascii="Arial" w:hAnsi="Arial" w:cs="Arial"/>
          <w:b/>
          <w:bCs/>
          <w:szCs w:val="18"/>
          <w:rtl/>
        </w:rPr>
        <w:t xml:space="preserve">الخدمات عبر الإنترنت لـ </w:t>
      </w:r>
      <w:r w:rsidRPr="0081376B">
        <w:rPr>
          <w:rFonts w:cs="Arial"/>
          <w:b/>
          <w:bCs/>
          <w:szCs w:val="18"/>
        </w:rPr>
        <w:t>Microsoft Intune</w:t>
      </w:r>
      <w:r w:rsidRPr="0081376B">
        <w:rPr>
          <w:rFonts w:ascii="Arial" w:hAnsi="Arial" w:cs="Arial"/>
          <w:b/>
          <w:bCs/>
          <w:szCs w:val="18"/>
          <w:rtl/>
        </w:rPr>
        <w:t xml:space="preserve">. </w:t>
      </w:r>
      <w:r w:rsidRPr="004E4A4D">
        <w:rPr>
          <w:rFonts w:ascii="Arial" w:hAnsi="Arial" w:cs="Arial"/>
          <w:szCs w:val="18"/>
          <w:rtl/>
        </w:rPr>
        <w:t xml:space="preserve">عندما يقوم العميل بتوفير حساب مستأجر، فإنه يقوم بتحديد منطقة جغرافية متوفرة يتم فيها تخزين بيانات العميل غير النشطة. لن تقوم </w:t>
      </w:r>
      <w:r w:rsidRPr="004E4A4D">
        <w:rPr>
          <w:rFonts w:cs="Arial"/>
          <w:szCs w:val="18"/>
        </w:rPr>
        <w:t>Microsoft</w:t>
      </w:r>
      <w:r w:rsidRPr="004E4A4D">
        <w:rPr>
          <w:rFonts w:ascii="Arial" w:hAnsi="Arial"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4E4A4D">
        <w:rPr>
          <w:rFonts w:cs="Arial"/>
          <w:szCs w:val="18"/>
        </w:rPr>
        <w:t>Microsoft Intune</w:t>
      </w:r>
      <w:r w:rsidRPr="004E4A4D">
        <w:rPr>
          <w:rFonts w:cs="Arial"/>
          <w:szCs w:val="18"/>
          <w:rtl/>
        </w:rPr>
        <w:t>.</w:t>
      </w:r>
    </w:p>
    <w:p w14:paraId="6CA1F922" w14:textId="77777777" w:rsidR="00422B6D" w:rsidRPr="00FA4B59" w:rsidRDefault="00422B6D" w:rsidP="00422B6D">
      <w:pPr>
        <w:pStyle w:val="ProductList-Body"/>
        <w:numPr>
          <w:ilvl w:val="1"/>
          <w:numId w:val="3"/>
        </w:numPr>
        <w:ind w:left="900"/>
        <w:rPr>
          <w:rFonts w:ascii="Arial" w:hAnsi="Arial" w:cs="Arial"/>
        </w:rPr>
      </w:pPr>
      <w:r w:rsidRPr="004E4A4D">
        <w:rPr>
          <w:rFonts w:ascii="Arial" w:hAnsi="Arial" w:cs="Arial"/>
          <w:b/>
          <w:bCs/>
          <w:szCs w:val="18"/>
          <w:rtl/>
        </w:rPr>
        <w:t xml:space="preserve">خدمات </w:t>
      </w:r>
      <w:r w:rsidRPr="004E4A4D">
        <w:rPr>
          <w:rFonts w:cs="Arial"/>
          <w:b/>
          <w:bCs/>
          <w:szCs w:val="18"/>
        </w:rPr>
        <w:t>Microsoft Power Platform</w:t>
      </w:r>
      <w:r w:rsidRPr="0081376B">
        <w:rPr>
          <w:rFonts w:ascii="Arial" w:hAnsi="Arial" w:cs="Arial"/>
          <w:b/>
          <w:bCs/>
          <w:szCs w:val="18"/>
          <w:rtl/>
        </w:rPr>
        <w:t>.</w:t>
      </w:r>
      <w:r w:rsidRPr="004E4A4D">
        <w:rPr>
          <w:rFonts w:ascii="Arial" w:hAnsi="Arial" w:cs="Arial"/>
          <w:b/>
          <w:bCs/>
          <w:szCs w:val="18"/>
          <w:rtl/>
        </w:rPr>
        <w:t xml:space="preserve"> الأساسية</w:t>
      </w:r>
      <w:r w:rsidRPr="004E4A4D">
        <w:rPr>
          <w:rFonts w:ascii="Arial" w:hAnsi="Arial" w:cs="Arial"/>
          <w:szCs w:val="18"/>
          <w:rtl/>
        </w:rPr>
        <w:t>.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4E4A4D">
        <w:rPr>
          <w:rFonts w:cs="Arial"/>
          <w:szCs w:val="18"/>
        </w:rPr>
        <w:t>Power BI</w:t>
      </w:r>
      <w:r w:rsidRPr="004E4A4D">
        <w:rPr>
          <w:rFonts w:ascii="Arial" w:hAnsi="Arial" w:cs="Arial"/>
          <w:szCs w:val="18"/>
          <w:rtl/>
        </w:rPr>
        <w:t xml:space="preserve"> فقط) أو الولايات المتحدة، فإن </w:t>
      </w:r>
      <w:r w:rsidRPr="004E4A4D">
        <w:rPr>
          <w:rFonts w:cs="Arial"/>
          <w:szCs w:val="18"/>
        </w:rPr>
        <w:t>Microsoft</w:t>
      </w:r>
      <w:r w:rsidRPr="004E4A4D">
        <w:rPr>
          <w:rFonts w:ascii="Arial" w:hAnsi="Arial"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4E4A4D">
        <w:rPr>
          <w:rFonts w:cs="Arial"/>
          <w:szCs w:val="18"/>
        </w:rPr>
        <w:t>Microsoft</w:t>
      </w:r>
      <w:r w:rsidRPr="004E4A4D">
        <w:rPr>
          <w:rFonts w:ascii="Arial" w:hAnsi="Arial" w:cs="Arial"/>
          <w:szCs w:val="18"/>
        </w:rPr>
        <w:t xml:space="preserve"> </w:t>
      </w:r>
      <w:r w:rsidRPr="004E4A4D">
        <w:rPr>
          <w:rFonts w:cs="Arial"/>
          <w:szCs w:val="18"/>
        </w:rPr>
        <w:t>Power</w:t>
      </w:r>
      <w:r w:rsidRPr="00FA4B59">
        <w:rPr>
          <w:rFonts w:cs="Arial"/>
          <w:rtl/>
        </w:rPr>
        <w:t>.</w:t>
      </w:r>
    </w:p>
    <w:p w14:paraId="3C65B621" w14:textId="77777777" w:rsidR="004A27A9" w:rsidRPr="00DA3468" w:rsidRDefault="004A27A9" w:rsidP="002A4D04">
      <w:pPr>
        <w:pStyle w:val="ProductList-Body"/>
        <w:numPr>
          <w:ilvl w:val="1"/>
          <w:numId w:val="3"/>
        </w:numPr>
        <w:ind w:left="900"/>
        <w:rPr>
          <w:rFonts w:cs="Arial"/>
          <w:szCs w:val="18"/>
        </w:rPr>
      </w:pPr>
      <w:r w:rsidRPr="00DA3468">
        <w:rPr>
          <w:rFonts w:cs="Arial"/>
          <w:b/>
          <w:bCs/>
          <w:szCs w:val="18"/>
          <w:rtl/>
        </w:rPr>
        <w:t xml:space="preserve">خدمات </w:t>
      </w:r>
      <w:r w:rsidRPr="00DA3468">
        <w:rPr>
          <w:rFonts w:cs="Arial"/>
          <w:b/>
          <w:bCs/>
          <w:szCs w:val="18"/>
        </w:rPr>
        <w:t>Microsoft Azure Core Services</w:t>
      </w:r>
      <w:r w:rsidRPr="00DA3468">
        <w:rPr>
          <w:rFonts w:cs="Arial"/>
          <w:b/>
          <w:bCs/>
          <w:szCs w:val="18"/>
          <w:rtl/>
        </w:rPr>
        <w:t>.</w:t>
      </w:r>
      <w:r w:rsidRPr="00DA3468">
        <w:rPr>
          <w:rFonts w:cs="Arial"/>
          <w:szCs w:val="18"/>
          <w:rtl/>
        </w:rPr>
        <w:t xml:space="preserve"> عند قيام العميل بتكوين خدمة بعينها لنشرها في إطار المنطقة الجغرافية، الخاصة بهذه الخدمة، ستقوم </w:t>
      </w:r>
      <w:r w:rsidRPr="00DA3468">
        <w:rPr>
          <w:rFonts w:cs="Arial"/>
          <w:szCs w:val="18"/>
        </w:rPr>
        <w:t>Microsoft</w:t>
      </w:r>
      <w:r w:rsidRPr="00DA3468">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A3468">
        <w:rPr>
          <w:rFonts w:cs="Arial"/>
          <w:szCs w:val="18"/>
        </w:rPr>
        <w:t>Microsoft Center</w:t>
      </w:r>
      <w:r w:rsidRPr="00DA3468">
        <w:rPr>
          <w:rFonts w:cs="Arial"/>
          <w:szCs w:val="18"/>
          <w:rtl/>
        </w:rPr>
        <w:t xml:space="preserve"> (الذي قد تقوم </w:t>
      </w:r>
      <w:r w:rsidRPr="00DA3468">
        <w:rPr>
          <w:rFonts w:cs="Arial"/>
          <w:szCs w:val="18"/>
        </w:rPr>
        <w:t>Microsoft</w:t>
      </w:r>
      <w:r w:rsidRPr="00DA3468">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77777777" w:rsidR="00BD4589" w:rsidRPr="00970379" w:rsidRDefault="00BD4589" w:rsidP="00BD4589">
      <w:pPr>
        <w:pStyle w:val="ProductList-Body"/>
        <w:keepNext/>
        <w:numPr>
          <w:ilvl w:val="1"/>
          <w:numId w:val="3"/>
        </w:numPr>
        <w:ind w:left="900"/>
        <w:rPr>
          <w:rFonts w:cstheme="minorHAnsi"/>
          <w:szCs w:val="18"/>
        </w:rPr>
      </w:pPr>
      <w:r w:rsidRPr="00970379">
        <w:rPr>
          <w:rFonts w:ascii="Arial" w:hAnsi="Arial" w:cs="Arial" w:hint="cs"/>
          <w:b/>
          <w:bCs/>
          <w:szCs w:val="18"/>
          <w:rtl/>
        </w:rPr>
        <w:t>خدمات</w:t>
      </w:r>
      <w:r w:rsidRPr="00970379">
        <w:rPr>
          <w:rFonts w:cstheme="minorHAnsi"/>
          <w:b/>
          <w:bCs/>
          <w:szCs w:val="18"/>
          <w:rtl/>
        </w:rPr>
        <w:t xml:space="preserve"> </w:t>
      </w:r>
      <w:r w:rsidRPr="00970379">
        <w:rPr>
          <w:rFonts w:ascii="Arial" w:hAnsi="Arial" w:cs="Arial" w:hint="cs"/>
          <w:b/>
          <w:bCs/>
          <w:szCs w:val="18"/>
          <w:rtl/>
        </w:rPr>
        <w:t>الحماية</w:t>
      </w:r>
      <w:r w:rsidRPr="00970379">
        <w:rPr>
          <w:rFonts w:cstheme="minorHAnsi"/>
          <w:b/>
          <w:bCs/>
          <w:szCs w:val="18"/>
          <w:rtl/>
        </w:rPr>
        <w:t xml:space="preserve"> </w:t>
      </w:r>
      <w:r w:rsidRPr="00970379">
        <w:rPr>
          <w:rFonts w:ascii="Arial" w:hAnsi="Arial" w:cs="Arial" w:hint="cs"/>
          <w:b/>
          <w:bCs/>
          <w:szCs w:val="18"/>
          <w:rtl/>
        </w:rPr>
        <w:t>من</w:t>
      </w:r>
      <w:r w:rsidRPr="00970379">
        <w:rPr>
          <w:rFonts w:cstheme="minorHAnsi"/>
          <w:b/>
          <w:bCs/>
          <w:szCs w:val="18"/>
          <w:rtl/>
        </w:rPr>
        <w:t xml:space="preserve"> </w:t>
      </w:r>
      <w:r w:rsidRPr="00970379">
        <w:rPr>
          <w:rFonts w:ascii="Arial" w:hAnsi="Arial" w:cs="Arial" w:hint="cs"/>
          <w:b/>
          <w:bCs/>
          <w:szCs w:val="18"/>
          <w:rtl/>
        </w:rPr>
        <w:t>التهديدات</w:t>
      </w:r>
      <w:r w:rsidRPr="00970379">
        <w:rPr>
          <w:rFonts w:cstheme="minorHAnsi"/>
          <w:b/>
          <w:bCs/>
          <w:szCs w:val="18"/>
          <w:rtl/>
        </w:rPr>
        <w:t xml:space="preserve"> </w:t>
      </w:r>
      <w:r w:rsidRPr="00970379">
        <w:rPr>
          <w:rFonts w:ascii="Arial" w:hAnsi="Arial" w:cs="Arial" w:hint="cs"/>
          <w:b/>
          <w:bCs/>
          <w:szCs w:val="18"/>
          <w:rtl/>
        </w:rPr>
        <w:t>المتقدمة</w:t>
      </w:r>
      <w:r w:rsidRPr="00970379">
        <w:rPr>
          <w:rFonts w:cstheme="minorHAnsi"/>
          <w:b/>
          <w:bCs/>
          <w:szCs w:val="18"/>
          <w:rtl/>
        </w:rPr>
        <w:t xml:space="preserve"> </w:t>
      </w:r>
      <w:r w:rsidRPr="00970379">
        <w:rPr>
          <w:rFonts w:ascii="Arial" w:hAnsi="Arial" w:cs="Arial" w:hint="cs"/>
          <w:b/>
          <w:bCs/>
          <w:szCs w:val="18"/>
          <w:rtl/>
        </w:rPr>
        <w:t>لـ</w:t>
      </w:r>
      <w:r w:rsidRPr="00970379">
        <w:rPr>
          <w:rFonts w:cstheme="minorHAnsi"/>
          <w:b/>
          <w:bCs/>
          <w:szCs w:val="18"/>
          <w:rtl/>
        </w:rPr>
        <w:t xml:space="preserve"> </w:t>
      </w:r>
      <w:r w:rsidRPr="00970379">
        <w:rPr>
          <w:rFonts w:cstheme="minorHAnsi"/>
          <w:b/>
          <w:bCs/>
          <w:szCs w:val="18"/>
        </w:rPr>
        <w:t>Windows Defender</w:t>
      </w:r>
      <w:r w:rsidRPr="00970379">
        <w:rPr>
          <w:rFonts w:cstheme="minorHAnsi"/>
          <w:b/>
          <w:bCs/>
          <w:szCs w:val="18"/>
          <w:rtl/>
        </w:rPr>
        <w:t>.</w:t>
      </w:r>
      <w:r w:rsidRPr="00970379">
        <w:rPr>
          <w:rFonts w:cstheme="minorHAnsi"/>
          <w:szCs w:val="18"/>
          <w:rtl/>
        </w:rPr>
        <w:t xml:space="preserve"> </w:t>
      </w:r>
      <w:r w:rsidRPr="00970379">
        <w:rPr>
          <w:rFonts w:ascii="Arial" w:hAnsi="Arial" w:cs="Arial" w:hint="cs"/>
          <w:szCs w:val="18"/>
          <w:rtl/>
        </w:rPr>
        <w:t>عندما</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بتوفير</w:t>
      </w:r>
      <w:r w:rsidRPr="00970379">
        <w:rPr>
          <w:rFonts w:cstheme="minorHAnsi"/>
          <w:szCs w:val="18"/>
          <w:rtl/>
        </w:rPr>
        <w:t xml:space="preserve"> </w:t>
      </w:r>
      <w:r w:rsidRPr="00970379">
        <w:rPr>
          <w:rFonts w:ascii="Arial" w:hAnsi="Arial" w:cs="Arial" w:hint="cs"/>
          <w:szCs w:val="18"/>
          <w:rtl/>
        </w:rPr>
        <w:t>حساب</w:t>
      </w:r>
      <w:r w:rsidRPr="00970379">
        <w:rPr>
          <w:rFonts w:cstheme="minorHAnsi"/>
          <w:szCs w:val="18"/>
          <w:rtl/>
        </w:rPr>
        <w:t xml:space="preserve"> </w:t>
      </w:r>
      <w:r w:rsidRPr="00970379">
        <w:rPr>
          <w:rFonts w:ascii="Arial" w:hAnsi="Arial" w:cs="Arial" w:hint="cs"/>
          <w:szCs w:val="18"/>
          <w:rtl/>
        </w:rPr>
        <w:t>مستأجر،</w:t>
      </w:r>
      <w:r w:rsidRPr="00970379">
        <w:rPr>
          <w:rFonts w:cstheme="minorHAnsi"/>
          <w:szCs w:val="18"/>
          <w:rtl/>
        </w:rPr>
        <w:t xml:space="preserve"> </w:t>
      </w:r>
      <w:r w:rsidRPr="00970379">
        <w:rPr>
          <w:rFonts w:ascii="Arial" w:hAnsi="Arial" w:cs="Arial" w:hint="cs"/>
          <w:szCs w:val="18"/>
          <w:rtl/>
        </w:rPr>
        <w:t>فإنه</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بتحديد</w:t>
      </w:r>
      <w:r w:rsidRPr="00970379">
        <w:rPr>
          <w:rFonts w:cstheme="minorHAnsi"/>
          <w:szCs w:val="18"/>
          <w:rtl/>
        </w:rPr>
        <w:t xml:space="preserve"> </w:t>
      </w:r>
      <w:r w:rsidRPr="00970379">
        <w:rPr>
          <w:rFonts w:ascii="Arial" w:hAnsi="Arial" w:cs="Arial" w:hint="cs"/>
          <w:szCs w:val="18"/>
          <w:rtl/>
        </w:rPr>
        <w:t>منطقة</w:t>
      </w:r>
      <w:r w:rsidRPr="00970379">
        <w:rPr>
          <w:rFonts w:cstheme="minorHAnsi"/>
          <w:szCs w:val="18"/>
          <w:rtl/>
        </w:rPr>
        <w:t xml:space="preserve"> </w:t>
      </w:r>
      <w:r w:rsidRPr="00970379">
        <w:rPr>
          <w:rFonts w:ascii="Arial" w:hAnsi="Arial" w:cs="Arial" w:hint="cs"/>
          <w:szCs w:val="18"/>
          <w:rtl/>
        </w:rPr>
        <w:t>جغرافية</w:t>
      </w:r>
      <w:r w:rsidRPr="00970379">
        <w:rPr>
          <w:rFonts w:cstheme="minorHAnsi"/>
          <w:szCs w:val="18"/>
          <w:rtl/>
        </w:rPr>
        <w:t xml:space="preserve"> </w:t>
      </w:r>
      <w:r w:rsidRPr="00970379">
        <w:rPr>
          <w:rFonts w:ascii="Arial" w:hAnsi="Arial" w:cs="Arial" w:hint="cs"/>
          <w:szCs w:val="18"/>
          <w:rtl/>
        </w:rPr>
        <w:t>متوفرة</w:t>
      </w:r>
      <w:r w:rsidRPr="00970379">
        <w:rPr>
          <w:rFonts w:cstheme="minorHAnsi"/>
          <w:szCs w:val="18"/>
          <w:rtl/>
        </w:rPr>
        <w:t xml:space="preserve"> </w:t>
      </w:r>
      <w:r w:rsidRPr="00970379">
        <w:rPr>
          <w:rFonts w:ascii="Arial" w:hAnsi="Arial" w:cs="Arial" w:hint="cs"/>
          <w:szCs w:val="18"/>
          <w:rtl/>
        </w:rPr>
        <w:t>يتم</w:t>
      </w:r>
      <w:r w:rsidRPr="00970379">
        <w:rPr>
          <w:rFonts w:cstheme="minorHAnsi"/>
          <w:szCs w:val="18"/>
          <w:rtl/>
        </w:rPr>
        <w:t xml:space="preserve"> </w:t>
      </w:r>
      <w:r w:rsidRPr="00970379">
        <w:rPr>
          <w:rFonts w:ascii="Arial" w:hAnsi="Arial" w:cs="Arial" w:hint="cs"/>
          <w:szCs w:val="18"/>
          <w:rtl/>
        </w:rPr>
        <w:t>فيها</w:t>
      </w:r>
      <w:r w:rsidRPr="00970379">
        <w:rPr>
          <w:rFonts w:cstheme="minorHAnsi"/>
          <w:szCs w:val="18"/>
          <w:rtl/>
        </w:rPr>
        <w:t xml:space="preserve"> </w:t>
      </w:r>
      <w:r w:rsidRPr="00970379">
        <w:rPr>
          <w:rFonts w:ascii="Arial" w:hAnsi="Arial" w:cs="Arial" w:hint="cs"/>
          <w:szCs w:val="18"/>
          <w:rtl/>
        </w:rPr>
        <w:t>تخزين</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النشطة</w:t>
      </w:r>
      <w:r w:rsidRPr="00970379">
        <w:rPr>
          <w:rFonts w:cstheme="minorHAnsi"/>
          <w:szCs w:val="18"/>
          <w:rtl/>
        </w:rPr>
        <w:t xml:space="preserve">. </w:t>
      </w:r>
      <w:r w:rsidRPr="00970379">
        <w:rPr>
          <w:rFonts w:ascii="Arial" w:hAnsi="Arial" w:cs="Arial" w:hint="cs"/>
          <w:szCs w:val="18"/>
          <w:rtl/>
        </w:rPr>
        <w:t>لن</w:t>
      </w:r>
      <w:r w:rsidRPr="00970379">
        <w:rPr>
          <w:rFonts w:cstheme="minorHAnsi"/>
          <w:szCs w:val="18"/>
          <w:rtl/>
        </w:rPr>
        <w:t xml:space="preserve"> </w:t>
      </w:r>
      <w:r w:rsidRPr="00970379">
        <w:rPr>
          <w:rFonts w:ascii="Arial" w:hAnsi="Arial" w:cs="Arial" w:hint="cs"/>
          <w:szCs w:val="18"/>
          <w:rtl/>
        </w:rPr>
        <w:t>تقوم</w:t>
      </w:r>
      <w:r w:rsidRPr="00970379">
        <w:rPr>
          <w:rFonts w:cstheme="minorHAnsi"/>
          <w:szCs w:val="18"/>
          <w:rtl/>
        </w:rPr>
        <w:t xml:space="preserve"> </w:t>
      </w:r>
      <w:r w:rsidRPr="00970379">
        <w:rPr>
          <w:rFonts w:cstheme="minorHAnsi"/>
          <w:szCs w:val="18"/>
        </w:rPr>
        <w:t>Microsoft</w:t>
      </w:r>
      <w:r w:rsidRPr="00970379">
        <w:rPr>
          <w:rFonts w:cstheme="minorHAnsi"/>
          <w:szCs w:val="18"/>
          <w:rtl/>
        </w:rPr>
        <w:t xml:space="preserve"> </w:t>
      </w:r>
      <w:r w:rsidRPr="00970379">
        <w:rPr>
          <w:rFonts w:ascii="Arial" w:hAnsi="Arial" w:cs="Arial" w:hint="cs"/>
          <w:szCs w:val="18"/>
          <w:rtl/>
        </w:rPr>
        <w:t>بنقل</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خارج</w:t>
      </w:r>
      <w:r w:rsidRPr="00970379">
        <w:rPr>
          <w:rFonts w:cstheme="minorHAnsi"/>
          <w:szCs w:val="18"/>
          <w:rtl/>
        </w:rPr>
        <w:t xml:space="preserve"> </w:t>
      </w:r>
      <w:r w:rsidRPr="00970379">
        <w:rPr>
          <w:rFonts w:ascii="Arial" w:hAnsi="Arial" w:cs="Arial" w:hint="cs"/>
          <w:szCs w:val="18"/>
          <w:rtl/>
        </w:rPr>
        <w:t>المنطقة</w:t>
      </w:r>
      <w:r w:rsidRPr="00970379">
        <w:rPr>
          <w:rFonts w:cstheme="minorHAnsi"/>
          <w:szCs w:val="18"/>
          <w:rtl/>
        </w:rPr>
        <w:t xml:space="preserve"> </w:t>
      </w:r>
      <w:r w:rsidRPr="00970379">
        <w:rPr>
          <w:rFonts w:ascii="Arial" w:hAnsi="Arial" w:cs="Arial" w:hint="cs"/>
          <w:szCs w:val="18"/>
          <w:rtl/>
        </w:rPr>
        <w:t>الجغرافية</w:t>
      </w:r>
      <w:r w:rsidRPr="00970379">
        <w:rPr>
          <w:rFonts w:cstheme="minorHAnsi"/>
          <w:szCs w:val="18"/>
          <w:rtl/>
        </w:rPr>
        <w:t xml:space="preserve"> </w:t>
      </w:r>
      <w:r w:rsidRPr="00970379">
        <w:rPr>
          <w:rFonts w:ascii="Arial" w:hAnsi="Arial" w:cs="Arial" w:hint="cs"/>
          <w:szCs w:val="18"/>
          <w:rtl/>
        </w:rPr>
        <w:t>التي</w:t>
      </w:r>
      <w:r w:rsidRPr="00970379">
        <w:rPr>
          <w:rFonts w:cstheme="minorHAnsi"/>
          <w:szCs w:val="18"/>
          <w:rtl/>
        </w:rPr>
        <w:t xml:space="preserve"> </w:t>
      </w:r>
      <w:r w:rsidRPr="00970379">
        <w:rPr>
          <w:rFonts w:ascii="Arial" w:hAnsi="Arial" w:cs="Arial" w:hint="cs"/>
          <w:szCs w:val="18"/>
          <w:rtl/>
        </w:rPr>
        <w:t>يحددها</w:t>
      </w:r>
      <w:r w:rsidRPr="00970379">
        <w:rPr>
          <w:rFonts w:cstheme="minorHAnsi"/>
          <w:szCs w:val="18"/>
          <w:rtl/>
        </w:rPr>
        <w:t xml:space="preserve"> </w:t>
      </w:r>
      <w:r w:rsidRPr="00970379">
        <w:rPr>
          <w:rFonts w:ascii="Arial" w:hAnsi="Arial" w:cs="Arial" w:hint="cs"/>
          <w:szCs w:val="18"/>
          <w:rtl/>
        </w:rPr>
        <w:t>باستثناء</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تم</w:t>
      </w:r>
      <w:r w:rsidRPr="00970379">
        <w:rPr>
          <w:rFonts w:cstheme="minorHAnsi"/>
          <w:szCs w:val="18"/>
          <w:rtl/>
        </w:rPr>
        <w:t xml:space="preserve"> </w:t>
      </w:r>
      <w:r w:rsidRPr="00970379">
        <w:rPr>
          <w:rFonts w:ascii="Arial" w:hAnsi="Arial" w:cs="Arial" w:hint="cs"/>
          <w:szCs w:val="18"/>
          <w:rtl/>
        </w:rPr>
        <w:t>ذكره</w:t>
      </w:r>
      <w:r w:rsidRPr="00970379">
        <w:rPr>
          <w:rFonts w:cstheme="minorHAnsi"/>
          <w:szCs w:val="18"/>
          <w:rtl/>
        </w:rPr>
        <w:t xml:space="preserve"> </w:t>
      </w:r>
      <w:r w:rsidRPr="00970379">
        <w:rPr>
          <w:rFonts w:ascii="Arial" w:hAnsi="Arial" w:cs="Arial" w:hint="cs"/>
          <w:szCs w:val="18"/>
          <w:rtl/>
        </w:rPr>
        <w:t>في</w:t>
      </w:r>
      <w:r w:rsidRPr="00970379">
        <w:rPr>
          <w:rFonts w:cstheme="minorHAnsi"/>
          <w:szCs w:val="18"/>
          <w:rtl/>
        </w:rPr>
        <w:t xml:space="preserve"> </w:t>
      </w:r>
      <w:r w:rsidRPr="00970379">
        <w:rPr>
          <w:rFonts w:ascii="Arial" w:hAnsi="Arial" w:cs="Arial" w:hint="cs"/>
          <w:szCs w:val="18"/>
          <w:rtl/>
        </w:rPr>
        <w:t>البند</w:t>
      </w:r>
      <w:r w:rsidRPr="00970379">
        <w:rPr>
          <w:rFonts w:cstheme="minorHAnsi"/>
          <w:szCs w:val="18"/>
          <w:rtl/>
        </w:rPr>
        <w:t xml:space="preserve"> </w:t>
      </w:r>
      <w:r>
        <w:rPr>
          <w:rFonts w:cstheme="minorHAnsi"/>
          <w:szCs w:val="18"/>
        </w:rPr>
        <w:t>”</w:t>
      </w:r>
      <w:r w:rsidRPr="00970379">
        <w:rPr>
          <w:rFonts w:ascii="Arial" w:hAnsi="Arial" w:cs="Arial" w:hint="cs"/>
          <w:szCs w:val="18"/>
          <w:rtl/>
        </w:rPr>
        <w:t>موقع</w:t>
      </w:r>
      <w:r w:rsidRPr="00970379">
        <w:rPr>
          <w:rFonts w:cstheme="minorHAnsi"/>
          <w:szCs w:val="18"/>
          <w:rtl/>
        </w:rPr>
        <w:t xml:space="preserve"> </w:t>
      </w:r>
      <w:r w:rsidRPr="00970379">
        <w:rPr>
          <w:rFonts w:ascii="Arial" w:hAnsi="Arial" w:cs="Arial" w:hint="cs"/>
          <w:szCs w:val="18"/>
          <w:rtl/>
        </w:rPr>
        <w:t>البيانات</w:t>
      </w:r>
      <w:r>
        <w:rPr>
          <w:rFonts w:cstheme="minorHAnsi"/>
          <w:szCs w:val="18"/>
        </w:rPr>
        <w:t>“</w:t>
      </w:r>
      <w:r w:rsidRPr="00970379">
        <w:rPr>
          <w:rFonts w:cstheme="minorHAnsi"/>
          <w:szCs w:val="18"/>
          <w:rtl/>
        </w:rPr>
        <w:t xml:space="preserve"> </w:t>
      </w:r>
      <w:r w:rsidRPr="00970379">
        <w:rPr>
          <w:rFonts w:ascii="Arial" w:hAnsi="Arial" w:cs="Arial" w:hint="cs"/>
          <w:szCs w:val="18"/>
          <w:rtl/>
        </w:rPr>
        <w:t>الخاص</w:t>
      </w:r>
      <w:r w:rsidRPr="00970379">
        <w:rPr>
          <w:rFonts w:cstheme="minorHAnsi"/>
          <w:szCs w:val="18"/>
          <w:rtl/>
        </w:rPr>
        <w:t xml:space="preserve"> </w:t>
      </w:r>
      <w:r w:rsidRPr="00970379">
        <w:rPr>
          <w:rFonts w:ascii="Arial" w:hAnsi="Arial" w:cs="Arial" w:hint="cs"/>
          <w:szCs w:val="18"/>
          <w:rtl/>
        </w:rPr>
        <w:t>بمركز</w:t>
      </w:r>
      <w:r w:rsidRPr="00970379">
        <w:rPr>
          <w:rFonts w:cstheme="minorHAnsi"/>
          <w:szCs w:val="18"/>
          <w:rtl/>
        </w:rPr>
        <w:t xml:space="preserve"> </w:t>
      </w:r>
      <w:r w:rsidRPr="00970379">
        <w:rPr>
          <w:rFonts w:ascii="Arial" w:hAnsi="Arial" w:cs="Arial" w:hint="cs"/>
          <w:szCs w:val="18"/>
          <w:rtl/>
        </w:rPr>
        <w:t>توثيق</w:t>
      </w:r>
      <w:r w:rsidRPr="00970379">
        <w:rPr>
          <w:rFonts w:cstheme="minorHAnsi"/>
          <w:szCs w:val="18"/>
          <w:rtl/>
        </w:rPr>
        <w:t xml:space="preserve"> </w:t>
      </w:r>
      <w:r w:rsidRPr="00970379">
        <w:rPr>
          <w:rFonts w:cstheme="minorHAnsi"/>
          <w:szCs w:val="18"/>
        </w:rPr>
        <w:t>Microsoft</w:t>
      </w:r>
      <w:r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8" w:name="_Toc507768556"/>
      <w:bookmarkStart w:id="89" w:name="_Toc12464894"/>
      <w:r w:rsidRPr="003B4923">
        <w:rPr>
          <w:rFonts w:cs="Arial"/>
          <w:bCs/>
          <w:szCs w:val="18"/>
          <w:rtl/>
        </w:rPr>
        <w:t>الاحتفاظ بالبيانات وحذفها</w:t>
      </w:r>
      <w:bookmarkEnd w:id="88"/>
      <w:bookmarkEnd w:id="89"/>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90" w:name="_Toc507768557"/>
      <w:bookmarkStart w:id="91" w:name="_Toc12464895"/>
      <w:r w:rsidRPr="002A66DF">
        <w:rPr>
          <w:rFonts w:cs="Arial"/>
          <w:bCs/>
          <w:szCs w:val="18"/>
          <w:rtl/>
        </w:rPr>
        <w:t>التزام المعالج بالسرية</w:t>
      </w:r>
      <w:bookmarkEnd w:id="90"/>
      <w:bookmarkEnd w:id="91"/>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92" w:name="_Toc507768558"/>
      <w:bookmarkStart w:id="93" w:name="_Toc12464896"/>
      <w:r w:rsidRPr="002A66DF">
        <w:rPr>
          <w:rFonts w:cs="Arial"/>
          <w:bCs/>
          <w:szCs w:val="18"/>
          <w:rtl/>
        </w:rPr>
        <w:t>إشعار وضوابط حول الاستعانة بالمعالجين الفرعيين</w:t>
      </w:r>
      <w:bookmarkEnd w:id="92"/>
      <w:bookmarkEnd w:id="93"/>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94" w:name="_Toc507768559"/>
      <w:bookmarkStart w:id="95" w:name="_Toc12464897"/>
      <w:r w:rsidRPr="009D23A6">
        <w:rPr>
          <w:rFonts w:cs="Arial"/>
          <w:bCs/>
          <w:szCs w:val="18"/>
          <w:rtl/>
        </w:rPr>
        <w:t>المؤسسات التعليمية</w:t>
      </w:r>
      <w:bookmarkEnd w:id="94"/>
      <w:bookmarkEnd w:id="95"/>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lastRenderedPageBreak/>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96" w:name="_Toc489605580"/>
      <w:bookmarkStart w:id="97" w:name="_Toc487134016"/>
      <w:bookmarkStart w:id="98" w:name="_Toc12464898"/>
      <w:bookmarkStart w:id="99"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96"/>
      <w:bookmarkEnd w:id="97"/>
      <w:bookmarkEnd w:id="98"/>
    </w:p>
    <w:bookmarkEnd w:id="99"/>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100" w:name="_Toc12464899"/>
      <w:r w:rsidRPr="00EF30C3">
        <w:rPr>
          <w:rFonts w:cs="Arial"/>
          <w:bCs/>
          <w:szCs w:val="18"/>
          <w:rtl/>
        </w:rPr>
        <w:t xml:space="preserve">كيفية الاتصال بـ </w:t>
      </w:r>
      <w:r w:rsidRPr="00EF30C3">
        <w:rPr>
          <w:rFonts w:cs="Arial"/>
          <w:bCs/>
          <w:szCs w:val="18"/>
        </w:rPr>
        <w:t>Microsoft</w:t>
      </w:r>
      <w:bookmarkEnd w:id="100"/>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bookmarkStart w:id="101" w:name="DataProcessingTerms"/>
    <w:p w14:paraId="00465FF8"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75442A7" w14:textId="77777777" w:rsidR="00DD144A" w:rsidRPr="00422B6D" w:rsidRDefault="00DD144A" w:rsidP="00422B6D">
      <w:pPr>
        <w:pStyle w:val="ProductList-Body"/>
        <w:keepNext/>
        <w:ind w:left="180"/>
        <w:rPr>
          <w:rFonts w:ascii="Calibri" w:hAnsi="Calibri" w:cs="Calibri"/>
          <w:rtl/>
        </w:rPr>
      </w:pPr>
    </w:p>
    <w:p w14:paraId="1947A820" w14:textId="5DF26687" w:rsidR="00056DE8" w:rsidRPr="00422B6D" w:rsidRDefault="00056DE8" w:rsidP="00422B6D">
      <w:pPr>
        <w:pStyle w:val="ProductList-Body"/>
        <w:keepNext/>
        <w:ind w:left="180"/>
        <w:rPr>
          <w:rFonts w:ascii="Calibri" w:hAnsi="Calibri" w:cs="Calibri"/>
          <w:rtl/>
        </w:rPr>
        <w:sectPr w:rsidR="00056DE8" w:rsidRPr="00422B6D" w:rsidSect="00121554">
          <w:type w:val="continuous"/>
          <w:pgSz w:w="12240" w:h="15840"/>
          <w:pgMar w:top="1440" w:right="720" w:bottom="1440" w:left="720" w:header="720" w:footer="720" w:gutter="0"/>
          <w:cols w:space="720"/>
          <w:titlePg/>
          <w:bidi/>
          <w:docGrid w:linePitch="360"/>
        </w:sectPr>
      </w:pPr>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102" w:name="_Toc507768562"/>
      <w:bookmarkStart w:id="103" w:name="_Toc12464900"/>
      <w:bookmarkStart w:id="104" w:name="AppendixA_CoreOnlineServices"/>
      <w:bookmarkStart w:id="105" w:name="_Toc431459514"/>
      <w:bookmarkEnd w:id="101"/>
      <w:r w:rsidRPr="00E6130A">
        <w:rPr>
          <w:rFonts w:cs="Arial"/>
          <w:szCs w:val="40"/>
          <w:rtl/>
        </w:rPr>
        <w:lastRenderedPageBreak/>
        <w:t>الملحق أ – الخدمات عبر الإنترنت الأساسية</w:t>
      </w:r>
      <w:bookmarkEnd w:id="102"/>
      <w:bookmarkEnd w:id="103"/>
    </w:p>
    <w:bookmarkEnd w:id="104"/>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105"/>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106" w:name="DPTOnlineServicesTable"/>
            <w:r w:rsidRPr="00EF30C3">
              <w:rPr>
                <w:rFonts w:cs="Arial"/>
                <w:color w:val="FFFFFF" w:themeColor="background1"/>
                <w:sz w:val="16"/>
                <w:szCs w:val="16"/>
                <w:rtl/>
              </w:rPr>
              <w:t>الخدمات عبر الإنترنت</w:t>
            </w:r>
          </w:p>
        </w:tc>
      </w:tr>
      <w:bookmarkEnd w:id="106"/>
      <w:tr w:rsidR="003010F5" w:rsidRPr="00EF30C3" w14:paraId="3315246A" w14:textId="77777777" w:rsidTr="00072884">
        <w:tc>
          <w:tcPr>
            <w:tcW w:w="2745" w:type="dxa"/>
            <w:vAlign w:val="center"/>
          </w:tcPr>
          <w:p w14:paraId="0E2FE99D" w14:textId="5ED79636" w:rsidR="003010F5" w:rsidRPr="00EF30C3" w:rsidRDefault="003010F5" w:rsidP="003010F5">
            <w:pPr>
              <w:pStyle w:val="ProductList-Body"/>
              <w:rPr>
                <w:rFonts w:cs="Arial"/>
                <w:sz w:val="16"/>
                <w:szCs w:val="16"/>
              </w:rPr>
            </w:pPr>
            <w:r w:rsidRPr="00301433">
              <w:rPr>
                <w:sz w:val="16"/>
                <w:szCs w:val="16"/>
              </w:rPr>
              <w:t>Microsoft Dynamics 365 Core Services</w:t>
            </w:r>
          </w:p>
        </w:tc>
        <w:tc>
          <w:tcPr>
            <w:tcW w:w="8055" w:type="dxa"/>
          </w:tcPr>
          <w:p w14:paraId="5F21E9D9" w14:textId="1893EC67" w:rsidR="003010F5" w:rsidRPr="00EF30C3" w:rsidRDefault="003010F5" w:rsidP="003010F5">
            <w:pPr>
              <w:pStyle w:val="ProductList-Body"/>
              <w:rPr>
                <w:rFonts w:cs="Arial"/>
                <w:sz w:val="16"/>
                <w:szCs w:val="16"/>
              </w:rPr>
            </w:pPr>
            <w:r w:rsidRPr="00301433">
              <w:rPr>
                <w:rFonts w:ascii="Arial" w:hAnsi="Arial" w:cs="Arial"/>
                <w:sz w:val="16"/>
                <w:szCs w:val="16"/>
                <w:rtl/>
              </w:rPr>
              <w:t>الخدمات التالية، كل منها كخدمة مستقلة أو بحسب تضمينها في خطة أو تطبيق يحملان علامة</w:t>
            </w:r>
            <w:r w:rsidRPr="00301433">
              <w:rPr>
                <w:sz w:val="16"/>
                <w:szCs w:val="16"/>
                <w:rtl/>
              </w:rPr>
              <w:t xml:space="preserve"> </w:t>
            </w:r>
            <w:r w:rsidRPr="00301433">
              <w:rPr>
                <w:sz w:val="16"/>
                <w:szCs w:val="16"/>
              </w:rPr>
              <w:t>Office 365</w:t>
            </w:r>
            <w:r w:rsidRPr="00301433">
              <w:rPr>
                <w:sz w:val="16"/>
                <w:szCs w:val="16"/>
                <w:rtl/>
              </w:rPr>
              <w:t xml:space="preserve"> </w:t>
            </w:r>
            <w:r w:rsidRPr="00301433">
              <w:rPr>
                <w:rFonts w:ascii="Arial" w:hAnsi="Arial" w:cs="Arial"/>
                <w:sz w:val="16"/>
                <w:szCs w:val="16"/>
                <w:rtl/>
              </w:rPr>
              <w:t>التجارية</w:t>
            </w:r>
            <w:r w:rsidRPr="00301433">
              <w:rPr>
                <w:sz w:val="16"/>
                <w:szCs w:val="16"/>
                <w:rtl/>
              </w:rPr>
              <w:t xml:space="preserve">: </w:t>
            </w:r>
            <w:r w:rsidRPr="00301433">
              <w:rPr>
                <w:sz w:val="16"/>
                <w:szCs w:val="16"/>
              </w:rPr>
              <w:t>Dynamics 365 for Customer Service Enterprise</w:t>
            </w:r>
            <w:r w:rsidRPr="00301433">
              <w:rPr>
                <w:sz w:val="16"/>
                <w:szCs w:val="16"/>
                <w:rtl/>
              </w:rPr>
              <w:t xml:space="preserve"> و</w:t>
            </w:r>
            <w:r w:rsidRPr="00301433">
              <w:rPr>
                <w:sz w:val="16"/>
                <w:szCs w:val="16"/>
              </w:rPr>
              <w:t>Dynamics 365 for Customer Service Professional</w:t>
            </w:r>
            <w:r w:rsidRPr="00301433">
              <w:rPr>
                <w:sz w:val="16"/>
                <w:szCs w:val="16"/>
                <w:rtl/>
              </w:rPr>
              <w:t xml:space="preserve"> </w:t>
            </w:r>
            <w:r w:rsidRPr="00301433">
              <w:rPr>
                <w:rFonts w:ascii="Arial" w:hAnsi="Arial" w:cs="Arial"/>
                <w:sz w:val="16"/>
                <w:szCs w:val="16"/>
                <w:rtl/>
              </w:rPr>
              <w:t>و</w:t>
            </w:r>
            <w:r w:rsidRPr="00301433">
              <w:rPr>
                <w:sz w:val="16"/>
                <w:szCs w:val="16"/>
              </w:rPr>
              <w:t>Dynamics 365 for Customer Service Insights</w:t>
            </w:r>
            <w:r w:rsidRPr="00301433">
              <w:rPr>
                <w:sz w:val="16"/>
                <w:szCs w:val="16"/>
                <w:rtl/>
              </w:rPr>
              <w:t xml:space="preserve"> </w:t>
            </w:r>
            <w:r w:rsidRPr="00301433">
              <w:rPr>
                <w:rFonts w:ascii="Arial" w:hAnsi="Arial" w:cs="Arial"/>
                <w:sz w:val="16"/>
                <w:szCs w:val="16"/>
                <w:rtl/>
              </w:rPr>
              <w:t>و</w:t>
            </w:r>
            <w:r w:rsidRPr="00301433">
              <w:rPr>
                <w:sz w:val="16"/>
                <w:szCs w:val="16"/>
              </w:rPr>
              <w:t>Dynamics 365 for Field Service</w:t>
            </w:r>
            <w:r w:rsidRPr="00301433">
              <w:rPr>
                <w:sz w:val="16"/>
                <w:szCs w:val="16"/>
                <w:rtl/>
              </w:rPr>
              <w:t xml:space="preserve"> </w:t>
            </w:r>
            <w:r w:rsidRPr="00301433">
              <w:rPr>
                <w:rFonts w:ascii="Arial" w:hAnsi="Arial" w:cs="Arial"/>
                <w:sz w:val="16"/>
                <w:szCs w:val="16"/>
                <w:rtl/>
              </w:rPr>
              <w:t>و</w:t>
            </w:r>
            <w:r w:rsidRPr="00301433">
              <w:rPr>
                <w:sz w:val="16"/>
                <w:szCs w:val="16"/>
              </w:rPr>
              <w:t>Dynamics 365 Business Central</w:t>
            </w:r>
            <w:r w:rsidRPr="00301433">
              <w:rPr>
                <w:sz w:val="16"/>
                <w:szCs w:val="16"/>
                <w:rtl/>
              </w:rPr>
              <w:t xml:space="preserve"> </w:t>
            </w:r>
            <w:r w:rsidRPr="00301433">
              <w:rPr>
                <w:rFonts w:ascii="Arial" w:hAnsi="Arial" w:cs="Arial"/>
                <w:sz w:val="16"/>
                <w:szCs w:val="16"/>
                <w:rtl/>
              </w:rPr>
              <w:t>و</w:t>
            </w:r>
            <w:r w:rsidRPr="00301433">
              <w:rPr>
                <w:sz w:val="16"/>
                <w:szCs w:val="16"/>
              </w:rPr>
              <w:t>Dynamics 365 for Finance and Operations Dynamics 365 for Marketing</w:t>
            </w:r>
            <w:r w:rsidRPr="00301433">
              <w:rPr>
                <w:sz w:val="16"/>
                <w:szCs w:val="16"/>
                <w:rtl/>
              </w:rPr>
              <w:t xml:space="preserve"> </w:t>
            </w:r>
            <w:r w:rsidRPr="00301433">
              <w:rPr>
                <w:rFonts w:ascii="Arial" w:hAnsi="Arial" w:cs="Arial"/>
                <w:sz w:val="16"/>
                <w:szCs w:val="16"/>
                <w:rtl/>
              </w:rPr>
              <w:t>و</w:t>
            </w:r>
            <w:r w:rsidRPr="00301433">
              <w:rPr>
                <w:sz w:val="16"/>
                <w:szCs w:val="16"/>
              </w:rPr>
              <w:t>Dynamics 365 for Project Service Automation</w:t>
            </w:r>
            <w:r w:rsidRPr="00301433">
              <w:rPr>
                <w:sz w:val="16"/>
                <w:szCs w:val="16"/>
                <w:rtl/>
              </w:rPr>
              <w:t xml:space="preserve"> </w:t>
            </w:r>
            <w:r w:rsidRPr="00301433">
              <w:rPr>
                <w:rFonts w:ascii="Arial" w:hAnsi="Arial" w:cs="Arial"/>
                <w:sz w:val="16"/>
                <w:szCs w:val="16"/>
                <w:rtl/>
              </w:rPr>
              <w:t>و</w:t>
            </w:r>
            <w:r w:rsidRPr="00301433">
              <w:rPr>
                <w:sz w:val="16"/>
                <w:szCs w:val="16"/>
              </w:rPr>
              <w:t>Dynamics 365 for Retail</w:t>
            </w:r>
            <w:r w:rsidRPr="00301433">
              <w:rPr>
                <w:sz w:val="16"/>
                <w:szCs w:val="16"/>
                <w:rtl/>
              </w:rPr>
              <w:t xml:space="preserve"> </w:t>
            </w:r>
            <w:r w:rsidRPr="00301433">
              <w:rPr>
                <w:rFonts w:ascii="Arial" w:hAnsi="Arial" w:cs="Arial"/>
                <w:sz w:val="16"/>
                <w:szCs w:val="16"/>
                <w:rtl/>
              </w:rPr>
              <w:t>و</w:t>
            </w:r>
            <w:r w:rsidRPr="00301433">
              <w:rPr>
                <w:sz w:val="16"/>
                <w:szCs w:val="16"/>
              </w:rPr>
              <w:t>Dynamics 365 for Talent</w:t>
            </w:r>
            <w:r w:rsidRPr="00301433">
              <w:rPr>
                <w:sz w:val="16"/>
                <w:szCs w:val="16"/>
                <w:rtl/>
              </w:rPr>
              <w:t xml:space="preserve"> </w:t>
            </w:r>
            <w:r w:rsidRPr="00301433">
              <w:rPr>
                <w:rFonts w:ascii="Arial" w:hAnsi="Arial" w:cs="Arial"/>
                <w:sz w:val="16"/>
                <w:szCs w:val="16"/>
                <w:rtl/>
              </w:rPr>
              <w:t>و</w:t>
            </w:r>
            <w:r w:rsidRPr="00301433">
              <w:rPr>
                <w:sz w:val="16"/>
                <w:szCs w:val="16"/>
              </w:rPr>
              <w:t>Dynamics 365 for Talent: Attract</w:t>
            </w:r>
            <w:r w:rsidRPr="00301433">
              <w:rPr>
                <w:sz w:val="16"/>
                <w:szCs w:val="16"/>
                <w:rtl/>
              </w:rPr>
              <w:t xml:space="preserve">، </w:t>
            </w:r>
            <w:r w:rsidRPr="00301433">
              <w:rPr>
                <w:sz w:val="16"/>
                <w:szCs w:val="16"/>
              </w:rPr>
              <w:t>Dynamics 365 for Talent: Onboard</w:t>
            </w:r>
            <w:r w:rsidRPr="00301433">
              <w:rPr>
                <w:sz w:val="16"/>
                <w:szCs w:val="16"/>
                <w:rtl/>
              </w:rPr>
              <w:t xml:space="preserve"> </w:t>
            </w:r>
            <w:r w:rsidRPr="00301433">
              <w:rPr>
                <w:rFonts w:ascii="Arial" w:hAnsi="Arial" w:cs="Arial"/>
                <w:sz w:val="16"/>
                <w:szCs w:val="16"/>
                <w:rtl/>
              </w:rPr>
              <w:t>و</w:t>
            </w:r>
            <w:r w:rsidRPr="00301433">
              <w:rPr>
                <w:sz w:val="16"/>
                <w:szCs w:val="16"/>
              </w:rPr>
              <w:t>Dynamics 365 for Sales Enterprise</w:t>
            </w:r>
            <w:r w:rsidRPr="00301433">
              <w:rPr>
                <w:sz w:val="16"/>
                <w:szCs w:val="16"/>
                <w:rtl/>
              </w:rPr>
              <w:t xml:space="preserve"> </w:t>
            </w:r>
            <w:r w:rsidRPr="00301433">
              <w:rPr>
                <w:rFonts w:ascii="Arial" w:hAnsi="Arial" w:cs="Arial"/>
                <w:sz w:val="16"/>
                <w:szCs w:val="16"/>
                <w:rtl/>
              </w:rPr>
              <w:t>و</w:t>
            </w:r>
            <w:r w:rsidRPr="00301433">
              <w:rPr>
                <w:sz w:val="16"/>
                <w:szCs w:val="16"/>
              </w:rPr>
              <w:t>Dynamics 365 for Sales Professional</w:t>
            </w:r>
            <w:r w:rsidRPr="00301433">
              <w:rPr>
                <w:sz w:val="16"/>
                <w:szCs w:val="16"/>
                <w:rtl/>
              </w:rPr>
              <w:t xml:space="preserve">. </w:t>
            </w:r>
            <w:r w:rsidRPr="00301433">
              <w:rPr>
                <w:rFonts w:ascii="Arial" w:hAnsi="Arial" w:cs="Arial"/>
                <w:sz w:val="16"/>
                <w:szCs w:val="16"/>
                <w:rtl/>
              </w:rPr>
              <w:t>خدمات</w:t>
            </w:r>
            <w:r w:rsidRPr="00301433">
              <w:rPr>
                <w:sz w:val="16"/>
                <w:szCs w:val="16"/>
                <w:rtl/>
              </w:rPr>
              <w:t xml:space="preserve"> </w:t>
            </w:r>
            <w:r w:rsidRPr="00301433">
              <w:rPr>
                <w:sz w:val="16"/>
                <w:szCs w:val="16"/>
              </w:rPr>
              <w:t>Dynamics 365 Core Services</w:t>
            </w:r>
            <w:r w:rsidRPr="00301433">
              <w:rPr>
                <w:sz w:val="16"/>
                <w:szCs w:val="16"/>
                <w:rtl/>
              </w:rPr>
              <w:t xml:space="preserve"> </w:t>
            </w:r>
            <w:r w:rsidRPr="00301433">
              <w:rPr>
                <w:rFonts w:ascii="Arial" w:hAnsi="Arial" w:cs="Arial"/>
                <w:sz w:val="16"/>
                <w:szCs w:val="16"/>
                <w:rtl/>
              </w:rPr>
              <w:t>لا تتضمن</w:t>
            </w:r>
            <w:r w:rsidRPr="00301433">
              <w:rPr>
                <w:sz w:val="16"/>
                <w:szCs w:val="16"/>
                <w:rtl/>
              </w:rPr>
              <w:t xml:space="preserve"> </w:t>
            </w:r>
            <w:r w:rsidRPr="00301433">
              <w:rPr>
                <w:sz w:val="16"/>
                <w:szCs w:val="16"/>
              </w:rPr>
              <w:t>(1) Dynamics 365 Services</w:t>
            </w:r>
            <w:r w:rsidRPr="00301433">
              <w:rPr>
                <w:sz w:val="16"/>
                <w:szCs w:val="16"/>
                <w:rtl/>
              </w:rPr>
              <w:t xml:space="preserve"> </w:t>
            </w:r>
            <w:r w:rsidRPr="00301433">
              <w:rPr>
                <w:rFonts w:ascii="Arial" w:hAnsi="Arial" w:cs="Arial"/>
                <w:sz w:val="16"/>
                <w:szCs w:val="16"/>
                <w:rtl/>
              </w:rPr>
              <w:t>للأجهزة أو البرامج المدعومة، والتي</w:t>
            </w:r>
            <w:r w:rsidRPr="00301433">
              <w:rPr>
                <w:sz w:val="16"/>
                <w:szCs w:val="16"/>
                <w:rtl/>
              </w:rPr>
              <w:t xml:space="preserve"> </w:t>
            </w:r>
            <w:r w:rsidRPr="00301433">
              <w:rPr>
                <w:rFonts w:ascii="Arial" w:hAnsi="Arial" w:cs="Arial"/>
                <w:sz w:val="16"/>
                <w:szCs w:val="16"/>
                <w:rtl/>
              </w:rPr>
              <w:t>تشمل على سبيل المثال لا الحصر</w:t>
            </w:r>
            <w:r w:rsidRPr="00301433">
              <w:rPr>
                <w:sz w:val="16"/>
                <w:szCs w:val="16"/>
                <w:rtl/>
              </w:rPr>
              <w:t xml:space="preserve"> </w:t>
            </w:r>
            <w:r w:rsidRPr="00301433">
              <w:rPr>
                <w:sz w:val="16"/>
                <w:szCs w:val="16"/>
              </w:rPr>
              <w:t>Dynamics 365</w:t>
            </w:r>
            <w:r w:rsidRPr="00301433">
              <w:rPr>
                <w:sz w:val="16"/>
                <w:szCs w:val="16"/>
                <w:rtl/>
              </w:rPr>
              <w:t xml:space="preserve"> </w:t>
            </w:r>
            <w:r w:rsidRPr="00301433">
              <w:rPr>
                <w:rFonts w:ascii="Arial" w:hAnsi="Arial" w:cs="Arial"/>
                <w:sz w:val="16"/>
                <w:szCs w:val="16"/>
                <w:rtl/>
              </w:rPr>
              <w:t>للتطبيقات أو الأجهزة اللوحية أو الهواتف أو أي منها؛</w:t>
            </w:r>
            <w:r w:rsidRPr="00301433">
              <w:rPr>
                <w:sz w:val="16"/>
                <w:szCs w:val="16"/>
                <w:rtl/>
              </w:rPr>
              <w:t xml:space="preserve"> </w:t>
            </w:r>
            <w:r w:rsidRPr="00301433">
              <w:rPr>
                <w:sz w:val="16"/>
                <w:szCs w:val="16"/>
              </w:rPr>
              <w:t>(2) LinkedIn Sales Navigator</w:t>
            </w:r>
            <w:r w:rsidRPr="00301433">
              <w:rPr>
                <w:sz w:val="16"/>
                <w:szCs w:val="16"/>
                <w:rtl/>
              </w:rPr>
              <w:t xml:space="preserve"> </w:t>
            </w:r>
            <w:r w:rsidRPr="00301433">
              <w:rPr>
                <w:rFonts w:ascii="Arial" w:hAnsi="Arial" w:cs="Arial"/>
                <w:sz w:val="16"/>
                <w:szCs w:val="16"/>
                <w:rtl/>
              </w:rPr>
              <w:t>أو</w:t>
            </w:r>
            <w:r w:rsidRPr="00301433">
              <w:rPr>
                <w:sz w:val="16"/>
                <w:szCs w:val="16"/>
                <w:rtl/>
              </w:rPr>
              <w:t xml:space="preserve"> </w:t>
            </w:r>
            <w:r w:rsidRPr="00301433">
              <w:rPr>
                <w:sz w:val="16"/>
                <w:szCs w:val="16"/>
              </w:rPr>
              <w:t>(3)</w:t>
            </w:r>
            <w:r w:rsidRPr="00301433">
              <w:rPr>
                <w:sz w:val="16"/>
                <w:szCs w:val="16"/>
                <w:rtl/>
              </w:rPr>
              <w:t xml:space="preserve"> </w:t>
            </w:r>
            <w:r w:rsidRPr="00301433">
              <w:rPr>
                <w:rFonts w:ascii="Arial" w:hAnsi="Arial" w:cs="Arial"/>
                <w:sz w:val="16"/>
                <w:szCs w:val="16"/>
                <w:rtl/>
              </w:rPr>
              <w:t>باستثناء</w:t>
            </w:r>
            <w:r w:rsidRPr="00301433">
              <w:rPr>
                <w:sz w:val="16"/>
                <w:szCs w:val="16"/>
                <w:rtl/>
              </w:rPr>
              <w:t xml:space="preserve"> </w:t>
            </w:r>
            <w:r w:rsidRPr="00301433">
              <w:rPr>
                <w:rFonts w:ascii="Arial" w:hAnsi="Arial" w:cs="Arial"/>
                <w:sz w:val="16"/>
                <w:szCs w:val="16"/>
                <w:rtl/>
              </w:rPr>
              <w:t>ما يُحدَّد صراحة في شروط الترخيص للخدمة المناظرة، أو أي خدمة تحمل علامة تجارية منفصلة تتوفر مع أو تتصل بخدمات</w:t>
            </w:r>
            <w:r w:rsidRPr="00301433">
              <w:rPr>
                <w:sz w:val="16"/>
                <w:szCs w:val="16"/>
                <w:rtl/>
              </w:rPr>
              <w:t xml:space="preserve"> </w:t>
            </w:r>
            <w:r w:rsidRPr="00301433">
              <w:rPr>
                <w:sz w:val="16"/>
                <w:szCs w:val="16"/>
              </w:rPr>
              <w:t>Dynamics 365 Core Services</w:t>
            </w:r>
            <w:r w:rsidRPr="00301433">
              <w:rPr>
                <w:sz w:val="16"/>
                <w:szCs w:val="16"/>
                <w:rtl/>
              </w:rPr>
              <w:t>.</w:t>
            </w:r>
          </w:p>
        </w:tc>
      </w:tr>
      <w:tr w:rsidR="0011099D" w:rsidRPr="00EF30C3" w14:paraId="787D9691" w14:textId="77777777" w:rsidTr="00072884">
        <w:tc>
          <w:tcPr>
            <w:tcW w:w="2745" w:type="dxa"/>
            <w:vAlign w:val="center"/>
          </w:tcPr>
          <w:p w14:paraId="4D22D6A4" w14:textId="4831DB38" w:rsidR="0011099D" w:rsidRPr="00EF30C3" w:rsidRDefault="0011099D" w:rsidP="0011099D">
            <w:pPr>
              <w:pStyle w:val="ProductList-Body"/>
              <w:rPr>
                <w:rFonts w:cs="Arial"/>
                <w:sz w:val="16"/>
                <w:szCs w:val="16"/>
              </w:rPr>
            </w:pPr>
            <w:r>
              <w:rPr>
                <w:sz w:val="16"/>
                <w:szCs w:val="16"/>
                <w:rtl/>
              </w:rPr>
              <w:t xml:space="preserve">خدمات </w:t>
            </w:r>
            <w:r>
              <w:rPr>
                <w:sz w:val="16"/>
                <w:szCs w:val="16"/>
                <w:lang w:bidi=""/>
              </w:rPr>
              <w:t>Office 365</w:t>
            </w:r>
          </w:p>
        </w:tc>
        <w:tc>
          <w:tcPr>
            <w:tcW w:w="8055" w:type="dxa"/>
          </w:tcPr>
          <w:p w14:paraId="4C912D24" w14:textId="7B325CFC" w:rsidR="0011099D" w:rsidRPr="00EF30C3" w:rsidRDefault="0011099D" w:rsidP="0011099D">
            <w:pPr>
              <w:pStyle w:val="ProductList-Body"/>
              <w:rPr>
                <w:rFonts w:cs="Arial"/>
                <w:sz w:val="16"/>
                <w:szCs w:val="16"/>
              </w:rPr>
            </w:pPr>
            <w:r>
              <w:rPr>
                <w:sz w:val="16"/>
                <w:szCs w:val="16"/>
                <w:rtl/>
              </w:rPr>
              <w:t xml:space="preserve">الخدمات التالية، تمثل كل منها خدمة مستقلة أو خدمة مضمنة في خطة أو مجموعة برامج تحمل علامة </w:t>
            </w:r>
            <w:r>
              <w:rPr>
                <w:sz w:val="16"/>
                <w:szCs w:val="16"/>
                <w:lang w:bidi=""/>
              </w:rPr>
              <w:t>Office 365</w:t>
            </w:r>
            <w:r>
              <w:rPr>
                <w:sz w:val="16"/>
                <w:szCs w:val="16"/>
                <w:rtl/>
              </w:rPr>
              <w:t xml:space="preserve"> التجارية: </w:t>
            </w:r>
            <w:bookmarkStart w:id="107" w:name="_Hlk498519502"/>
            <w:r>
              <w:rPr>
                <w:sz w:val="16"/>
                <w:szCs w:val="16"/>
              </w:rPr>
              <w:t>Compliance Manager</w:t>
            </w:r>
            <w:r>
              <w:rPr>
                <w:sz w:val="16"/>
                <w:szCs w:val="16"/>
                <w:rtl/>
              </w:rPr>
              <w:t xml:space="preserve"> و</w:t>
            </w:r>
            <w:r>
              <w:rPr>
                <w:sz w:val="16"/>
                <w:szCs w:val="16"/>
              </w:rPr>
              <w:t>Customer Lockbox</w:t>
            </w:r>
            <w:r>
              <w:rPr>
                <w:sz w:val="16"/>
                <w:szCs w:val="16"/>
                <w:rtl/>
              </w:rPr>
              <w:t xml:space="preserve"> و</w:t>
            </w:r>
            <w:r>
              <w:rPr>
                <w:sz w:val="16"/>
                <w:szCs w:val="16"/>
              </w:rPr>
              <w:t>Exchange Online Archiving</w:t>
            </w:r>
            <w:r>
              <w:rPr>
                <w:sz w:val="16"/>
                <w:szCs w:val="16"/>
                <w:rtl/>
              </w:rPr>
              <w:t xml:space="preserve"> و</w:t>
            </w:r>
            <w:r>
              <w:rPr>
                <w:sz w:val="16"/>
                <w:szCs w:val="16"/>
              </w:rPr>
              <w:t>Exchange Online Protection</w:t>
            </w:r>
            <w:r>
              <w:rPr>
                <w:sz w:val="16"/>
                <w:szCs w:val="16"/>
                <w:rtl/>
              </w:rPr>
              <w:t xml:space="preserve"> و</w:t>
            </w:r>
            <w:r>
              <w:rPr>
                <w:sz w:val="16"/>
                <w:szCs w:val="16"/>
              </w:rPr>
              <w:t>Exchange Online</w:t>
            </w:r>
            <w:r>
              <w:rPr>
                <w:sz w:val="16"/>
                <w:szCs w:val="16"/>
                <w:rtl/>
              </w:rPr>
              <w:t xml:space="preserve"> و</w:t>
            </w:r>
            <w:r>
              <w:rPr>
                <w:sz w:val="16"/>
                <w:szCs w:val="16"/>
              </w:rPr>
              <w:t>Microsoft Bookings</w:t>
            </w:r>
            <w:r>
              <w:rPr>
                <w:sz w:val="16"/>
                <w:szCs w:val="16"/>
                <w:rtl/>
              </w:rPr>
              <w:t xml:space="preserve"> و</w:t>
            </w:r>
            <w:r>
              <w:rPr>
                <w:sz w:val="16"/>
                <w:szCs w:val="16"/>
              </w:rPr>
              <w:t>Microsoft Forms</w:t>
            </w:r>
            <w:r>
              <w:rPr>
                <w:sz w:val="16"/>
                <w:szCs w:val="16"/>
                <w:rtl/>
              </w:rPr>
              <w:t xml:space="preserve"> و</w:t>
            </w:r>
            <w:r>
              <w:rPr>
                <w:sz w:val="16"/>
                <w:szCs w:val="16"/>
              </w:rPr>
              <w:t>Microsoft MyAnalytics</w:t>
            </w:r>
            <w:r>
              <w:rPr>
                <w:sz w:val="16"/>
                <w:szCs w:val="16"/>
                <w:rtl/>
              </w:rPr>
              <w:t xml:space="preserve"> و</w:t>
            </w:r>
            <w:r>
              <w:rPr>
                <w:sz w:val="16"/>
                <w:szCs w:val="16"/>
              </w:rPr>
              <w:t>Microsoft Planner</w:t>
            </w:r>
            <w:r>
              <w:rPr>
                <w:sz w:val="16"/>
                <w:szCs w:val="16"/>
                <w:rtl/>
              </w:rPr>
              <w:t xml:space="preserve"> و</w:t>
            </w:r>
            <w:r>
              <w:rPr>
                <w:sz w:val="16"/>
                <w:szCs w:val="16"/>
              </w:rPr>
              <w:t>Microsoft StaffHub</w:t>
            </w:r>
            <w:r>
              <w:rPr>
                <w:sz w:val="16"/>
                <w:szCs w:val="16"/>
                <w:rtl/>
              </w:rPr>
              <w:t xml:space="preserve"> و</w:t>
            </w:r>
            <w:r>
              <w:rPr>
                <w:sz w:val="16"/>
                <w:szCs w:val="16"/>
              </w:rPr>
              <w:t>Microsoft Stream</w:t>
            </w:r>
            <w:r>
              <w:rPr>
                <w:sz w:val="16"/>
                <w:szCs w:val="16"/>
                <w:rtl/>
              </w:rPr>
              <w:t xml:space="preserve"> و</w:t>
            </w:r>
            <w:r>
              <w:rPr>
                <w:sz w:val="16"/>
                <w:szCs w:val="16"/>
              </w:rPr>
              <w:t>Microsoft Teams</w:t>
            </w:r>
            <w:r>
              <w:rPr>
                <w:sz w:val="16"/>
                <w:szCs w:val="16"/>
                <w:rtl/>
              </w:rPr>
              <w:t xml:space="preserve"> و</w:t>
            </w:r>
            <w:r>
              <w:rPr>
                <w:sz w:val="16"/>
                <w:szCs w:val="16"/>
              </w:rPr>
              <w:t>Microsoft To-Do</w:t>
            </w:r>
            <w:r>
              <w:rPr>
                <w:sz w:val="16"/>
                <w:szCs w:val="16"/>
                <w:rtl/>
              </w:rPr>
              <w:t xml:space="preserve"> و</w:t>
            </w:r>
            <w:r>
              <w:rPr>
                <w:sz w:val="16"/>
                <w:szCs w:val="16"/>
                <w:lang w:bidi=""/>
              </w:rPr>
              <w:t>Office 365 Advanced Threat Protection</w:t>
            </w:r>
            <w:r>
              <w:rPr>
                <w:sz w:val="16"/>
                <w:szCs w:val="16"/>
                <w:rtl/>
              </w:rPr>
              <w:t xml:space="preserve"> و</w:t>
            </w:r>
            <w:r>
              <w:rPr>
                <w:sz w:val="16"/>
                <w:szCs w:val="16"/>
                <w:lang w:bidi=""/>
              </w:rPr>
              <w:t>Office 365 Video</w:t>
            </w:r>
            <w:r>
              <w:rPr>
                <w:sz w:val="16"/>
                <w:szCs w:val="16"/>
                <w:rtl/>
              </w:rPr>
              <w:t xml:space="preserve"> و</w:t>
            </w:r>
            <w:r>
              <w:rPr>
                <w:sz w:val="16"/>
                <w:szCs w:val="16"/>
              </w:rPr>
              <w:t>Office Online</w:t>
            </w:r>
            <w:r>
              <w:rPr>
                <w:sz w:val="16"/>
                <w:szCs w:val="16"/>
                <w:rtl/>
              </w:rPr>
              <w:t xml:space="preserve"> و</w:t>
            </w:r>
            <w:r>
              <w:rPr>
                <w:sz w:val="16"/>
                <w:szCs w:val="16"/>
              </w:rPr>
              <w:t>OneDrive for Business</w:t>
            </w:r>
            <w:r>
              <w:rPr>
                <w:sz w:val="16"/>
                <w:szCs w:val="16"/>
                <w:rtl/>
              </w:rPr>
              <w:t xml:space="preserve"> و</w:t>
            </w:r>
            <w:r>
              <w:rPr>
                <w:sz w:val="16"/>
                <w:szCs w:val="16"/>
              </w:rPr>
              <w:t>Outlook Customer Manager</w:t>
            </w:r>
            <w:r>
              <w:rPr>
                <w:sz w:val="16"/>
                <w:szCs w:val="16"/>
                <w:rtl/>
              </w:rPr>
              <w:t xml:space="preserve"> و</w:t>
            </w:r>
            <w:r>
              <w:rPr>
                <w:sz w:val="16"/>
                <w:szCs w:val="16"/>
              </w:rPr>
              <w:t>Project Online</w:t>
            </w:r>
            <w:r>
              <w:rPr>
                <w:sz w:val="16"/>
                <w:szCs w:val="16"/>
                <w:rtl/>
              </w:rPr>
              <w:t xml:space="preserve"> (باستثناء </w:t>
            </w:r>
            <w:r>
              <w:rPr>
                <w:sz w:val="16"/>
                <w:szCs w:val="16"/>
              </w:rPr>
              <w:t>Roadmap</w:t>
            </w:r>
            <w:r>
              <w:rPr>
                <w:sz w:val="16"/>
                <w:szCs w:val="16"/>
                <w:rtl/>
              </w:rPr>
              <w:t>) و</w:t>
            </w:r>
            <w:r>
              <w:rPr>
                <w:sz w:val="16"/>
                <w:szCs w:val="16"/>
              </w:rPr>
              <w:t>SharePoint Online</w:t>
            </w:r>
            <w:r>
              <w:rPr>
                <w:sz w:val="16"/>
                <w:szCs w:val="16"/>
                <w:rtl/>
              </w:rPr>
              <w:t xml:space="preserve"> و</w:t>
            </w:r>
            <w:r>
              <w:rPr>
                <w:sz w:val="16"/>
                <w:szCs w:val="16"/>
              </w:rPr>
              <w:t>Skype for Business Online</w:t>
            </w:r>
            <w:r>
              <w:rPr>
                <w:sz w:val="16"/>
                <w:szCs w:val="16"/>
                <w:rtl/>
              </w:rPr>
              <w:t xml:space="preserve"> و</w:t>
            </w:r>
            <w:r>
              <w:rPr>
                <w:sz w:val="16"/>
                <w:szCs w:val="16"/>
              </w:rPr>
              <w:t>Sway</w:t>
            </w:r>
            <w:r>
              <w:rPr>
                <w:sz w:val="16"/>
                <w:szCs w:val="16"/>
                <w:rtl/>
              </w:rPr>
              <w:t xml:space="preserve"> و</w:t>
            </w:r>
            <w:r>
              <w:rPr>
                <w:sz w:val="16"/>
                <w:szCs w:val="16"/>
              </w:rPr>
              <w:t>Whiteboard</w:t>
            </w:r>
            <w:r>
              <w:rPr>
                <w:sz w:val="16"/>
                <w:szCs w:val="16"/>
                <w:rtl/>
              </w:rPr>
              <w:t xml:space="preserve"> و</w:t>
            </w:r>
            <w:r>
              <w:rPr>
                <w:sz w:val="16"/>
                <w:szCs w:val="16"/>
              </w:rPr>
              <w:t>Yammer Enterprise</w:t>
            </w:r>
            <w:bookmarkEnd w:id="107"/>
            <w:r>
              <w:rPr>
                <w:sz w:val="16"/>
                <w:szCs w:val="16"/>
                <w:rtl/>
              </w:rPr>
              <w:t xml:space="preserve"> و لـ </w:t>
            </w:r>
            <w:r>
              <w:rPr>
                <w:sz w:val="16"/>
                <w:szCs w:val="16"/>
              </w:rPr>
              <w:t>Kaizala Pro</w:t>
            </w:r>
            <w:r>
              <w:rPr>
                <w:sz w:val="16"/>
                <w:szCs w:val="16"/>
                <w:rtl/>
              </w:rPr>
              <w:t>، تتم إدارة مجموعات مؤسسات العميل من خلال مدخل الإدارة والمحادثات بين عضوين من مؤسسة العميل.</w:t>
            </w:r>
            <w:r>
              <w:rPr>
                <w:sz w:val="16"/>
                <w:szCs w:val="16"/>
                <w:rtl/>
              </w:rPr>
              <w:t xml:space="preserve">‬ خدمات </w:t>
            </w:r>
            <w:r>
              <w:rPr>
                <w:sz w:val="16"/>
                <w:szCs w:val="16"/>
                <w:lang w:bidi=""/>
              </w:rPr>
              <w:t>Office 365</w:t>
            </w:r>
            <w:r>
              <w:rPr>
                <w:sz w:val="16"/>
                <w:szCs w:val="16"/>
                <w:rtl/>
              </w:rPr>
              <w:t xml:space="preserve"> لا تشمل </w:t>
            </w:r>
            <w:r>
              <w:rPr>
                <w:sz w:val="16"/>
                <w:szCs w:val="16"/>
                <w:lang w:bidi=""/>
              </w:rPr>
              <w:t>Office 365 ProPlus</w:t>
            </w:r>
            <w:r>
              <w:rPr>
                <w:sz w:val="16"/>
                <w:szCs w:val="16"/>
                <w:rtl/>
              </w:rPr>
              <w:t xml:space="preserve"> أو أي جزء من خدمات </w:t>
            </w:r>
            <w:r>
              <w:rPr>
                <w:sz w:val="16"/>
                <w:szCs w:val="16"/>
              </w:rPr>
              <w:t>PSTN</w:t>
            </w:r>
            <w:r>
              <w:rPr>
                <w:sz w:val="16"/>
                <w:szCs w:val="16"/>
                <w:rtl/>
              </w:rPr>
              <w:t xml:space="preserve"> التي تعمل خارج سيطرة </w:t>
            </w:r>
            <w:r>
              <w:rPr>
                <w:sz w:val="16"/>
                <w:szCs w:val="16"/>
              </w:rPr>
              <w:t>Microsoft</w:t>
            </w:r>
            <w:r>
              <w:rPr>
                <w:sz w:val="16"/>
                <w:szCs w:val="16"/>
                <w:rtl/>
              </w:rPr>
              <w:t xml:space="preserve"> أو أي برامج عميلة أو أي خدمة تحمل علامة تجارية منفصلة وتم توفيرها مع خطة أو مجموعة برامج تحمل علامة </w:t>
            </w:r>
            <w:r>
              <w:rPr>
                <w:sz w:val="16"/>
                <w:szCs w:val="16"/>
                <w:lang w:bidi=""/>
              </w:rPr>
              <w:t>Office 365</w:t>
            </w:r>
            <w:r>
              <w:rPr>
                <w:sz w:val="16"/>
                <w:szCs w:val="16"/>
                <w:rtl/>
              </w:rPr>
              <w:t xml:space="preserve"> التجارية، مثل </w:t>
            </w:r>
            <w:r>
              <w:rPr>
                <w:sz w:val="16"/>
                <w:szCs w:val="16"/>
              </w:rPr>
              <w:t>Bing</w:t>
            </w:r>
            <w:r>
              <w:rPr>
                <w:sz w:val="16"/>
                <w:szCs w:val="16"/>
                <w:rtl/>
              </w:rPr>
              <w:t xml:space="preserve"> أو أي خدمة تحمل العلامة التجارية "</w:t>
            </w:r>
            <w:r>
              <w:rPr>
                <w:sz w:val="16"/>
                <w:szCs w:val="16"/>
                <w:lang w:bidi=""/>
              </w:rPr>
              <w:t>for Office 365</w:t>
            </w:r>
            <w:r>
              <w:rPr>
                <w:sz w:val="16"/>
                <w:szCs w:val="16"/>
                <w:rtl/>
              </w:rPr>
              <w:t>".</w:t>
            </w:r>
          </w:p>
        </w:tc>
      </w:tr>
      <w:tr w:rsidR="0011099D" w:rsidRPr="00422B6D" w14:paraId="4EA4278A" w14:textId="77777777" w:rsidTr="00072884">
        <w:tc>
          <w:tcPr>
            <w:tcW w:w="2745" w:type="dxa"/>
            <w:vAlign w:val="center"/>
          </w:tcPr>
          <w:p w14:paraId="05062660" w14:textId="12086A3E" w:rsidR="0011099D" w:rsidRPr="00773D4D" w:rsidRDefault="0011099D" w:rsidP="0011099D">
            <w:pPr>
              <w:pStyle w:val="ProductList-Body"/>
              <w:rPr>
                <w:rFonts w:cs="Arial"/>
                <w:sz w:val="16"/>
                <w:szCs w:val="16"/>
                <w:lang w:val="fr-FR"/>
              </w:rPr>
            </w:pPr>
            <w:bookmarkStart w:id="108" w:name="MicrosoftAzureCoreServices"/>
            <w:r>
              <w:rPr>
                <w:sz w:val="16"/>
                <w:szCs w:val="16"/>
                <w:rtl/>
              </w:rPr>
              <w:t xml:space="preserve">خدمات </w:t>
            </w:r>
            <w:r>
              <w:rPr>
                <w:sz w:val="16"/>
                <w:szCs w:val="16"/>
              </w:rPr>
              <w:t>Microsoft Azure Core Services</w:t>
            </w:r>
            <w:bookmarkEnd w:id="108"/>
          </w:p>
        </w:tc>
        <w:tc>
          <w:tcPr>
            <w:tcW w:w="8055" w:type="dxa"/>
          </w:tcPr>
          <w:p w14:paraId="57FAE15A" w14:textId="2A5934A6" w:rsidR="0011099D" w:rsidRPr="00773D4D" w:rsidRDefault="0011099D" w:rsidP="0011099D">
            <w:pPr>
              <w:pStyle w:val="ProductList-Body"/>
              <w:rPr>
                <w:rFonts w:cstheme="minorHAnsi"/>
                <w:sz w:val="16"/>
                <w:szCs w:val="16"/>
                <w:lang w:val="fr-FR"/>
              </w:rPr>
            </w:pPr>
            <w:r>
              <w:rPr>
                <w:sz w:val="16"/>
                <w:szCs w:val="16"/>
                <w:rtl/>
              </w:rPr>
              <w:t xml:space="preserve">إدارة </w:t>
            </w:r>
            <w:r>
              <w:rPr>
                <w:sz w:val="16"/>
                <w:szCs w:val="16"/>
              </w:rPr>
              <w:t>API</w:t>
            </w:r>
            <w:r>
              <w:rPr>
                <w:sz w:val="16"/>
                <w:szCs w:val="16"/>
                <w:rtl/>
              </w:rPr>
              <w:t xml:space="preserve"> وخدمة التطبيقات (</w:t>
            </w:r>
            <w:r>
              <w:rPr>
                <w:sz w:val="16"/>
                <w:szCs w:val="16"/>
              </w:rPr>
              <w:t>API Apps</w:t>
            </w:r>
            <w:r>
              <w:rPr>
                <w:sz w:val="16"/>
                <w:szCs w:val="16"/>
                <w:rtl/>
              </w:rPr>
              <w:t xml:space="preserve"> و</w:t>
            </w:r>
            <w:r>
              <w:rPr>
                <w:sz w:val="16"/>
                <w:szCs w:val="16"/>
              </w:rPr>
              <w:t>Logic Apps</w:t>
            </w:r>
            <w:r>
              <w:rPr>
                <w:sz w:val="16"/>
                <w:szCs w:val="16"/>
                <w:rtl/>
              </w:rPr>
              <w:t xml:space="preserve"> و</w:t>
            </w:r>
            <w:r>
              <w:rPr>
                <w:sz w:val="16"/>
                <w:szCs w:val="16"/>
              </w:rPr>
              <w:t>Mobile Apps</w:t>
            </w:r>
            <w:r>
              <w:rPr>
                <w:sz w:val="16"/>
                <w:szCs w:val="16"/>
                <w:rtl/>
              </w:rPr>
              <w:t xml:space="preserve"> و</w:t>
            </w:r>
            <w:r>
              <w:rPr>
                <w:sz w:val="16"/>
                <w:szCs w:val="16"/>
              </w:rPr>
              <w:t>Web Apps</w:t>
            </w:r>
            <w:r>
              <w:rPr>
                <w:sz w:val="16"/>
                <w:szCs w:val="16"/>
                <w:rtl/>
              </w:rPr>
              <w:t xml:space="preserve">) وبوابة التطبيقات ورؤى التطبيقات والأتمتة ودليل </w:t>
            </w:r>
            <w:r>
              <w:rPr>
                <w:sz w:val="16"/>
                <w:szCs w:val="16"/>
              </w:rPr>
              <w:t>Azure Active Directory</w:t>
            </w:r>
            <w:r>
              <w:rPr>
                <w:sz w:val="16"/>
                <w:szCs w:val="16"/>
                <w:rtl/>
              </w:rPr>
              <w:t xml:space="preserve"> و</w:t>
            </w:r>
            <w:r>
              <w:rPr>
                <w:sz w:val="16"/>
                <w:szCs w:val="16"/>
              </w:rPr>
              <w:t>Registry (ACR)</w:t>
            </w:r>
            <w:r>
              <w:rPr>
                <w:sz w:val="16"/>
                <w:szCs w:val="16"/>
                <w:rtl/>
              </w:rPr>
              <w:t xml:space="preserve"> وخدمة </w:t>
            </w:r>
            <w:r>
              <w:rPr>
                <w:sz w:val="16"/>
                <w:szCs w:val="16"/>
              </w:rPr>
              <w:t>Azure Container</w:t>
            </w:r>
            <w:r>
              <w:rPr>
                <w:sz w:val="16"/>
                <w:szCs w:val="16"/>
                <w:rtl/>
              </w:rPr>
              <w:t xml:space="preserve"> وخدمة </w:t>
            </w:r>
            <w:r>
              <w:rPr>
                <w:sz w:val="16"/>
                <w:szCs w:val="16"/>
              </w:rPr>
              <w:t>Azure Container</w:t>
            </w:r>
            <w:r>
              <w:rPr>
                <w:sz w:val="16"/>
                <w:szCs w:val="16"/>
                <w:rtl/>
              </w:rPr>
              <w:t xml:space="preserve"> و</w:t>
            </w:r>
            <w:r>
              <w:rPr>
                <w:sz w:val="16"/>
                <w:szCs w:val="16"/>
              </w:rPr>
              <w:t>Azure Cosmos DB</w:t>
            </w:r>
            <w:r>
              <w:rPr>
                <w:sz w:val="16"/>
                <w:szCs w:val="16"/>
                <w:rtl/>
              </w:rPr>
              <w:t xml:space="preserve"> (</w:t>
            </w:r>
            <w:r>
              <w:rPr>
                <w:sz w:val="16"/>
                <w:szCs w:val="16"/>
              </w:rPr>
              <w:t>DocumentDB</w:t>
            </w:r>
            <w:r>
              <w:rPr>
                <w:sz w:val="16"/>
                <w:szCs w:val="16"/>
                <w:rtl/>
              </w:rPr>
              <w:t xml:space="preserve"> سابقًا) وقاعدة بيانات </w:t>
            </w:r>
            <w:r>
              <w:rPr>
                <w:sz w:val="16"/>
                <w:szCs w:val="16"/>
              </w:rPr>
              <w:t>Azure</w:t>
            </w:r>
            <w:r>
              <w:rPr>
                <w:sz w:val="16"/>
                <w:szCs w:val="16"/>
                <w:rtl/>
              </w:rPr>
              <w:t xml:space="preserve"> لنظام </w:t>
            </w:r>
            <w:r>
              <w:rPr>
                <w:sz w:val="16"/>
                <w:szCs w:val="16"/>
              </w:rPr>
              <w:t>MySQL</w:t>
            </w:r>
            <w:r>
              <w:rPr>
                <w:sz w:val="16"/>
                <w:szCs w:val="16"/>
                <w:rtl/>
              </w:rPr>
              <w:t xml:space="preserve"> وقاعدة بيانات </w:t>
            </w:r>
            <w:r>
              <w:rPr>
                <w:sz w:val="16"/>
                <w:szCs w:val="16"/>
              </w:rPr>
              <w:t>Azure</w:t>
            </w:r>
            <w:r>
              <w:rPr>
                <w:sz w:val="16"/>
                <w:szCs w:val="16"/>
                <w:rtl/>
              </w:rPr>
              <w:t xml:space="preserve"> لنظام </w:t>
            </w:r>
            <w:r>
              <w:rPr>
                <w:sz w:val="16"/>
                <w:szCs w:val="16"/>
              </w:rPr>
              <w:t>PostgreSQL</w:t>
            </w:r>
            <w:r>
              <w:rPr>
                <w:sz w:val="16"/>
                <w:szCs w:val="16"/>
                <w:rtl/>
              </w:rPr>
              <w:t xml:space="preserve"> و</w:t>
            </w:r>
            <w:r>
              <w:rPr>
                <w:sz w:val="16"/>
                <w:szCs w:val="16"/>
              </w:rPr>
              <w:t>Azure Databricks</w:t>
            </w:r>
            <w:r>
              <w:rPr>
                <w:sz w:val="16"/>
                <w:szCs w:val="16"/>
                <w:rtl/>
              </w:rPr>
              <w:t xml:space="preserve"> و</w:t>
            </w:r>
            <w:r>
              <w:rPr>
                <w:sz w:val="16"/>
                <w:szCs w:val="16"/>
              </w:rPr>
              <w:t>Azure DevOps Services</w:t>
            </w:r>
            <w:r>
              <w:rPr>
                <w:sz w:val="16"/>
                <w:szCs w:val="16"/>
                <w:rtl/>
              </w:rPr>
              <w:t xml:space="preserve"> ومعامل </w:t>
            </w:r>
            <w:r>
              <w:rPr>
                <w:sz w:val="16"/>
                <w:szCs w:val="16"/>
              </w:rPr>
              <w:t>Azure DevTest</w:t>
            </w:r>
            <w:r>
              <w:rPr>
                <w:sz w:val="16"/>
                <w:szCs w:val="16"/>
                <w:rtl/>
              </w:rPr>
              <w:t xml:space="preserve"> و</w:t>
            </w:r>
            <w:r>
              <w:rPr>
                <w:sz w:val="16"/>
                <w:szCs w:val="16"/>
              </w:rPr>
              <w:t>Azure DNS</w:t>
            </w:r>
            <w:r>
              <w:rPr>
                <w:sz w:val="16"/>
                <w:szCs w:val="16"/>
                <w:rtl/>
              </w:rPr>
              <w:t xml:space="preserve"> وحماية معلومات </w:t>
            </w:r>
            <w:r>
              <w:rPr>
                <w:sz w:val="16"/>
                <w:szCs w:val="16"/>
              </w:rPr>
              <w:t>Azure</w:t>
            </w:r>
            <w:r>
              <w:rPr>
                <w:sz w:val="16"/>
                <w:szCs w:val="16"/>
                <w:rtl/>
              </w:rPr>
              <w:t xml:space="preserve"> (بما في ذلك إدارة حقوق </w:t>
            </w:r>
            <w:r>
              <w:rPr>
                <w:sz w:val="16"/>
                <w:szCs w:val="16"/>
              </w:rPr>
              <w:t>Azure</w:t>
            </w:r>
            <w:r>
              <w:rPr>
                <w:sz w:val="16"/>
                <w:szCs w:val="16"/>
                <w:rtl/>
              </w:rPr>
              <w:t>) و</w:t>
            </w:r>
            <w:r>
              <w:rPr>
                <w:sz w:val="16"/>
                <w:szCs w:val="16"/>
              </w:rPr>
              <w:t>Azure Kubernetes Service</w:t>
            </w:r>
            <w:r>
              <w:rPr>
                <w:sz w:val="16"/>
                <w:szCs w:val="16"/>
                <w:rtl/>
              </w:rPr>
              <w:t xml:space="preserve"> و</w:t>
            </w:r>
            <w:r>
              <w:rPr>
                <w:sz w:val="16"/>
                <w:szCs w:val="16"/>
              </w:rPr>
              <w:t>Azure NetApp Files</w:t>
            </w:r>
            <w:r>
              <w:rPr>
                <w:sz w:val="16"/>
                <w:szCs w:val="16"/>
                <w:rtl/>
              </w:rPr>
              <w:t xml:space="preserve"> ومدير موارد </w:t>
            </w:r>
            <w:r>
              <w:rPr>
                <w:sz w:val="16"/>
                <w:szCs w:val="16"/>
              </w:rPr>
              <w:t>Azure</w:t>
            </w:r>
            <w:r>
              <w:rPr>
                <w:sz w:val="16"/>
                <w:szCs w:val="16"/>
                <w:rtl/>
              </w:rPr>
              <w:t xml:space="preserve"> و</w:t>
            </w:r>
            <w:r>
              <w:rPr>
                <w:sz w:val="16"/>
                <w:szCs w:val="16"/>
              </w:rPr>
              <w:t>Azure Search</w:t>
            </w:r>
            <w:r>
              <w:rPr>
                <w:sz w:val="16"/>
                <w:szCs w:val="16"/>
                <w:rtl/>
              </w:rPr>
              <w:t xml:space="preserve"> وخدمات النسخ الاحتياطية والدفعة وخدمات </w:t>
            </w:r>
            <w:r>
              <w:rPr>
                <w:sz w:val="16"/>
                <w:szCs w:val="16"/>
              </w:rPr>
              <w:t>BizTalk</w:t>
            </w:r>
            <w:r>
              <w:rPr>
                <w:sz w:val="16"/>
                <w:szCs w:val="16"/>
                <w:rtl/>
              </w:rPr>
              <w:t xml:space="preserve"> وخدمات السحابة والرؤية الحاسوبية ومدير المحتوى وكتالوج البيانات ومصنع البيانات وتحليلات </w:t>
            </w:r>
            <w:r>
              <w:rPr>
                <w:sz w:val="16"/>
                <w:szCs w:val="16"/>
              </w:rPr>
              <w:t>Data Lake Analytics</w:t>
            </w:r>
            <w:r>
              <w:rPr>
                <w:sz w:val="16"/>
                <w:szCs w:val="16"/>
                <w:rtl/>
              </w:rPr>
              <w:t xml:space="preserve"> ومتجر </w:t>
            </w:r>
            <w:r>
              <w:rPr>
                <w:sz w:val="16"/>
                <w:szCs w:val="16"/>
              </w:rPr>
              <w:t>Data Lake Store</w:t>
            </w:r>
            <w:r>
              <w:rPr>
                <w:sz w:val="16"/>
                <w:szCs w:val="16"/>
                <w:rtl/>
              </w:rPr>
              <w:t xml:space="preserve"> ومراكز الأحداث و</w:t>
            </w:r>
            <w:r>
              <w:rPr>
                <w:sz w:val="16"/>
                <w:szCs w:val="16"/>
              </w:rPr>
              <w:t>Express Route</w:t>
            </w:r>
            <w:r>
              <w:rPr>
                <w:sz w:val="16"/>
                <w:szCs w:val="16"/>
                <w:rtl/>
              </w:rPr>
              <w:t xml:space="preserve"> والوجهة والوظائف و</w:t>
            </w:r>
            <w:r>
              <w:rPr>
                <w:sz w:val="16"/>
                <w:szCs w:val="16"/>
              </w:rPr>
              <w:t>HDInsight</w:t>
            </w:r>
            <w:r>
              <w:rPr>
                <w:sz w:val="16"/>
                <w:szCs w:val="16"/>
                <w:rtl/>
              </w:rPr>
              <w:t xml:space="preserve"> والتصدير/الاستيراد و</w:t>
            </w:r>
            <w:r>
              <w:rPr>
                <w:sz w:val="16"/>
                <w:szCs w:val="16"/>
              </w:rPr>
              <w:t>IoT Hub</w:t>
            </w:r>
            <w:r>
              <w:rPr>
                <w:sz w:val="16"/>
                <w:szCs w:val="16"/>
                <w:rtl/>
              </w:rPr>
              <w:t xml:space="preserve"> و</w:t>
            </w:r>
            <w:r>
              <w:rPr>
                <w:sz w:val="16"/>
                <w:szCs w:val="16"/>
              </w:rPr>
              <w:t>Key Vault</w:t>
            </w:r>
            <w:r>
              <w:rPr>
                <w:sz w:val="16"/>
                <w:szCs w:val="16"/>
                <w:rtl/>
              </w:rPr>
              <w:t xml:space="preserve"> وموازن التحميل وتحليلات السجلات (الرؤى التشغيلية سابقًا) و</w:t>
            </w:r>
            <w:r>
              <w:rPr>
                <w:sz w:val="16"/>
                <w:szCs w:val="16"/>
              </w:rPr>
              <w:t>Azure Machine Learning Studio</w:t>
            </w:r>
            <w:r>
              <w:rPr>
                <w:sz w:val="16"/>
                <w:szCs w:val="16"/>
                <w:rtl/>
              </w:rPr>
              <w:t xml:space="preserve"> وخدمات الوسائط ومدخل </w:t>
            </w:r>
            <w:r>
              <w:rPr>
                <w:sz w:val="16"/>
                <w:szCs w:val="16"/>
              </w:rPr>
              <w:t>Microsoft Azure Portal</w:t>
            </w:r>
            <w:r>
              <w:rPr>
                <w:sz w:val="16"/>
                <w:szCs w:val="16"/>
                <w:rtl/>
              </w:rPr>
              <w:t xml:space="preserve"> والمصادقة متعددة العوامل ومراكز الإشعارات و</w:t>
            </w:r>
            <w:r>
              <w:rPr>
                <w:sz w:val="16"/>
                <w:szCs w:val="16"/>
              </w:rPr>
              <w:t>Power BI Embedded</w:t>
            </w:r>
            <w:r>
              <w:rPr>
                <w:sz w:val="16"/>
                <w:szCs w:val="16"/>
                <w:rtl/>
              </w:rPr>
              <w:t xml:space="preserve"> و</w:t>
            </w:r>
            <w:r>
              <w:rPr>
                <w:sz w:val="16"/>
                <w:szCs w:val="16"/>
              </w:rPr>
              <w:t>QnA Maker</w:t>
            </w:r>
            <w:r>
              <w:rPr>
                <w:sz w:val="16"/>
                <w:szCs w:val="16"/>
                <w:rtl/>
              </w:rPr>
              <w:t xml:space="preserve"> والذاكرة المؤقتة لـ </w:t>
            </w:r>
            <w:r>
              <w:rPr>
                <w:sz w:val="16"/>
                <w:szCs w:val="16"/>
              </w:rPr>
              <w:t>Redis</w:t>
            </w:r>
            <w:r>
              <w:rPr>
                <w:sz w:val="16"/>
                <w:szCs w:val="16"/>
                <w:rtl/>
              </w:rPr>
              <w:t xml:space="preserve"> والمجدول ومركز الأمان وناقل الخدمة ومصنع الخدمة واسترجاع الموقع، ومستودع بيانات </w:t>
            </w:r>
            <w:r>
              <w:rPr>
                <w:sz w:val="16"/>
                <w:szCs w:val="16"/>
              </w:rPr>
              <w:t>SQL</w:t>
            </w:r>
            <w:r>
              <w:rPr>
                <w:sz w:val="16"/>
                <w:szCs w:val="16"/>
                <w:rtl/>
              </w:rPr>
              <w:t xml:space="preserve"> وقاعدة بيانات </w:t>
            </w:r>
            <w:r>
              <w:rPr>
                <w:sz w:val="16"/>
                <w:szCs w:val="16"/>
              </w:rPr>
              <w:t>SQL</w:t>
            </w:r>
            <w:r>
              <w:rPr>
                <w:sz w:val="16"/>
                <w:szCs w:val="16"/>
                <w:rtl/>
              </w:rPr>
              <w:t xml:space="preserve"> وقاعدة بيانات </w:t>
            </w:r>
            <w:r>
              <w:rPr>
                <w:sz w:val="16"/>
                <w:szCs w:val="16"/>
              </w:rPr>
              <w:t>SQL Server</w:t>
            </w:r>
            <w:r>
              <w:rPr>
                <w:sz w:val="16"/>
                <w:szCs w:val="16"/>
                <w:rtl/>
              </w:rPr>
              <w:t xml:space="preserve"> الممتدة والتخزين و</w:t>
            </w:r>
            <w:r>
              <w:rPr>
                <w:sz w:val="16"/>
                <w:szCs w:val="16"/>
              </w:rPr>
              <w:t>StorSimple</w:t>
            </w:r>
            <w:r>
              <w:rPr>
                <w:sz w:val="16"/>
                <w:szCs w:val="16"/>
                <w:rtl/>
              </w:rPr>
              <w:t xml:space="preserve"> و</w:t>
            </w:r>
            <w:r>
              <w:rPr>
                <w:sz w:val="16"/>
                <w:szCs w:val="16"/>
              </w:rPr>
              <w:t>Stream Analytics</w:t>
            </w:r>
            <w:r>
              <w:rPr>
                <w:sz w:val="16"/>
                <w:szCs w:val="16"/>
                <w:rtl/>
              </w:rPr>
              <w:t xml:space="preserve"> والتحليلات النصية ومدير حركة مرور البيانات والأجهزة الظاهرية و</w:t>
            </w:r>
            <w:r>
              <w:rPr>
                <w:sz w:val="16"/>
                <w:szCs w:val="16"/>
              </w:rPr>
              <w:t>Virtual Machine Scale Sets</w:t>
            </w:r>
            <w:r>
              <w:rPr>
                <w:sz w:val="16"/>
                <w:szCs w:val="16"/>
                <w:rtl/>
              </w:rPr>
              <w:t xml:space="preserve"> والشبكة الظاهرية و</w:t>
            </w:r>
            <w:r>
              <w:rPr>
                <w:sz w:val="16"/>
                <w:szCs w:val="16"/>
              </w:rPr>
              <w:t>Azure DevOps Services</w:t>
            </w:r>
            <w:r>
              <w:rPr>
                <w:sz w:val="16"/>
                <w:szCs w:val="16"/>
                <w:rtl/>
              </w:rPr>
              <w:t xml:space="preserve"> و</w:t>
            </w:r>
            <w:r>
              <w:rPr>
                <w:sz w:val="16"/>
                <w:szCs w:val="16"/>
              </w:rPr>
              <w:t>VPN Gateway</w:t>
            </w:r>
            <w:r>
              <w:rPr>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422B6D" w:rsidRPr="00EF30C3" w14:paraId="48D013C1" w14:textId="77777777" w:rsidTr="00072884">
        <w:tc>
          <w:tcPr>
            <w:tcW w:w="2745" w:type="dxa"/>
            <w:vAlign w:val="center"/>
          </w:tcPr>
          <w:p w14:paraId="4F850024" w14:textId="08D1A81E" w:rsidR="00422B6D" w:rsidRPr="00EF30C3" w:rsidRDefault="00422B6D" w:rsidP="00422B6D">
            <w:pPr>
              <w:pStyle w:val="ProductList-Body"/>
              <w:rPr>
                <w:rFonts w:cs="Arial"/>
                <w:sz w:val="16"/>
                <w:szCs w:val="16"/>
              </w:rPr>
            </w:pPr>
            <w:r w:rsidRPr="00FA4B59">
              <w:rPr>
                <w:rFonts w:ascii="Arial" w:hAnsi="Arial" w:cs="Arial"/>
                <w:sz w:val="16"/>
                <w:szCs w:val="16"/>
                <w:rtl/>
              </w:rPr>
              <w:t>خدمات</w:t>
            </w:r>
            <w:r>
              <w:rPr>
                <w:sz w:val="16"/>
                <w:szCs w:val="16"/>
                <w:rtl/>
              </w:rPr>
              <w:t xml:space="preserve"> </w:t>
            </w:r>
            <w:r>
              <w:rPr>
                <w:sz w:val="16"/>
                <w:szCs w:val="16"/>
              </w:rPr>
              <w:t>Microsoft Power Platform</w:t>
            </w:r>
            <w:r>
              <w:rPr>
                <w:sz w:val="16"/>
                <w:szCs w:val="16"/>
                <w:rtl/>
              </w:rPr>
              <w:t xml:space="preserve"> </w:t>
            </w:r>
            <w:r w:rsidRPr="00FA4B59">
              <w:rPr>
                <w:rFonts w:ascii="Arial" w:hAnsi="Arial" w:cs="Arial"/>
                <w:sz w:val="16"/>
                <w:szCs w:val="16"/>
                <w:rtl/>
              </w:rPr>
              <w:t>الأساسية</w:t>
            </w:r>
          </w:p>
        </w:tc>
        <w:tc>
          <w:tcPr>
            <w:tcW w:w="8055" w:type="dxa"/>
          </w:tcPr>
          <w:p w14:paraId="3C634EBA" w14:textId="0D179348" w:rsidR="00422B6D" w:rsidRPr="00696838" w:rsidRDefault="00422B6D" w:rsidP="00422B6D">
            <w:pPr>
              <w:pStyle w:val="ProductList-Body"/>
              <w:rPr>
                <w:rFonts w:cstheme="minorHAnsi"/>
                <w:sz w:val="16"/>
                <w:szCs w:val="16"/>
              </w:rPr>
            </w:pPr>
            <w:r w:rsidRPr="00FA4B59">
              <w:rPr>
                <w:rFonts w:ascii="Arial" w:hAnsi="Arial" w:cs="Arial"/>
                <w:sz w:val="16"/>
                <w:szCs w:val="16"/>
                <w:rtl/>
              </w:rPr>
              <w:t>هي الخدمات التالية، كلٌّ منها كخدمة مستقلة أو مضمّنة في</w:t>
            </w:r>
            <w:r>
              <w:rPr>
                <w:sz w:val="16"/>
                <w:szCs w:val="16"/>
                <w:rtl/>
              </w:rPr>
              <w:t xml:space="preserve"> </w:t>
            </w:r>
            <w:r>
              <w:rPr>
                <w:sz w:val="16"/>
                <w:szCs w:val="16"/>
                <w:lang w:bidi=""/>
              </w:rPr>
              <w:t>Office 365</w:t>
            </w:r>
            <w:r>
              <w:rPr>
                <w:sz w:val="16"/>
                <w:szCs w:val="16"/>
                <w:rtl/>
              </w:rPr>
              <w:t xml:space="preserve"> </w:t>
            </w:r>
            <w:r w:rsidRPr="00FA4B59">
              <w:rPr>
                <w:rFonts w:ascii="Arial" w:hAnsi="Arial" w:cs="Arial"/>
                <w:sz w:val="16"/>
                <w:szCs w:val="16"/>
                <w:rtl/>
              </w:rPr>
              <w:t>أو في خطة</w:t>
            </w:r>
            <w:r>
              <w:rPr>
                <w:sz w:val="16"/>
                <w:szCs w:val="16"/>
                <w:rtl/>
              </w:rPr>
              <w:t xml:space="preserve"> </w:t>
            </w:r>
            <w:r>
              <w:rPr>
                <w:sz w:val="16"/>
                <w:szCs w:val="16"/>
                <w:lang w:bidi=""/>
              </w:rPr>
              <w:t>Microsoft Dynamics 365</w:t>
            </w:r>
            <w:r>
              <w:rPr>
                <w:sz w:val="16"/>
                <w:szCs w:val="16"/>
                <w:rtl/>
              </w:rPr>
              <w:t xml:space="preserve"> </w:t>
            </w:r>
            <w:r w:rsidRPr="00FA4B59">
              <w:rPr>
                <w:rFonts w:ascii="Arial" w:hAnsi="Arial" w:cs="Arial"/>
                <w:sz w:val="16"/>
                <w:szCs w:val="16"/>
                <w:rtl/>
              </w:rPr>
              <w:t>التجارية الشهيرة أو كمجموعة خدمات:</w:t>
            </w:r>
            <w:r>
              <w:rPr>
                <w:sz w:val="16"/>
                <w:szCs w:val="16"/>
                <w:rtl/>
              </w:rPr>
              <w:t xml:space="preserve"> </w:t>
            </w:r>
            <w:r>
              <w:rPr>
                <w:sz w:val="16"/>
                <w:szCs w:val="16"/>
              </w:rPr>
              <w:t>Microsoft Power BI</w:t>
            </w:r>
            <w:r>
              <w:rPr>
                <w:sz w:val="16"/>
                <w:szCs w:val="16"/>
                <w:rtl/>
              </w:rPr>
              <w:t xml:space="preserve"> و</w:t>
            </w:r>
            <w:r>
              <w:rPr>
                <w:sz w:val="16"/>
                <w:szCs w:val="16"/>
              </w:rPr>
              <w:t>Microsoft PowerApps</w:t>
            </w:r>
            <w:r>
              <w:rPr>
                <w:sz w:val="16"/>
                <w:szCs w:val="16"/>
                <w:rtl/>
              </w:rPr>
              <w:t xml:space="preserve"> </w:t>
            </w:r>
            <w:r w:rsidRPr="00220F46">
              <w:rPr>
                <w:rFonts w:ascii="Arial" w:hAnsi="Arial" w:cs="Arial"/>
                <w:sz w:val="16"/>
                <w:szCs w:val="16"/>
                <w:rtl/>
              </w:rPr>
              <w:t>و</w:t>
            </w:r>
            <w:r>
              <w:rPr>
                <w:sz w:val="16"/>
                <w:szCs w:val="16"/>
              </w:rPr>
              <w:t>Microsoft Flow</w:t>
            </w:r>
            <w:r>
              <w:rPr>
                <w:sz w:val="16"/>
                <w:szCs w:val="16"/>
                <w:rtl/>
              </w:rPr>
              <w:t xml:space="preserve">. </w:t>
            </w:r>
            <w:r w:rsidRPr="00FA4B59">
              <w:rPr>
                <w:rFonts w:ascii="Arial" w:hAnsi="Arial" w:cs="Arial"/>
                <w:sz w:val="16"/>
                <w:szCs w:val="16"/>
                <w:rtl/>
              </w:rPr>
              <w:t>لا تتضمن الخدمات الأساسية للبرنامج الأساسي لتطبيق</w:t>
            </w:r>
            <w:r>
              <w:rPr>
                <w:sz w:val="16"/>
                <w:szCs w:val="16"/>
                <w:rtl/>
              </w:rPr>
              <w:t xml:space="preserve"> </w:t>
            </w:r>
            <w:r>
              <w:rPr>
                <w:sz w:val="16"/>
                <w:szCs w:val="16"/>
              </w:rPr>
              <w:t>Microsoft Power</w:t>
            </w:r>
            <w:r>
              <w:rPr>
                <w:sz w:val="16"/>
                <w:szCs w:val="16"/>
                <w:rtl/>
              </w:rPr>
              <w:t xml:space="preserve"> </w:t>
            </w:r>
            <w:r w:rsidRPr="00FA4B59">
              <w:rPr>
                <w:rFonts w:ascii="Arial" w:hAnsi="Arial" w:cs="Arial"/>
                <w:sz w:val="16"/>
                <w:szCs w:val="16"/>
                <w:rtl/>
              </w:rPr>
              <w:t>أي</w:t>
            </w:r>
            <w:r>
              <w:rPr>
                <w:sz w:val="16"/>
                <w:szCs w:val="16"/>
                <w:rtl/>
              </w:rPr>
              <w:t xml:space="preserve"> </w:t>
            </w:r>
            <w:r w:rsidRPr="00FA4B59">
              <w:rPr>
                <w:rFonts w:ascii="Arial" w:hAnsi="Arial" w:cs="Arial"/>
                <w:sz w:val="16"/>
                <w:szCs w:val="16"/>
                <w:rtl/>
              </w:rPr>
              <w:t>برنامج عميل، بما في ذلك على سبيل المثال لا الحصر،</w:t>
            </w:r>
            <w:r>
              <w:rPr>
                <w:sz w:val="16"/>
                <w:szCs w:val="16"/>
                <w:rtl/>
              </w:rPr>
              <w:t xml:space="preserve"> </w:t>
            </w:r>
            <w:r>
              <w:rPr>
                <w:sz w:val="16"/>
                <w:szCs w:val="16"/>
              </w:rPr>
              <w:t>Power BI Report Server</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 BI</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PowerApps</w:t>
            </w:r>
            <w:r>
              <w:rPr>
                <w:sz w:val="16"/>
                <w:szCs w:val="16"/>
                <w:rtl/>
              </w:rPr>
              <w:t xml:space="preserve"> </w:t>
            </w:r>
            <w:r w:rsidRPr="00FA4B59">
              <w:rPr>
                <w:rFonts w:ascii="Arial" w:hAnsi="Arial" w:cs="Arial"/>
                <w:sz w:val="16"/>
                <w:szCs w:val="16"/>
                <w:rtl/>
              </w:rPr>
              <w:t>أو تطبيقات</w:t>
            </w:r>
            <w:r>
              <w:rPr>
                <w:sz w:val="16"/>
                <w:szCs w:val="16"/>
                <w:rtl/>
              </w:rPr>
              <w:t xml:space="preserve"> </w:t>
            </w:r>
            <w:r>
              <w:rPr>
                <w:sz w:val="16"/>
                <w:szCs w:val="16"/>
              </w:rPr>
              <w:t>Microsoft Flow</w:t>
            </w:r>
            <w:r>
              <w:rPr>
                <w:sz w:val="16"/>
                <w:szCs w:val="16"/>
                <w:rtl/>
              </w:rPr>
              <w:t xml:space="preserve"> </w:t>
            </w:r>
            <w:r w:rsidRPr="00FA4B59">
              <w:rPr>
                <w:rFonts w:ascii="Arial" w:hAnsi="Arial" w:cs="Arial"/>
                <w:sz w:val="16"/>
                <w:szCs w:val="16"/>
                <w:rtl/>
              </w:rPr>
              <w:t>المتنقلة أو</w:t>
            </w:r>
            <w:r>
              <w:rPr>
                <w:sz w:val="16"/>
                <w:szCs w:val="16"/>
                <w:rtl/>
              </w:rPr>
              <w:t xml:space="preserve"> </w:t>
            </w:r>
            <w:r>
              <w:rPr>
                <w:sz w:val="16"/>
                <w:szCs w:val="16"/>
              </w:rPr>
              <w:t>Power BI Desktop</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PowerApps Studio</w:t>
            </w:r>
            <w:r>
              <w:rPr>
                <w:sz w:val="16"/>
                <w:szCs w:val="16"/>
                <w:rtl/>
              </w:rPr>
              <w:t>.</w:t>
            </w:r>
          </w:p>
        </w:tc>
      </w:tr>
      <w:tr w:rsidR="00217D78" w:rsidRPr="00EF30C3" w14:paraId="4649FA8C" w14:textId="77777777" w:rsidTr="00072884">
        <w:tc>
          <w:tcPr>
            <w:tcW w:w="2745" w:type="dxa"/>
            <w:vAlign w:val="center"/>
          </w:tcPr>
          <w:p w14:paraId="035A6CB2" w14:textId="5F5B1DEB" w:rsidR="00217D78" w:rsidRPr="00EF30C3" w:rsidRDefault="00217D78" w:rsidP="00217D78">
            <w:pPr>
              <w:pStyle w:val="ProductList-Body"/>
              <w:rPr>
                <w:rFonts w:ascii="Calibri" w:hAnsi="Calibri" w:cs="Arial"/>
                <w:sz w:val="16"/>
                <w:szCs w:val="16"/>
                <w:rtl/>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8055" w:type="dxa"/>
          </w:tcPr>
          <w:p w14:paraId="3F088E5A" w14:textId="45979843" w:rsidR="00217D78" w:rsidRPr="00B710D9" w:rsidRDefault="00217D78" w:rsidP="00217D78">
            <w:pPr>
              <w:pStyle w:val="ProductList-Body"/>
              <w:rPr>
                <w:rFonts w:ascii="Arial" w:hAnsi="Arial" w:cs="Arial"/>
                <w:sz w:val="16"/>
                <w:szCs w:val="16"/>
                <w:rtl/>
              </w:rPr>
            </w:pPr>
            <w:r w:rsidRPr="00970379">
              <w:rPr>
                <w:rFonts w:ascii="Arial" w:hAnsi="Arial" w:cs="Arial" w:hint="cs"/>
                <w:sz w:val="16"/>
                <w:szCs w:val="16"/>
                <w:rtl/>
              </w:rPr>
              <w:t>أجزاء</w:t>
            </w:r>
            <w:r w:rsidRPr="00970379">
              <w:rPr>
                <w:rFonts w:cstheme="minorHAnsi"/>
                <w:sz w:val="16"/>
                <w:szCs w:val="16"/>
                <w:rtl/>
              </w:rPr>
              <w:t xml:space="preserve"> </w:t>
            </w:r>
            <w:r w:rsidRPr="00970379">
              <w:rPr>
                <w:rFonts w:ascii="Arial" w:hAnsi="Arial" w:cs="Arial" w:hint="cs"/>
                <w:sz w:val="16"/>
                <w:szCs w:val="16"/>
                <w:rtl/>
              </w:rPr>
              <w:t>الخدمة</w:t>
            </w:r>
            <w:r w:rsidRPr="00970379">
              <w:rPr>
                <w:rFonts w:cstheme="minorHAnsi"/>
                <w:sz w:val="16"/>
                <w:szCs w:val="16"/>
                <w:rtl/>
              </w:rPr>
              <w:t xml:space="preserve"> </w:t>
            </w:r>
            <w:r w:rsidRPr="00970379">
              <w:rPr>
                <w:rFonts w:ascii="Arial" w:hAnsi="Arial" w:cs="Arial" w:hint="cs"/>
                <w:sz w:val="16"/>
                <w:szCs w:val="16"/>
                <w:rtl/>
              </w:rPr>
              <w:t>السحابية</w:t>
            </w:r>
            <w:r w:rsidRPr="00970379">
              <w:rPr>
                <w:rFonts w:cstheme="minorHAnsi"/>
                <w:sz w:val="16"/>
                <w:szCs w:val="16"/>
                <w:rtl/>
              </w:rPr>
              <w:t xml:space="preserve"> </w:t>
            </w:r>
            <w:r w:rsidRPr="00970379">
              <w:rPr>
                <w:rFonts w:ascii="Arial" w:hAnsi="Arial" w:cs="Arial" w:hint="cs"/>
                <w:sz w:val="16"/>
                <w:szCs w:val="16"/>
                <w:rtl/>
              </w:rPr>
              <w:t>التالية</w:t>
            </w:r>
            <w:r w:rsidRPr="00970379">
              <w:rPr>
                <w:rFonts w:cstheme="minorHAnsi"/>
                <w:sz w:val="16"/>
                <w:szCs w:val="16"/>
                <w:rtl/>
              </w:rPr>
              <w:t xml:space="preserve"> </w:t>
            </w:r>
            <w:r w:rsidRPr="00970379">
              <w:rPr>
                <w:rFonts w:ascii="Arial" w:hAnsi="Arial" w:cs="Arial" w:hint="cs"/>
                <w:sz w:val="16"/>
                <w:szCs w:val="16"/>
                <w:rtl/>
              </w:rPr>
              <w:t>للحماية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r w:rsidRPr="00970379">
              <w:rPr>
                <w:rFonts w:cstheme="minorHAnsi"/>
                <w:sz w:val="16"/>
                <w:szCs w:val="16"/>
                <w:rtl/>
              </w:rPr>
              <w:t xml:space="preserve">: </w:t>
            </w:r>
            <w:r w:rsidRPr="00970379">
              <w:rPr>
                <w:rFonts w:ascii="Arial" w:hAnsi="Arial" w:cs="Arial" w:hint="cs"/>
                <w:sz w:val="16"/>
                <w:szCs w:val="16"/>
                <w:rtl/>
              </w:rPr>
              <w:t>الكشف</w:t>
            </w:r>
            <w:r w:rsidRPr="00970379">
              <w:rPr>
                <w:rFonts w:cstheme="minorHAnsi"/>
                <w:sz w:val="16"/>
                <w:szCs w:val="16"/>
                <w:rtl/>
              </w:rPr>
              <w:t xml:space="preserve"> </w:t>
            </w:r>
            <w:r w:rsidRPr="00970379">
              <w:rPr>
                <w:rFonts w:ascii="Arial" w:hAnsi="Arial" w:cs="Arial" w:hint="cs"/>
                <w:sz w:val="16"/>
                <w:szCs w:val="16"/>
                <w:rtl/>
              </w:rPr>
              <w:t>عن</w:t>
            </w:r>
            <w:r w:rsidRPr="00970379">
              <w:rPr>
                <w:rFonts w:cstheme="minorHAnsi"/>
                <w:sz w:val="16"/>
                <w:szCs w:val="16"/>
                <w:rtl/>
              </w:rPr>
              <w:t xml:space="preserve"> </w:t>
            </w:r>
            <w:r w:rsidRPr="00970379">
              <w:rPr>
                <w:rFonts w:ascii="Arial" w:hAnsi="Arial" w:cs="Arial" w:hint="cs"/>
                <w:sz w:val="16"/>
                <w:szCs w:val="16"/>
                <w:rtl/>
              </w:rPr>
              <w:t>نقطة</w:t>
            </w:r>
            <w:r w:rsidRPr="00970379">
              <w:rPr>
                <w:rFonts w:cstheme="minorHAnsi"/>
                <w:sz w:val="16"/>
                <w:szCs w:val="16"/>
                <w:rtl/>
              </w:rPr>
              <w:t xml:space="preserve"> </w:t>
            </w:r>
            <w:r w:rsidRPr="00970379">
              <w:rPr>
                <w:rFonts w:ascii="Arial" w:hAnsi="Arial" w:cs="Arial" w:hint="cs"/>
                <w:sz w:val="16"/>
                <w:szCs w:val="16"/>
                <w:rtl/>
              </w:rPr>
              <w:t>النهاية</w:t>
            </w:r>
            <w:r w:rsidRPr="00970379">
              <w:rPr>
                <w:rFonts w:cstheme="minorHAnsi"/>
                <w:sz w:val="16"/>
                <w:szCs w:val="16"/>
                <w:rtl/>
              </w:rPr>
              <w:t xml:space="preserve"> </w:t>
            </w:r>
            <w:r w:rsidRPr="00970379">
              <w:rPr>
                <w:rFonts w:ascii="Arial" w:hAnsi="Arial" w:cs="Arial" w:hint="cs"/>
                <w:sz w:val="16"/>
                <w:szCs w:val="16"/>
                <w:rtl/>
              </w:rPr>
              <w:t>والاستجابة</w:t>
            </w:r>
            <w:r w:rsidRPr="00970379">
              <w:rPr>
                <w:rFonts w:cstheme="minorHAnsi"/>
                <w:sz w:val="16"/>
                <w:szCs w:val="16"/>
                <w:rtl/>
              </w:rPr>
              <w:t xml:space="preserve"> </w:t>
            </w:r>
            <w:r w:rsidRPr="00970379">
              <w:rPr>
                <w:rFonts w:ascii="Arial" w:hAnsi="Arial" w:cs="Arial" w:hint="cs"/>
                <w:sz w:val="16"/>
                <w:szCs w:val="16"/>
                <w:rtl/>
              </w:rPr>
              <w:t>لها،</w:t>
            </w:r>
            <w:r w:rsidRPr="00970379">
              <w:rPr>
                <w:rFonts w:cstheme="minorHAnsi"/>
                <w:sz w:val="16"/>
                <w:szCs w:val="16"/>
                <w:rtl/>
              </w:rPr>
              <w:t xml:space="preserve"> </w:t>
            </w:r>
            <w:r w:rsidRPr="00970379">
              <w:rPr>
                <w:rFonts w:ascii="Arial" w:hAnsi="Arial" w:cs="Arial" w:hint="cs"/>
                <w:sz w:val="16"/>
                <w:szCs w:val="16"/>
                <w:rtl/>
              </w:rPr>
              <w:t>والفحص</w:t>
            </w:r>
            <w:r w:rsidRPr="00970379">
              <w:rPr>
                <w:rFonts w:cstheme="minorHAnsi"/>
                <w:sz w:val="16"/>
                <w:szCs w:val="16"/>
                <w:rtl/>
              </w:rPr>
              <w:t xml:space="preserve"> </w:t>
            </w:r>
            <w:r w:rsidRPr="00970379">
              <w:rPr>
                <w:rFonts w:ascii="Arial" w:hAnsi="Arial" w:cs="Arial" w:hint="cs"/>
                <w:sz w:val="16"/>
                <w:szCs w:val="16"/>
                <w:rtl/>
              </w:rPr>
              <w:t>التلقائي</w:t>
            </w:r>
            <w:r w:rsidRPr="00970379">
              <w:rPr>
                <w:rFonts w:cstheme="minorHAnsi"/>
                <w:sz w:val="16"/>
                <w:szCs w:val="16"/>
                <w:rtl/>
              </w:rPr>
              <w:t xml:space="preserve"> </w:t>
            </w:r>
            <w:r w:rsidRPr="00970379">
              <w:rPr>
                <w:rFonts w:ascii="Arial" w:hAnsi="Arial" w:cs="Arial" w:hint="cs"/>
                <w:sz w:val="16"/>
                <w:szCs w:val="16"/>
                <w:rtl/>
              </w:rPr>
              <w:t>والمعالجة،</w:t>
            </w:r>
            <w:r w:rsidRPr="00970379">
              <w:rPr>
                <w:rFonts w:cstheme="minorHAnsi"/>
                <w:sz w:val="16"/>
                <w:szCs w:val="16"/>
                <w:rtl/>
              </w:rPr>
              <w:t xml:space="preserve"> </w:t>
            </w:r>
            <w:r w:rsidRPr="00970379">
              <w:rPr>
                <w:rFonts w:ascii="Arial" w:hAnsi="Arial" w:cs="Arial" w:hint="cs"/>
                <w:sz w:val="16"/>
                <w:szCs w:val="16"/>
                <w:rtl/>
              </w:rPr>
              <w:t>ودرجة</w:t>
            </w:r>
            <w:r w:rsidRPr="00970379">
              <w:rPr>
                <w:rFonts w:cstheme="minorHAnsi"/>
                <w:sz w:val="16"/>
                <w:szCs w:val="16"/>
                <w:rtl/>
              </w:rPr>
              <w:t xml:space="preserve"> </w:t>
            </w:r>
            <w:r w:rsidRPr="00970379">
              <w:rPr>
                <w:rFonts w:ascii="Arial" w:hAnsi="Arial" w:cs="Arial" w:hint="cs"/>
                <w:sz w:val="16"/>
                <w:szCs w:val="16"/>
                <w:rtl/>
              </w:rPr>
              <w:t>الأمان</w:t>
            </w:r>
            <w:r w:rsidRPr="0097037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9" w:name="AppendixB_SecurityMeasures"/>
      <w:bookmarkStart w:id="110" w:name="_Toc507768563"/>
      <w:bookmarkStart w:id="111" w:name="_Toc12464901"/>
      <w:bookmarkStart w:id="112" w:name="DataProcessingTerms_DataatRest"/>
      <w:r w:rsidRPr="00017916">
        <w:rPr>
          <w:rFonts w:cs="Arial"/>
          <w:szCs w:val="40"/>
          <w:rtl/>
        </w:rPr>
        <w:t xml:space="preserve">الملحق ب – </w:t>
      </w:r>
      <w:bookmarkStart w:id="113" w:name="DataProcessingTerms_Security"/>
      <w:bookmarkStart w:id="114" w:name="_Toc507239523"/>
      <w:r w:rsidRPr="00017916">
        <w:rPr>
          <w:rFonts w:cs="Arial"/>
          <w:szCs w:val="40"/>
          <w:rtl/>
        </w:rPr>
        <w:t>تدابير</w:t>
      </w:r>
      <w:bookmarkEnd w:id="113"/>
      <w:bookmarkEnd w:id="114"/>
      <w:r w:rsidRPr="00017916">
        <w:rPr>
          <w:rFonts w:cs="Arial"/>
          <w:szCs w:val="40"/>
          <w:rtl/>
        </w:rPr>
        <w:t xml:space="preserve"> الأمان</w:t>
      </w:r>
      <w:bookmarkEnd w:id="109"/>
      <w:bookmarkEnd w:id="110"/>
      <w:bookmarkEnd w:id="111"/>
    </w:p>
    <w:bookmarkEnd w:id="112"/>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422B6D">
            <w:pPr>
              <w:pStyle w:val="ProductList-Body"/>
              <w:keepNext/>
              <w:spacing w:before="40"/>
              <w:rPr>
                <w:rFonts w:cs="Arial"/>
                <w:bCs/>
                <w:sz w:val="16"/>
                <w:szCs w:val="16"/>
              </w:rPr>
            </w:pPr>
            <w:r w:rsidRPr="00EF30C3">
              <w:rPr>
                <w:rFonts w:cs="Arial"/>
                <w:b/>
                <w:bCs/>
                <w:sz w:val="16"/>
                <w:szCs w:val="16"/>
                <w:rtl/>
              </w:rPr>
              <w:lastRenderedPageBreak/>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lastRenderedPageBreak/>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79E22BF5" w14:textId="77777777" w:rsidR="00056DE8" w:rsidRPr="00EF30C3" w:rsidRDefault="00C418D3"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15" w:name="OnlineServiceSpecificTerms"/>
      <w:bookmarkStart w:id="116" w:name="_Toc12464902"/>
      <w:r w:rsidRPr="00EF30C3">
        <w:rPr>
          <w:rFonts w:cs="Arial"/>
          <w:bCs/>
          <w:szCs w:val="40"/>
          <w:rtl/>
        </w:rPr>
        <w:lastRenderedPageBreak/>
        <w:t>الشروط الخاصة بالخدمة عبر الإنترنت</w:t>
      </w:r>
      <w:bookmarkEnd w:id="115"/>
      <w:bookmarkEnd w:id="116"/>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17" w:name="_Toc12464903"/>
      <w:bookmarkStart w:id="118" w:name="MicrosoftAzureServices"/>
      <w:r w:rsidRPr="00EF30C3">
        <w:rPr>
          <w:rFonts w:cs="Arial"/>
          <w:bCs/>
          <w:szCs w:val="28"/>
          <w:rtl/>
        </w:rPr>
        <w:t xml:space="preserve">خدمات </w:t>
      </w:r>
      <w:r w:rsidRPr="00EF30C3">
        <w:rPr>
          <w:rFonts w:cs="Arial"/>
          <w:bCs/>
          <w:szCs w:val="28"/>
        </w:rPr>
        <w:t>Microsoft Azure</w:t>
      </w:r>
      <w:bookmarkEnd w:id="117"/>
    </w:p>
    <w:bookmarkEnd w:id="118"/>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27"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8"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29"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0"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16323E84" w14:textId="77777777" w:rsidR="007F7A49" w:rsidRPr="007C0532" w:rsidRDefault="007F7A49" w:rsidP="007F7A49">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2" w:history="1">
        <w:r w:rsidRPr="007C0532">
          <w:rPr>
            <w:rStyle w:val="Hyperlink"/>
            <w:rFonts w:cstheme="minorHAnsi"/>
            <w:szCs w:val="18"/>
          </w:rPr>
          <w:t>http://azure.microsoft.com/en-us/support/legal/store-terms</w:t>
        </w:r>
      </w:hyperlink>
      <w:hyperlink r:id="rId33" w:history="1"/>
      <w:r w:rsidRPr="007C0532">
        <w:rPr>
          <w:rFonts w:cstheme="minorHAnsi"/>
          <w:szCs w:val="18"/>
          <w:rtl/>
        </w:rPr>
        <w:t>.</w:t>
      </w:r>
    </w:p>
    <w:p w14:paraId="74BD4FFC" w14:textId="77777777" w:rsidR="00056DE8" w:rsidRPr="00EF30C3" w:rsidRDefault="00C418D3"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77777777" w:rsidR="00422B6D" w:rsidRPr="008C1591" w:rsidRDefault="00422B6D" w:rsidP="00422B6D">
      <w:pPr>
        <w:pStyle w:val="ProductList-Offering2Heading"/>
        <w:keepNext/>
        <w:outlineLvl w:val="2"/>
        <w:rPr>
          <w:bCs/>
          <w:szCs w:val="28"/>
        </w:rPr>
      </w:pPr>
      <w:bookmarkStart w:id="119" w:name="_Toc8395026"/>
      <w:bookmarkStart w:id="120" w:name="_Toc12464904"/>
      <w:r w:rsidRPr="008C1591">
        <w:rPr>
          <w:rFonts w:ascii="Arial" w:hAnsi="Arial" w:cs="Arial"/>
          <w:bCs/>
          <w:szCs w:val="28"/>
          <w:rtl/>
        </w:rPr>
        <w:t>معامل</w:t>
      </w:r>
      <w:r w:rsidRPr="008C1591">
        <w:rPr>
          <w:bCs/>
          <w:szCs w:val="28"/>
          <w:rtl/>
        </w:rPr>
        <w:t xml:space="preserve"> </w:t>
      </w:r>
      <w:r w:rsidRPr="008C1591">
        <w:rPr>
          <w:bCs/>
          <w:szCs w:val="28"/>
        </w:rPr>
        <w:t>Azure DevTest</w:t>
      </w:r>
      <w:bookmarkEnd w:id="119"/>
      <w:bookmarkEnd w:id="120"/>
    </w:p>
    <w:p w14:paraId="09A592F4" w14:textId="77777777" w:rsidR="00422B6D" w:rsidRPr="008C1591" w:rsidRDefault="00422B6D" w:rsidP="00422B6D">
      <w:pPr>
        <w:pStyle w:val="ProductList-ClauseHeading"/>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7777777" w:rsidR="00422B6D" w:rsidRPr="008C1591" w:rsidRDefault="00422B6D" w:rsidP="00422B6D">
      <w:pPr>
        <w:pStyle w:val="ProductList-Body"/>
        <w:rPr>
          <w:rFonts w:ascii="Arial" w:hAnsi="Arial" w:cs="Arial"/>
          <w:szCs w:val="18"/>
        </w:rPr>
      </w:pPr>
      <w:r w:rsidRPr="008C1591">
        <w:rPr>
          <w:rFonts w:ascii="Arial" w:hAnsi="Arial" w:cs="Arial"/>
          <w:szCs w:val="18"/>
          <w:rtl/>
        </w:rPr>
        <w:t>تقوم معامل</w:t>
      </w:r>
      <w:r w:rsidRPr="008C1591">
        <w:rPr>
          <w:szCs w:val="18"/>
          <w:rtl/>
        </w:rPr>
        <w:t xml:space="preserve"> </w:t>
      </w:r>
      <w:r w:rsidRPr="008C1591">
        <w:rPr>
          <w:szCs w:val="18"/>
        </w:rPr>
        <w:t>Azure DevTest</w:t>
      </w:r>
      <w:r w:rsidRPr="008C1591">
        <w:rPr>
          <w:szCs w:val="18"/>
          <w:rtl/>
        </w:rPr>
        <w:t xml:space="preserve"> </w:t>
      </w:r>
      <w:r w:rsidRPr="008C1591">
        <w:rPr>
          <w:rFonts w:ascii="Arial" w:hAnsi="Arial" w:cs="Arial"/>
          <w:szCs w:val="18"/>
          <w:rtl/>
        </w:rPr>
        <w:t>تلقائيًا بإنشاء</w:t>
      </w:r>
      <w:r w:rsidRPr="008C1591">
        <w:rPr>
          <w:szCs w:val="18"/>
          <w:rtl/>
        </w:rPr>
        <w:t xml:space="preserve"> </w:t>
      </w:r>
      <w:r w:rsidRPr="008C1591">
        <w:rPr>
          <w:szCs w:val="18"/>
        </w:rPr>
        <w:t>key vault</w:t>
      </w:r>
      <w:r w:rsidRPr="008C1591">
        <w:rPr>
          <w:szCs w:val="18"/>
          <w:rtl/>
        </w:rPr>
        <w:t xml:space="preserve"> </w:t>
      </w:r>
      <w:r w:rsidRPr="008C1591">
        <w:rPr>
          <w:rFonts w:ascii="Arial" w:hAnsi="Arial" w:cs="Arial"/>
          <w:szCs w:val="18"/>
          <w:rtl/>
        </w:rPr>
        <w:t>عندما يقوم المستخدم بحفظ السر للمرة الأولى. لا يمكنك استخدام</w:t>
      </w:r>
      <w:r w:rsidRPr="008C1591">
        <w:rPr>
          <w:szCs w:val="18"/>
          <w:rtl/>
        </w:rPr>
        <w:t xml:space="preserve"> </w:t>
      </w:r>
      <w:r w:rsidRPr="008C1591">
        <w:rPr>
          <w:szCs w:val="18"/>
        </w:rPr>
        <w:t>key vault</w:t>
      </w:r>
      <w:r w:rsidRPr="008C1591">
        <w:rPr>
          <w:szCs w:val="18"/>
          <w:rtl/>
        </w:rPr>
        <w:t xml:space="preserve"> </w:t>
      </w:r>
      <w:r w:rsidRPr="008C1591">
        <w:rPr>
          <w:rFonts w:ascii="Arial" w:hAnsi="Arial" w:cs="Arial"/>
          <w:szCs w:val="18"/>
          <w:rtl/>
        </w:rPr>
        <w:t>هذا لتخزين أي شيء آخر</w:t>
      </w:r>
      <w:r w:rsidRPr="008C1591">
        <w:rPr>
          <w:szCs w:val="18"/>
          <w:rtl/>
        </w:rPr>
        <w:t xml:space="preserve"> </w:t>
      </w:r>
      <w:r w:rsidRPr="008C1591">
        <w:rPr>
          <w:rFonts w:ascii="Arial" w:hAnsi="Arial" w:cs="Arial"/>
          <w:szCs w:val="18"/>
          <w:rtl/>
        </w:rPr>
        <w:t>غير كلمات المرور المرتبطة بـ</w:t>
      </w:r>
      <w:r w:rsidRPr="008C1591">
        <w:rPr>
          <w:szCs w:val="18"/>
          <w:rtl/>
        </w:rPr>
        <w:t xml:space="preserve"> </w:t>
      </w:r>
      <w:r w:rsidRPr="008C1591">
        <w:rPr>
          <w:szCs w:val="18"/>
        </w:rPr>
        <w:t>DevTest Lab</w:t>
      </w:r>
      <w:r w:rsidRPr="008C1591">
        <w:rPr>
          <w:szCs w:val="18"/>
          <w:rtl/>
        </w:rPr>
        <w:t xml:space="preserve"> </w:t>
      </w:r>
      <w:r w:rsidRPr="008C1591">
        <w:rPr>
          <w:rFonts w:ascii="Arial" w:hAnsi="Arial" w:cs="Arial"/>
          <w:szCs w:val="18"/>
          <w:rtl/>
        </w:rPr>
        <w:t xml:space="preserve">أو مفاتيح </w:t>
      </w:r>
      <w:r w:rsidRPr="008C1591">
        <w:rPr>
          <w:rFonts w:cs="Arial"/>
          <w:szCs w:val="18"/>
        </w:rPr>
        <w:t>SSH</w:t>
      </w:r>
      <w:r w:rsidRPr="008C1591">
        <w:rPr>
          <w:rFonts w:ascii="Arial" w:hAnsi="Arial" w:cs="Arial"/>
          <w:szCs w:val="18"/>
          <w:rtl/>
        </w:rPr>
        <w:t xml:space="preserve"> أو الرموز المميزة للوصول الشخصي.</w:t>
      </w:r>
    </w:p>
    <w:p w14:paraId="0A1503DC" w14:textId="77777777" w:rsidR="00422B6D" w:rsidRPr="000F395E" w:rsidRDefault="00C418D3"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121" w:name="_Toc783785"/>
      <w:bookmarkStart w:id="122" w:name="_Toc12464905"/>
      <w:r w:rsidRPr="00F62DA2">
        <w:rPr>
          <w:rFonts w:ascii="Calibri" w:hAnsi="Calibri" w:cs="Arial"/>
          <w:szCs w:val="28"/>
          <w:rtl/>
        </w:rPr>
        <w:t xml:space="preserve">خدمات </w:t>
      </w:r>
      <w:r w:rsidRPr="00F62DA2">
        <w:rPr>
          <w:rFonts w:cstheme="majorHAnsi"/>
          <w:szCs w:val="28"/>
        </w:rPr>
        <w:t>Azure Lab</w:t>
      </w:r>
      <w:bookmarkEnd w:id="121"/>
      <w:bookmarkEnd w:id="122"/>
    </w:p>
    <w:p w14:paraId="05D8D13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علاقة المستخدم النهائي</w:t>
      </w:r>
    </w:p>
    <w:p w14:paraId="69DF2F4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على الرغم من أن </w:t>
      </w:r>
      <w:r w:rsidRPr="00583E42">
        <w:rPr>
          <w:rFonts w:ascii="Calibri" w:hAnsi="Calibri" w:cs="Calibri"/>
          <w:szCs w:val="18"/>
        </w:rPr>
        <w:t>Microsoft</w:t>
      </w:r>
      <w:r w:rsidRPr="00583E42">
        <w:rPr>
          <w:rFonts w:ascii="Arial" w:hAnsi="Arial" w:cs="Arial"/>
          <w:szCs w:val="18"/>
          <w:rtl/>
        </w:rPr>
        <w:t xml:space="preserve"> تقدم خدمات </w:t>
      </w:r>
      <w:r w:rsidRPr="00583E42">
        <w:rPr>
          <w:rFonts w:ascii="Calibri" w:hAnsi="Calibri" w:cs="Calibri"/>
          <w:szCs w:val="18"/>
        </w:rPr>
        <w:t>Azure Lab</w:t>
      </w:r>
      <w:r w:rsidRPr="00583E42">
        <w:rPr>
          <w:rFonts w:ascii="Arial" w:hAnsi="Arial" w:cs="Arial"/>
          <w:szCs w:val="18"/>
          <w:rtl/>
        </w:rPr>
        <w:t xml:space="preserve"> لك، كما بينك وبين </w:t>
      </w:r>
      <w:r w:rsidRPr="00583E42">
        <w:rPr>
          <w:rFonts w:ascii="Calibri" w:hAnsi="Calibri" w:cs="Calibri"/>
          <w:szCs w:val="18"/>
        </w:rPr>
        <w:t>Microsoft</w:t>
      </w:r>
      <w:r w:rsidRPr="00583E42">
        <w:rPr>
          <w:rFonts w:ascii="Arial" w:hAnsi="Arial" w:cs="Arial"/>
          <w:szCs w:val="18"/>
          <w:rtl/>
        </w:rPr>
        <w:t xml:space="preserve">، إلا أنك تمثل المزود الوحيد للخدمات ذات الصلة للمستخدمين النهائيين وستتحمل المسؤولية الوحيدة والحصرية للمستخدمين النهائيين، بما في ذلك أي التزامات للدعم. لا يعتبر مستخدموك النهائيون طرفًا في أي اتفاقية مع </w:t>
      </w:r>
      <w:r w:rsidRPr="00583E42">
        <w:rPr>
          <w:rFonts w:ascii="Calibri" w:hAnsi="Calibri" w:cs="Calibri"/>
          <w:szCs w:val="18"/>
        </w:rPr>
        <w:t>Microsoft</w:t>
      </w:r>
      <w:r w:rsidRPr="00583E42">
        <w:rPr>
          <w:rFonts w:ascii="Arial" w:hAnsi="Arial" w:cs="Arial"/>
          <w:szCs w:val="18"/>
          <w:rtl/>
        </w:rPr>
        <w:t xml:space="preserve"> بخصوص الخدمات.</w:t>
      </w:r>
    </w:p>
    <w:p w14:paraId="322694A2" w14:textId="77777777" w:rsidR="007A588A" w:rsidRPr="00583E42" w:rsidRDefault="007A588A" w:rsidP="007A588A">
      <w:pPr>
        <w:pStyle w:val="ProductList-Body"/>
        <w:rPr>
          <w:rFonts w:ascii="Arial" w:hAnsi="Arial" w:cs="Arial"/>
          <w:szCs w:val="18"/>
        </w:rPr>
      </w:pPr>
    </w:p>
    <w:p w14:paraId="0D20E7C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 xml:space="preserve">الإخطار، المسؤولية القانونية، حظر إقامة أي دعاوي ضد </w:t>
      </w:r>
      <w:r w:rsidRPr="00583E42">
        <w:rPr>
          <w:rFonts w:ascii="Calibri" w:hAnsi="Calibri" w:cs="Calibri"/>
          <w:bCs/>
          <w:szCs w:val="18"/>
        </w:rPr>
        <w:t>Microsoft</w:t>
      </w:r>
    </w:p>
    <w:p w14:paraId="426806AC"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ستقوم بإخطار </w:t>
      </w:r>
      <w:r w:rsidRPr="00583E42">
        <w:rPr>
          <w:rFonts w:ascii="Calibri" w:hAnsi="Calibri" w:cs="Calibri"/>
          <w:szCs w:val="18"/>
        </w:rPr>
        <w:t>Microsoft</w:t>
      </w:r>
      <w:r w:rsidRPr="00583E42">
        <w:rPr>
          <w:rFonts w:ascii="Arial" w:hAnsi="Arial" w:cs="Arial"/>
          <w:szCs w:val="18"/>
          <w:rtl/>
        </w:rPr>
        <w:t xml:space="preserve"> على الفور بأية حوادث قد يكون لها تأثير على </w:t>
      </w:r>
      <w:r w:rsidRPr="00583E42">
        <w:rPr>
          <w:rFonts w:ascii="Calibri" w:hAnsi="Calibri" w:cs="Calibri"/>
          <w:szCs w:val="18"/>
        </w:rPr>
        <w:t>Microsoft</w:t>
      </w:r>
      <w:r w:rsidRPr="00583E42">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2BD4BE5D"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تقر وتوافق على أن </w:t>
      </w:r>
      <w:r w:rsidRPr="00583E42">
        <w:rPr>
          <w:rFonts w:ascii="Calibri" w:hAnsi="Calibri" w:cs="Calibri"/>
          <w:szCs w:val="18"/>
        </w:rPr>
        <w:t>Microsoft</w:t>
      </w:r>
      <w:r w:rsidRPr="00583E42">
        <w:rPr>
          <w:rFonts w:ascii="Arial" w:hAnsi="Arial" w:cs="Arial"/>
          <w:szCs w:val="18"/>
          <w:rtl/>
        </w:rPr>
        <w:t xml:space="preserve"> لا تتحمل أي التزام أو مسؤولية قانونية تجاهك أو تجاه أي مستخدم نهائي نتيجة لاستخدام المستخدم النهائي للخدمة.</w:t>
      </w:r>
    </w:p>
    <w:p w14:paraId="1B97D360"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بمجرد استخدام الخدمة، لا يجوز للمستخدم النهائي إقامة أي دعوى ضد </w:t>
      </w:r>
      <w:r w:rsidRPr="00583E42">
        <w:rPr>
          <w:rFonts w:ascii="Calibri" w:hAnsi="Calibri" w:cs="Calibri"/>
          <w:szCs w:val="18"/>
        </w:rPr>
        <w:t>Microsoft</w:t>
      </w:r>
      <w:r w:rsidRPr="00583E42">
        <w:rPr>
          <w:rFonts w:ascii="Arial" w:hAnsi="Arial" w:cs="Arial"/>
          <w:szCs w:val="18"/>
          <w:rtl/>
        </w:rPr>
        <w:t xml:space="preserve"> فيما يتعلق بالخدمات. إذا قام أي مستخدم بإقامة أي دعوى ضد </w:t>
      </w:r>
      <w:r w:rsidRPr="00583E42">
        <w:rPr>
          <w:rFonts w:ascii="Calibri" w:hAnsi="Calibri" w:cs="Calibri"/>
          <w:szCs w:val="18"/>
        </w:rPr>
        <w:t>Microsoft</w:t>
      </w:r>
      <w:r w:rsidRPr="00583E42">
        <w:rPr>
          <w:rFonts w:ascii="Arial" w:hAnsi="Arial" w:cs="Arial"/>
          <w:szCs w:val="18"/>
          <w:rtl/>
        </w:rPr>
        <w:t>، فسيتم تطبيق حكم التعويض الوارد في هذا القسم.</w:t>
      </w:r>
    </w:p>
    <w:p w14:paraId="2A94B855" w14:textId="77777777" w:rsidR="007A588A" w:rsidRPr="00583E42" w:rsidRDefault="007A588A" w:rsidP="007A588A">
      <w:pPr>
        <w:pStyle w:val="ProductList-Body"/>
        <w:rPr>
          <w:rFonts w:ascii="Arial" w:hAnsi="Arial" w:cs="Arial"/>
          <w:szCs w:val="18"/>
        </w:rPr>
      </w:pPr>
    </w:p>
    <w:p w14:paraId="2670600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التعويضات</w:t>
      </w:r>
    </w:p>
    <w:p w14:paraId="4020F3D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توافق على الدفاع عن </w:t>
      </w:r>
      <w:r w:rsidRPr="00583E42">
        <w:rPr>
          <w:rFonts w:ascii="Calibri" w:hAnsi="Calibri" w:cs="Calibri"/>
          <w:szCs w:val="18"/>
        </w:rPr>
        <w:t>Microsoft</w:t>
      </w:r>
      <w:r w:rsidRPr="00583E42">
        <w:rPr>
          <w:rFonts w:ascii="Arial" w:hAnsi="Arial" w:cs="Arial"/>
          <w:szCs w:val="18"/>
          <w:rtl/>
        </w:rPr>
        <w:t xml:space="preserve"> وتعويضها والنأي بها عن الضرر ضد أية دعاوى يرفعها مستخدم نهائي و/أو طرف ثالث و/أو جهة تنظيمية فيما يتعلق بالخدمة المقدمة للمستخدمين النهائيين. يجب عليك دفع أي مبلغ تنتج عن حكم أو تسوية وكذلك جميع التكاليف، بما في ذلك أتعاب المحاماة المعقولة والنفقات المتعلقة بها.</w:t>
      </w:r>
    </w:p>
    <w:p w14:paraId="4B3840C6" w14:textId="77777777" w:rsidR="007A588A" w:rsidRPr="00583E42" w:rsidRDefault="007A588A" w:rsidP="007A588A">
      <w:pPr>
        <w:pStyle w:val="ProductList-Body"/>
        <w:rPr>
          <w:rFonts w:ascii="Arial" w:hAnsi="Arial" w:cs="Arial"/>
          <w:szCs w:val="18"/>
        </w:rPr>
      </w:pPr>
    </w:p>
    <w:p w14:paraId="4819BD7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شروط المستخدم النهائي</w:t>
      </w:r>
    </w:p>
    <w:p w14:paraId="1E85D699"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لتوفير الخدمات للمستخدمين النهائيين، يجب أن توافق أنت ومستخدموك بشكل صحيح على اتفاقية مكتوبة ملزمة تحتوي على مضمون المتطلبات التالية:</w:t>
      </w:r>
    </w:p>
    <w:p w14:paraId="0F865BB0"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بيان العلاقة</w:t>
      </w:r>
      <w:r w:rsidRPr="00583E42">
        <w:rPr>
          <w:rFonts w:ascii="Arial" w:hAnsi="Arial" w:cs="Arial"/>
          <w:szCs w:val="18"/>
          <w:rtl/>
        </w:rPr>
        <w:t>: أنت المزود الوحيد للخدمات. أنت مسؤول عن دفع أية رسوم خاصة بترخيص المنتج. ستقوم بتقديم الخدمات إلى مستخدميك النهائيين بموجب شروط الاستخدام وسياسة الخصوصية الخاصة بك.</w:t>
      </w:r>
    </w:p>
    <w:p w14:paraId="307839F1"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الامتثال</w:t>
      </w:r>
      <w:r w:rsidRPr="00583E42">
        <w:rPr>
          <w:rFonts w:ascii="Arial" w:hAnsi="Arial" w:cs="Arial"/>
          <w:szCs w:val="18"/>
          <w:rtl/>
        </w:rPr>
        <w:t>: تتحمل وحدك مسؤولية ضمان الامتثال لجميع القوانين المعمول بها، بما في ذلك، على سبيل المثال لا الحصر، النظام الأوروبي العام لحماية البيانات فيما يتعلق بتقديمك للخدمة واستخدام المستخدمين النهائيين لها.</w:t>
      </w:r>
    </w:p>
    <w:p w14:paraId="0F53A593"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إخلاء المسؤولية عن الضمانات</w:t>
      </w:r>
      <w:r w:rsidRPr="00583E42">
        <w:rPr>
          <w:rFonts w:ascii="Arial" w:hAnsi="Arial" w:cs="Arial"/>
          <w:szCs w:val="18"/>
          <w:rtl/>
        </w:rPr>
        <w:t xml:space="preserve">: ستخلي مسؤوليتك عن أي وكل الضمانات المتعلقة بالخدمات، كما ستخلي مسؤولية </w:t>
      </w:r>
      <w:r w:rsidRPr="00583E42">
        <w:rPr>
          <w:rFonts w:ascii="Calibri" w:hAnsi="Calibri" w:cs="Calibri"/>
          <w:szCs w:val="18"/>
        </w:rPr>
        <w:t>Microsoft</w:t>
      </w:r>
      <w:r w:rsidRPr="00583E42">
        <w:rPr>
          <w:rFonts w:ascii="Arial" w:hAnsi="Arial" w:cs="Arial"/>
          <w:szCs w:val="18"/>
          <w:rtl/>
        </w:rPr>
        <w:t xml:space="preserve"> عنها أيضًا.</w:t>
      </w:r>
    </w:p>
    <w:p w14:paraId="1703B5C5" w14:textId="77777777" w:rsidR="007A588A" w:rsidRPr="00583E42" w:rsidRDefault="007A588A" w:rsidP="007A588A">
      <w:pPr>
        <w:pStyle w:val="ProductList-Body"/>
        <w:rPr>
          <w:rFonts w:ascii="Arial" w:hAnsi="Arial" w:cs="Arial"/>
          <w:szCs w:val="18"/>
        </w:rPr>
      </w:pPr>
      <w:r w:rsidRPr="00583E42">
        <w:rPr>
          <w:rFonts w:ascii="Arial" w:hAnsi="Arial" w:cs="Arial"/>
          <w:szCs w:val="18"/>
          <w:u w:val="single"/>
          <w:rtl/>
        </w:rPr>
        <w:t>تحديد المسؤولية واستثناء التعويضات</w:t>
      </w:r>
      <w:r w:rsidRPr="00583E42">
        <w:rPr>
          <w:rFonts w:ascii="Arial" w:hAnsi="Arial" w:cs="Arial"/>
          <w:szCs w:val="18"/>
          <w:rtl/>
        </w:rPr>
        <w:t xml:space="preserve">: ستخلي مسؤوليتك عن المسؤولية القانونية وتستبعد التعويضات بطريقة تتفق مع أحكام أي اتفاقية (اتفاقيات) معمول بها بينك وبين </w:t>
      </w:r>
      <w:r w:rsidRPr="00583E42">
        <w:rPr>
          <w:rFonts w:ascii="Calibri" w:hAnsi="Calibri" w:cs="Calibri"/>
          <w:szCs w:val="18"/>
        </w:rPr>
        <w:t>Microsoft</w:t>
      </w:r>
      <w:r w:rsidRPr="00583E42">
        <w:rPr>
          <w:rFonts w:ascii="Arial" w:hAnsi="Arial" w:cs="Arial"/>
          <w:szCs w:val="18"/>
          <w:rtl/>
        </w:rPr>
        <w:t>.</w:t>
      </w:r>
    </w:p>
    <w:p w14:paraId="04611758" w14:textId="77777777" w:rsidR="007A588A" w:rsidRPr="00583E42" w:rsidRDefault="007A588A" w:rsidP="007A588A">
      <w:pPr>
        <w:pStyle w:val="ProductList-Body"/>
        <w:rPr>
          <w:rFonts w:ascii="Arial" w:hAnsi="Arial" w:cs="Arial"/>
          <w:szCs w:val="18"/>
        </w:rPr>
      </w:pPr>
    </w:p>
    <w:p w14:paraId="1BC9371B"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التحديثات</w:t>
      </w:r>
    </w:p>
    <w:p w14:paraId="1153B9C3"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تتحمل مسؤولية تحديث 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بغض النظر عما سبق، يجوز </w:t>
      </w:r>
      <w:r w:rsidRPr="00583E42">
        <w:rPr>
          <w:rFonts w:ascii="Calibri" w:hAnsi="Calibri" w:cs="Calibri"/>
          <w:szCs w:val="18"/>
        </w:rPr>
        <w:t>Microsoft</w:t>
      </w:r>
      <w:r w:rsidRPr="00583E42">
        <w:rPr>
          <w:rFonts w:ascii="Arial" w:hAnsi="Arial" w:cs="Arial"/>
          <w:szCs w:val="18"/>
          <w:rtl/>
        </w:rPr>
        <w:t xml:space="preserve">، من غير إلزام عليها، اتخاذ أي إجراء تراه معقولاً في حكمها على الأعمال فيما يتعلق بالأجهزة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بما في ذلك تطبيق أي تحديثات أو تغييرات أخرى تنطبق عمومًا على الخدمات.</w:t>
      </w:r>
    </w:p>
    <w:bookmarkStart w:id="123"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9C1351A" w14:textId="2809FB6B"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24" w:name="_Toc509825512"/>
      <w:bookmarkStart w:id="125" w:name="_Toc510880769"/>
      <w:bookmarkStart w:id="126" w:name="_Toc12464906"/>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24"/>
      <w:bookmarkEnd w:id="125"/>
      <w:bookmarkEnd w:id="126"/>
    </w:p>
    <w:bookmarkEnd w:id="123"/>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3C6FBC8" w14:textId="77777777" w:rsidR="00F62DA2" w:rsidRPr="003F6826" w:rsidRDefault="00F62DA2" w:rsidP="00F62DA2">
      <w:pPr>
        <w:pStyle w:val="ProductList-ClauseHeading"/>
        <w:rPr>
          <w:rFonts w:cs="Arial"/>
          <w:bCs/>
          <w:szCs w:val="18"/>
        </w:rPr>
      </w:pPr>
      <w:r w:rsidRPr="003F6826">
        <w:rPr>
          <w:rFonts w:cs="Arial"/>
          <w:bCs/>
          <w:szCs w:val="18"/>
          <w:rtl/>
        </w:rPr>
        <w:t>نتائج واجهة برمجة التطبيقات</w:t>
      </w:r>
    </w:p>
    <w:p w14:paraId="13B61A73" w14:textId="77777777" w:rsidR="00F62DA2" w:rsidRPr="003F6826" w:rsidRDefault="00F62DA2" w:rsidP="00F62DA2">
      <w:pPr>
        <w:pStyle w:val="ProductList-Body"/>
        <w:rPr>
          <w:rFonts w:cs="Arial"/>
          <w:szCs w:val="18"/>
        </w:rPr>
      </w:pPr>
      <w:r w:rsidRPr="003F6826">
        <w:rPr>
          <w:rFonts w:cs="Arial"/>
          <w:szCs w:val="18"/>
          <w:rtl/>
        </w:rPr>
        <w:t xml:space="preserve">لا يجوز لك التخزين أو التخزين المؤقت للمعلومات المقدمة من واجهة برمجة تطبيق خرائط </w:t>
      </w:r>
      <w:r w:rsidRPr="003F6826">
        <w:rPr>
          <w:rFonts w:cs="Arial"/>
          <w:szCs w:val="18"/>
        </w:rPr>
        <w:t>Azure</w:t>
      </w:r>
      <w:r w:rsidRPr="003F6826">
        <w:rPr>
          <w:rFonts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3F6826">
        <w:rPr>
          <w:rFonts w:cs="Arial"/>
          <w:szCs w:val="18"/>
        </w:rPr>
        <w:t>Azure</w:t>
      </w:r>
      <w:r w:rsidRPr="003F6826">
        <w:rPr>
          <w:rFonts w:cs="Arial"/>
          <w:szCs w:val="18"/>
          <w:rtl/>
        </w:rPr>
        <w:t>.</w:t>
      </w:r>
    </w:p>
    <w:p w14:paraId="4C216BBE" w14:textId="77777777" w:rsidR="00F62DA2" w:rsidRPr="003F6826" w:rsidRDefault="00F62DA2" w:rsidP="00F62DA2">
      <w:pPr>
        <w:pStyle w:val="ProductList-Body"/>
        <w:rPr>
          <w:rFonts w:cs="Arial"/>
          <w:szCs w:val="18"/>
        </w:rPr>
      </w:pPr>
    </w:p>
    <w:p w14:paraId="392F3A2E" w14:textId="77777777" w:rsidR="00F62DA2" w:rsidRPr="003F6826" w:rsidRDefault="00F62DA2" w:rsidP="00F62DA2">
      <w:pPr>
        <w:pStyle w:val="ProductList-Body"/>
        <w:rPr>
          <w:rFonts w:cs="Arial"/>
          <w:szCs w:val="18"/>
        </w:rPr>
      </w:pPr>
      <w:r w:rsidRPr="003F6826">
        <w:rPr>
          <w:rFonts w:cs="Arial"/>
          <w:szCs w:val="18"/>
          <w:rtl/>
        </w:rPr>
        <w:t xml:space="preserve">يُسمح بتخزين النتائج مؤقتًا أو تخزينها عندما يكون غرض التخزين المؤقت هو خفض زمن انتقال تطبيقك. لا يجوز تخزين النتائج لفترة أطول من: </w:t>
      </w:r>
      <w:r w:rsidRPr="003F6826">
        <w:rPr>
          <w:rFonts w:cs="Arial"/>
          <w:szCs w:val="18"/>
          <w:lang w:bidi=""/>
        </w:rPr>
        <w:t>(</w:t>
      </w:r>
      <w:r w:rsidRPr="003F6826">
        <w:rPr>
          <w:szCs w:val="18"/>
        </w:rPr>
        <w:t>i</w:t>
      </w:r>
      <w:r w:rsidRPr="003F6826">
        <w:rPr>
          <w:rFonts w:cs="Arial"/>
          <w:szCs w:val="18"/>
          <w:lang w:bidi=""/>
        </w:rPr>
        <w:t>)</w:t>
      </w:r>
      <w:r w:rsidRPr="003F6826">
        <w:rPr>
          <w:rFonts w:cs="Arial"/>
          <w:szCs w:val="18"/>
          <w:rtl/>
        </w:rPr>
        <w:t xml:space="preserve"> فترة الصلاحية الموضحة في عناوين الإرجاع؛ أو </w:t>
      </w:r>
      <w:r w:rsidRPr="003F6826">
        <w:rPr>
          <w:rFonts w:cs="Arial"/>
          <w:szCs w:val="18"/>
          <w:lang w:bidi=""/>
        </w:rPr>
        <w:t>(</w:t>
      </w:r>
      <w:r w:rsidRPr="003F6826">
        <w:rPr>
          <w:szCs w:val="18"/>
        </w:rPr>
        <w:t>ii</w:t>
      </w:r>
      <w:r w:rsidRPr="003F6826">
        <w:rPr>
          <w:rFonts w:cs="Arial"/>
          <w:szCs w:val="18"/>
          <w:lang w:bidi=""/>
        </w:rPr>
        <w:t>) 6</w:t>
      </w:r>
      <w:r w:rsidRPr="003F6826">
        <w:rPr>
          <w:rFonts w:cs="Arial"/>
          <w:szCs w:val="18"/>
          <w:rtl/>
        </w:rPr>
        <w:t xml:space="preserve"> أشهر، أيهما أقصر.</w:t>
      </w:r>
    </w:p>
    <w:p w14:paraId="63D7CE9A" w14:textId="77777777" w:rsidR="00F62DA2" w:rsidRPr="003F6826" w:rsidRDefault="00F62DA2" w:rsidP="00F62DA2">
      <w:pPr>
        <w:pStyle w:val="ProductList-Body"/>
        <w:rPr>
          <w:rFonts w:cs="Arial"/>
          <w:szCs w:val="18"/>
        </w:rPr>
      </w:pPr>
    </w:p>
    <w:p w14:paraId="691DC641" w14:textId="77777777" w:rsidR="00F62DA2" w:rsidRPr="003F6826" w:rsidRDefault="00F62DA2" w:rsidP="00F62DA2">
      <w:pPr>
        <w:pStyle w:val="ProductList-Body"/>
        <w:rPr>
          <w:rFonts w:cs="Arial"/>
          <w:szCs w:val="18"/>
        </w:rPr>
      </w:pPr>
      <w:bookmarkStart w:id="127" w:name="_Hlk509835802"/>
      <w:r w:rsidRPr="003F6826">
        <w:rPr>
          <w:rFonts w:cs="Arial"/>
          <w:szCs w:val="18"/>
          <w:rtl/>
        </w:rPr>
        <w:t>لا يجوز عرض أية نتائج على أي قاعدة بيانات خرائط جغرافية أو محتوى تابع لجهة خارجية.</w:t>
      </w:r>
    </w:p>
    <w:bookmarkEnd w:id="127"/>
    <w:p w14:paraId="364BA36D" w14:textId="77777777" w:rsidR="00F62DA2" w:rsidRPr="003F6826" w:rsidRDefault="00F62DA2" w:rsidP="00F62DA2">
      <w:pPr>
        <w:pStyle w:val="ProductList-Body"/>
        <w:rPr>
          <w:rFonts w:cs="Arial"/>
          <w:szCs w:val="18"/>
        </w:rPr>
      </w:pPr>
    </w:p>
    <w:p w14:paraId="0EC95116" w14:textId="77777777" w:rsidR="00F62DA2" w:rsidRPr="003F6826" w:rsidRDefault="00F62DA2" w:rsidP="00F62DA2">
      <w:pPr>
        <w:pStyle w:val="ProductList-ClauseHeading"/>
        <w:rPr>
          <w:rFonts w:cs="Arial"/>
          <w:bCs/>
          <w:szCs w:val="18"/>
        </w:rPr>
      </w:pPr>
      <w:r w:rsidRPr="003F6826">
        <w:rPr>
          <w:rFonts w:cs="Arial"/>
          <w:bCs/>
          <w:szCs w:val="18"/>
          <w:rtl/>
        </w:rPr>
        <w:t>بيانات الخرائط</w:t>
      </w:r>
    </w:p>
    <w:p w14:paraId="5C386D37" w14:textId="77777777" w:rsidR="00F62DA2" w:rsidRPr="003F6826" w:rsidRDefault="00F62DA2" w:rsidP="00F62DA2">
      <w:pPr>
        <w:pStyle w:val="ProductList-Body"/>
        <w:rPr>
          <w:rFonts w:cs="Arial"/>
          <w:szCs w:val="18"/>
        </w:rPr>
      </w:pPr>
      <w:r w:rsidRPr="003F6826">
        <w:rPr>
          <w:rFonts w:cs="Arial"/>
          <w:szCs w:val="18"/>
          <w:rtl/>
        </w:rPr>
        <w:t xml:space="preserve">يجب أن يتوافق استخدام المحتوى الذي يعرض إشعار حقوق النشر </w:t>
      </w:r>
      <w:r w:rsidRPr="003F6826">
        <w:rPr>
          <w:rFonts w:cs="Arial"/>
          <w:szCs w:val="18"/>
        </w:rPr>
        <w:t>TomTom</w:t>
      </w:r>
      <w:r w:rsidRPr="003F6826">
        <w:rPr>
          <w:rFonts w:cs="Arial"/>
          <w:szCs w:val="18"/>
          <w:rtl/>
        </w:rPr>
        <w:t xml:space="preserve"> مع القيود المنصوص عليها في شروط ترخيص </w:t>
      </w:r>
      <w:r w:rsidRPr="003F6826">
        <w:rPr>
          <w:rFonts w:cs="Arial"/>
          <w:szCs w:val="18"/>
        </w:rPr>
        <w:t>TomTom</w:t>
      </w:r>
      <w:r w:rsidRPr="003F6826">
        <w:rPr>
          <w:rFonts w:cs="Arial"/>
          <w:szCs w:val="18"/>
          <w:rtl/>
        </w:rPr>
        <w:t xml:space="preserve"> لمنتجات الجهة الخارجية واتفاقية ترخيص المستخدم </w:t>
      </w:r>
      <w:r w:rsidRPr="003F6826">
        <w:rPr>
          <w:rFonts w:cs="Arial"/>
          <w:szCs w:val="18"/>
        </w:rPr>
        <w:t>(EULA)</w:t>
      </w:r>
      <w:r w:rsidRPr="003F6826">
        <w:rPr>
          <w:rFonts w:cs="Arial"/>
          <w:szCs w:val="18"/>
          <w:rtl/>
        </w:rPr>
        <w:t xml:space="preserve"> (</w:t>
      </w:r>
      <w:hyperlink r:id="rId34" w:history="1">
        <w:r w:rsidRPr="003F6826">
          <w:rPr>
            <w:rStyle w:val="Hyperlink"/>
            <w:rFonts w:cs="Arial"/>
            <w:szCs w:val="18"/>
          </w:rPr>
          <w:t>https://www.tomtom.com/en_GB/thirdpartyproductterms/</w:t>
        </w:r>
      </w:hyperlink>
      <w:r w:rsidRPr="003F6826">
        <w:rPr>
          <w:rFonts w:cs="Arial"/>
          <w:szCs w:val="18"/>
          <w:rtl/>
        </w:rPr>
        <w:t xml:space="preserve">). يستخدم تطبيق خرائط </w:t>
      </w:r>
      <w:r w:rsidRPr="003F6826">
        <w:rPr>
          <w:rFonts w:cs="Arial"/>
          <w:szCs w:val="18"/>
        </w:rPr>
        <w:t>Azure</w:t>
      </w:r>
      <w:r w:rsidRPr="003F6826">
        <w:rPr>
          <w:rFonts w:cs="Arial"/>
          <w:szCs w:val="18"/>
          <w:rtl/>
        </w:rPr>
        <w:t xml:space="preserve"> صور </w:t>
      </w:r>
      <w:r w:rsidRPr="003F6826">
        <w:rPr>
          <w:rFonts w:cs="Arial"/>
          <w:szCs w:val="18"/>
        </w:rPr>
        <w:t>Bing</w:t>
      </w:r>
      <w:r w:rsidRPr="003F6826">
        <w:rPr>
          <w:rFonts w:cs="Arial"/>
          <w:szCs w:val="18"/>
          <w:rtl/>
        </w:rPr>
        <w:t xml:space="preserve"> الخاضعة لإشعار خرائط </w:t>
      </w:r>
      <w:r w:rsidRPr="003F6826">
        <w:rPr>
          <w:rFonts w:cs="Arial"/>
          <w:szCs w:val="18"/>
        </w:rPr>
        <w:t>Bing</w:t>
      </w:r>
      <w:r w:rsidRPr="003F6826">
        <w:rPr>
          <w:rFonts w:cs="Arial"/>
          <w:szCs w:val="18"/>
          <w:rtl/>
        </w:rPr>
        <w:t xml:space="preserve"> في </w:t>
      </w:r>
      <w:hyperlink w:anchor="_top" w:tooltip="المرفق 1" w:history="1">
        <w:r w:rsidRPr="003F6826">
          <w:rPr>
            <w:rStyle w:val="Hyperlink"/>
            <w:rFonts w:cs="Arial"/>
            <w:szCs w:val="18"/>
            <w:rtl/>
          </w:rPr>
          <w:t xml:space="preserve">المرفق </w:t>
        </w:r>
        <w:r w:rsidRPr="003F6826">
          <w:rPr>
            <w:rStyle w:val="Hyperlink"/>
            <w:rFonts w:cs="Arial"/>
            <w:szCs w:val="18"/>
            <w:lang w:bidi=""/>
          </w:rPr>
          <w:t>1</w:t>
        </w:r>
      </w:hyperlink>
      <w:r w:rsidRPr="003F6826">
        <w:rPr>
          <w:rFonts w:cs="Arial"/>
          <w:szCs w:val="18"/>
          <w:rtl/>
        </w:rPr>
        <w:t>.</w:t>
      </w:r>
    </w:p>
    <w:p w14:paraId="7BC2C7F8" w14:textId="77777777" w:rsidR="00F62DA2" w:rsidRPr="003F6826" w:rsidRDefault="00F62DA2" w:rsidP="00F62DA2">
      <w:pPr>
        <w:pStyle w:val="ProductList-Body"/>
        <w:rPr>
          <w:rFonts w:cs="Arial"/>
          <w:szCs w:val="18"/>
        </w:rPr>
      </w:pPr>
    </w:p>
    <w:p w14:paraId="7A7E71FF" w14:textId="77777777" w:rsidR="00F62DA2" w:rsidRPr="003F6826" w:rsidRDefault="00F62DA2" w:rsidP="00F62DA2">
      <w:pPr>
        <w:pStyle w:val="ProductList-ClauseHeading"/>
        <w:rPr>
          <w:rFonts w:cs="Arial"/>
          <w:bCs/>
          <w:szCs w:val="18"/>
        </w:rPr>
      </w:pPr>
      <w:r w:rsidRPr="003F6826">
        <w:rPr>
          <w:rFonts w:cs="Arial"/>
          <w:bCs/>
          <w:szCs w:val="18"/>
          <w:rtl/>
        </w:rPr>
        <w:t>معلمة منطقة المستخدم</w:t>
      </w:r>
    </w:p>
    <w:p w14:paraId="5FE83C0B" w14:textId="77777777" w:rsidR="00F62DA2" w:rsidRPr="003F6826" w:rsidRDefault="00F62DA2" w:rsidP="00F62DA2">
      <w:pPr>
        <w:pStyle w:val="ProductList-Body"/>
        <w:rPr>
          <w:rFonts w:cs="Arial"/>
          <w:szCs w:val="18"/>
        </w:rPr>
      </w:pPr>
      <w:r w:rsidRPr="003F6826">
        <w:rPr>
          <w:rFonts w:cs="Arial"/>
          <w:szCs w:val="18"/>
          <w:rtl/>
        </w:rPr>
        <w:t xml:space="preserve">يجب استخدام معلمة منطقة المستخدم في خرائط </w:t>
      </w:r>
      <w:r w:rsidRPr="003F6826">
        <w:rPr>
          <w:rFonts w:cs="Arial"/>
          <w:szCs w:val="18"/>
        </w:rPr>
        <w:t>Azure</w:t>
      </w:r>
      <w:r w:rsidRPr="003F6826">
        <w:rPr>
          <w:rFonts w:cs="Arial"/>
          <w:szCs w:val="18"/>
          <w:rtl/>
        </w:rPr>
        <w:t xml:space="preserve"> بالامتثال إلى القوانين المعمول بها، بما في ذلك تلك القوانين المتعلقة بالتخطيط، الخاص بالدولة التي تم تخويلك للوصول إلى الخرائط والصور والبيانات الأخرى ومحتوى الطرف الثالث الخاص بها، عبر خرائط </w:t>
      </w:r>
      <w:r w:rsidRPr="003F6826">
        <w:rPr>
          <w:rFonts w:cs="Arial"/>
          <w:szCs w:val="18"/>
        </w:rPr>
        <w:t>Azure</w:t>
      </w:r>
      <w:r w:rsidRPr="003F6826">
        <w:rPr>
          <w:rFonts w:cs="Arial"/>
          <w:szCs w:val="18"/>
          <w:rtl/>
        </w:rPr>
        <w:t>.</w:t>
      </w:r>
    </w:p>
    <w:p w14:paraId="21024AF6" w14:textId="77777777" w:rsidR="009C3CB3" w:rsidRPr="00F62DA2"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60D908A3" w14:textId="77777777" w:rsidR="00056DE8" w:rsidRPr="00EF30C3" w:rsidRDefault="00C418D3"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FCDFBFC" w14:textId="77777777" w:rsidR="0011099D" w:rsidRPr="00331C73" w:rsidRDefault="0011099D" w:rsidP="0011099D">
      <w:pPr>
        <w:pStyle w:val="ProductList-Offering2Heading"/>
        <w:outlineLvl w:val="2"/>
        <w:rPr>
          <w:szCs w:val="28"/>
        </w:rPr>
      </w:pPr>
      <w:bookmarkStart w:id="128" w:name="_Toc8395029"/>
      <w:bookmarkStart w:id="129" w:name="_Toc6563817"/>
      <w:bookmarkStart w:id="130" w:name="_Toc8749030"/>
      <w:bookmarkStart w:id="131" w:name="_Toc12464907"/>
      <w:r w:rsidRPr="00331C73">
        <w:rPr>
          <w:szCs w:val="28"/>
          <w:rtl/>
        </w:rPr>
        <w:t xml:space="preserve">مكدس </w:t>
      </w:r>
      <w:r w:rsidRPr="00331C73">
        <w:rPr>
          <w:szCs w:val="28"/>
        </w:rPr>
        <w:t>Microsoft Azure</w:t>
      </w:r>
      <w:bookmarkEnd w:id="128"/>
      <w:bookmarkEnd w:id="129"/>
      <w:bookmarkEnd w:id="130"/>
      <w:bookmarkEnd w:id="131"/>
    </w:p>
    <w:p w14:paraId="5C48B9BA" w14:textId="77777777" w:rsidR="0011099D" w:rsidRPr="00331C73" w:rsidRDefault="0011099D" w:rsidP="0011099D">
      <w:pPr>
        <w:pStyle w:val="ProductList-ClauseHeading"/>
        <w:rPr>
          <w:szCs w:val="18"/>
        </w:rPr>
      </w:pPr>
      <w:r w:rsidRPr="00331C73">
        <w:rPr>
          <w:szCs w:val="18"/>
          <w:rtl/>
        </w:rPr>
        <w:t xml:space="preserve">خصوصية مكدس </w:t>
      </w:r>
      <w:r w:rsidRPr="00331C73">
        <w:rPr>
          <w:szCs w:val="18"/>
        </w:rPr>
        <w:t>Microsoft Azure</w:t>
      </w:r>
      <w:r w:rsidRPr="00331C73">
        <w:rPr>
          <w:szCs w:val="18"/>
          <w:rtl/>
        </w:rPr>
        <w:t xml:space="preserve"> </w:t>
      </w:r>
    </w:p>
    <w:p w14:paraId="6D0A03D6" w14:textId="77777777" w:rsidR="0011099D" w:rsidRPr="00331C73" w:rsidRDefault="0011099D" w:rsidP="0011099D">
      <w:pPr>
        <w:pStyle w:val="ProductList-Body"/>
        <w:rPr>
          <w:szCs w:val="18"/>
        </w:rPr>
      </w:pPr>
      <w:r w:rsidRPr="00331C73">
        <w:rPr>
          <w:szCs w:val="18"/>
          <w:rtl/>
        </w:rPr>
        <w:t xml:space="preserve">ينطبق بيان خصوصية </w:t>
      </w:r>
      <w:r w:rsidRPr="00331C73">
        <w:rPr>
          <w:szCs w:val="18"/>
        </w:rPr>
        <w:t>Microsoft</w:t>
      </w:r>
      <w:r w:rsidRPr="00331C73">
        <w:rPr>
          <w:szCs w:val="18"/>
          <w:rtl/>
        </w:rPr>
        <w:t xml:space="preserve"> الموجود على </w:t>
      </w:r>
      <w:hyperlink r:id="rId35" w:history="1">
        <w:r w:rsidRPr="00331C73">
          <w:rPr>
            <w:rStyle w:val="Hyperlink"/>
            <w:szCs w:val="18"/>
          </w:rPr>
          <w:t>https://go.microsoft.com</w:t>
        </w:r>
        <w:r w:rsidRPr="00331C73">
          <w:rPr>
            <w:rStyle w:val="Hyperlink"/>
            <w:color w:val="0563C1"/>
            <w:szCs w:val="18"/>
          </w:rPr>
          <w:t>/fwlink</w:t>
        </w:r>
        <w:r w:rsidRPr="00331C73">
          <w:rPr>
            <w:rStyle w:val="Hyperlink"/>
            <w:szCs w:val="18"/>
            <w:lang w:bidi=""/>
          </w:rPr>
          <w:t>/?LinkId=521839</w:t>
        </w:r>
      </w:hyperlink>
      <w:r w:rsidRPr="00331C73">
        <w:rPr>
          <w:szCs w:val="18"/>
          <w:rtl/>
        </w:rPr>
        <w:t xml:space="preserve"> على استخدام العملاء لـ </w:t>
      </w:r>
      <w:r w:rsidRPr="00331C73">
        <w:rPr>
          <w:szCs w:val="18"/>
        </w:rPr>
        <w:t>Microsoft Azure Stack</w:t>
      </w:r>
      <w:r w:rsidRPr="00331C73">
        <w:rPr>
          <w:szCs w:val="18"/>
          <w:rtl/>
        </w:rPr>
        <w:t xml:space="preserve">. في حالة استخدام عميل اتفاقية </w:t>
      </w:r>
      <w:r w:rsidRPr="00331C73">
        <w:rPr>
          <w:szCs w:val="18"/>
        </w:rPr>
        <w:t>Microsoft Cloud</w:t>
      </w:r>
      <w:r w:rsidRPr="00331C73">
        <w:rPr>
          <w:szCs w:val="18"/>
          <w:rtl/>
        </w:rPr>
        <w:t xml:space="preserve"> لبرنامج أو خدمات مكدس </w:t>
      </w:r>
      <w:r w:rsidRPr="00331C73">
        <w:rPr>
          <w:szCs w:val="18"/>
        </w:rPr>
        <w:t>Microsoft Azure</w:t>
      </w:r>
      <w:r w:rsidRPr="00331C73">
        <w:rPr>
          <w:szCs w:val="18"/>
          <w:rtl/>
        </w:rPr>
        <w:t xml:space="preserve"> المستضافة من جانب بائع، فإن هذا الاستخدام يخضع لممارسات الخصوصية المعمولة بها لدى البائع، والتي قد تختلف عن مثيلتها لدى </w:t>
      </w:r>
      <w:r w:rsidRPr="00331C73">
        <w:rPr>
          <w:szCs w:val="18"/>
        </w:rPr>
        <w:t>Microsoft</w:t>
      </w:r>
      <w:r w:rsidRPr="00331C73">
        <w:rPr>
          <w:szCs w:val="18"/>
          <w:rtl/>
        </w:rPr>
        <w:t xml:space="preserve">. </w:t>
      </w:r>
    </w:p>
    <w:p w14:paraId="34421ED5" w14:textId="77777777" w:rsidR="0011099D" w:rsidRDefault="0011099D" w:rsidP="0011099D">
      <w:pPr>
        <w:pStyle w:val="ProductList-Body"/>
      </w:pPr>
    </w:p>
    <w:p w14:paraId="67A58F0B" w14:textId="77777777" w:rsidR="0011099D" w:rsidRPr="00331C73" w:rsidRDefault="0011099D" w:rsidP="0011099D">
      <w:pPr>
        <w:pStyle w:val="ProductList-Body"/>
        <w:rPr>
          <w:szCs w:val="18"/>
        </w:rPr>
      </w:pPr>
      <w:r w:rsidRPr="00331C73">
        <w:rPr>
          <w:szCs w:val="18"/>
          <w:rtl/>
        </w:rPr>
        <w:t xml:space="preserve">إلى الحد الذي تمثل فيه </w:t>
      </w:r>
      <w:r w:rsidRPr="00331C73">
        <w:rPr>
          <w:szCs w:val="18"/>
        </w:rPr>
        <w:t>Microsoft</w:t>
      </w:r>
      <w:r w:rsidRPr="00331C73">
        <w:rPr>
          <w:szCs w:val="18"/>
          <w:rtl/>
        </w:rPr>
        <w:t xml:space="preserve"> معالجًا أو معالجًا فرعيًا للبيانات الشخصية فيما يتعلق بمكدس </w:t>
      </w:r>
      <w:r w:rsidRPr="00331C73">
        <w:rPr>
          <w:szCs w:val="18"/>
        </w:rPr>
        <w:t>Azure Stack</w:t>
      </w:r>
      <w:r w:rsidRPr="00331C73">
        <w:rPr>
          <w:szCs w:val="18"/>
          <w:rtl/>
        </w:rPr>
        <w:t xml:space="preserve">، تقدم </w:t>
      </w:r>
      <w:r w:rsidRPr="00331C73">
        <w:rPr>
          <w:szCs w:val="18"/>
        </w:rPr>
        <w:t>Microsoft</w:t>
      </w:r>
      <w:r w:rsidRPr="00331C73">
        <w:rPr>
          <w:szCs w:val="18"/>
          <w:rtl/>
        </w:rPr>
        <w:t xml:space="preserve"> لكل العملاء بدءًا من </w:t>
      </w:r>
      <w:r w:rsidRPr="00331C73">
        <w:rPr>
          <w:szCs w:val="18"/>
          <w:lang w:bidi=""/>
        </w:rPr>
        <w:t>25</w:t>
      </w:r>
      <w:r w:rsidRPr="00331C73">
        <w:rPr>
          <w:szCs w:val="18"/>
          <w:rtl/>
        </w:rPr>
        <w:t xml:space="preserve"> مايو </w:t>
      </w:r>
      <w:r w:rsidRPr="00331C73">
        <w:rPr>
          <w:szCs w:val="18"/>
          <w:lang w:bidi=""/>
        </w:rPr>
        <w:t>2018</w:t>
      </w:r>
      <w:r w:rsidRPr="00331C73">
        <w:rPr>
          <w:szCs w:val="18"/>
          <w:rtl/>
        </w:rPr>
        <w:t xml:space="preserve"> التزامات (أ) بإدخال "معالجة البيانات الشخصية؛ </w:t>
      </w:r>
      <w:r w:rsidRPr="00331C73">
        <w:rPr>
          <w:szCs w:val="18"/>
        </w:rPr>
        <w:t>GDPR</w:t>
      </w:r>
      <w:r w:rsidRPr="00331C73">
        <w:rPr>
          <w:szCs w:val="18"/>
          <w:rtl/>
        </w:rPr>
        <w:t xml:space="preserve">" في قسم "شروط حماية البيانات" في شروط الخدمات عبر الإنترنت و(ب) شروط لوائح حماية البيانات العامة للاتحاد الأوروبي في المرفق </w:t>
      </w:r>
      <w:r w:rsidRPr="00331C73">
        <w:rPr>
          <w:szCs w:val="18"/>
          <w:lang w:bidi=""/>
        </w:rPr>
        <w:t>4</w:t>
      </w:r>
      <w:r w:rsidRPr="00331C73">
        <w:rPr>
          <w:szCs w:val="18"/>
          <w:rtl/>
        </w:rPr>
        <w:t xml:space="preserve"> من شروط الخدمات عبر الإنترنت.</w:t>
      </w:r>
    </w:p>
    <w:p w14:paraId="6D3C4CAC" w14:textId="77777777" w:rsidR="0011099D" w:rsidRDefault="0011099D" w:rsidP="00B50001">
      <w:pPr>
        <w:pStyle w:val="ProductList-ClauseHeading"/>
        <w:rPr>
          <w:rFonts w:ascii="Calibri" w:hAnsi="Calibri" w:cs="Arial"/>
          <w:bCs/>
          <w:szCs w:val="18"/>
          <w:rtl/>
        </w:rPr>
      </w:pPr>
    </w:p>
    <w:p w14:paraId="2CAA8AF4" w14:textId="313F8774"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bookmarkStart w:id="132" w:name="_Toc494738672"/>
    <w:bookmarkStart w:id="133" w:name="EMS"/>
    <w:bookmarkStart w:id="134" w:name="_Toc476476610"/>
    <w:bookmarkStart w:id="135"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r w:rsidRPr="0011288F">
        <w:rPr>
          <w:rFonts w:ascii="Calibri Light" w:hAnsi="Calibri Light" w:cs="Arial"/>
          <w:bCs/>
          <w:szCs w:val="28"/>
          <w:rtl/>
        </w:rPr>
        <w:tab/>
      </w:r>
      <w:bookmarkStart w:id="136" w:name="MicrosoftCognitiveServices"/>
      <w:bookmarkStart w:id="137" w:name="_Toc510880771"/>
      <w:bookmarkStart w:id="138" w:name="_Toc510115105"/>
      <w:bookmarkStart w:id="139" w:name="_Toc12464908"/>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36"/>
      <w:bookmarkEnd w:id="137"/>
      <w:bookmarkEnd w:id="138"/>
      <w:bookmarkEnd w:id="139"/>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6"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7"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lastRenderedPageBreak/>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C418D3">
            <w:t>‬</w:t>
          </w:r>
          <w:r w:rsidR="00C418D3">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103FB0">
      <w:pPr>
        <w:pStyle w:val="ProductList-ClauseHeading"/>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C418D3">
            <w:t>‬</w:t>
          </w:r>
          <w:r w:rsidR="00C418D3">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C418D3">
            <w:t>‬</w:t>
          </w:r>
          <w:r w:rsidR="00C418D3">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3DD7993B" w14:textId="77777777" w:rsidR="00056DE8" w:rsidRPr="00EF30C3" w:rsidRDefault="00C418D3"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3010F5">
      <w:pPr>
        <w:pStyle w:val="ProductList-Offering2Heading"/>
        <w:keepNext/>
        <w:outlineLvl w:val="2"/>
        <w:rPr>
          <w:rFonts w:ascii="Arial" w:hAnsi="Arial" w:cs="Arial"/>
          <w:bCs/>
          <w:szCs w:val="28"/>
        </w:rPr>
      </w:pPr>
      <w:r w:rsidRPr="00924B32">
        <w:rPr>
          <w:rFonts w:ascii="Arial" w:hAnsi="Arial" w:cs="Arial"/>
          <w:bCs/>
          <w:rtl/>
        </w:rPr>
        <w:tab/>
      </w:r>
      <w:bookmarkStart w:id="140" w:name="_Toc5958159"/>
      <w:bookmarkStart w:id="141" w:name="_Toc12464909"/>
      <w:bookmarkStart w:id="142" w:name="CognitiveServices"/>
      <w:r w:rsidRPr="00924B32">
        <w:rPr>
          <w:rFonts w:ascii="Arial" w:hAnsi="Arial" w:cs="Arial"/>
          <w:bCs/>
          <w:szCs w:val="28"/>
          <w:rtl/>
        </w:rPr>
        <w:t>الخدمات المعرفية</w:t>
      </w:r>
      <w:bookmarkEnd w:id="140"/>
      <w:bookmarkEnd w:id="141"/>
    </w:p>
    <w:bookmarkEnd w:id="142"/>
    <w:p w14:paraId="447FB1CB"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الحد على مخرجات استخدام العميل للخدمة</w:t>
      </w:r>
    </w:p>
    <w:p w14:paraId="71D49162" w14:textId="77777777" w:rsidR="003010F5" w:rsidRPr="00301433" w:rsidRDefault="003010F5" w:rsidP="003010F5">
      <w:pPr>
        <w:pStyle w:val="ProductList-Body"/>
        <w:rPr>
          <w:rFonts w:ascii="Arial" w:hAnsi="Arial" w:cs="Arial"/>
          <w:szCs w:val="18"/>
        </w:rPr>
      </w:pPr>
      <w:r w:rsidRPr="00301433">
        <w:rPr>
          <w:rFonts w:ascii="Arial" w:hAnsi="Arial" w:cs="Arial"/>
          <w:szCs w:val="18"/>
          <w:rtl/>
        </w:rPr>
        <w:t>لن يقوم العميل بما يلي ولن يسمح لأي طرف ثالث بالقيام به:</w:t>
      </w:r>
      <w:r w:rsidRPr="00301433">
        <w:rPr>
          <w:szCs w:val="18"/>
          <w:rtl/>
        </w:rPr>
        <w:t xml:space="preserve"> </w:t>
      </w:r>
      <w:r w:rsidRPr="003B4ABA">
        <w:t>(i)</w:t>
      </w:r>
      <w:r w:rsidRPr="00301433">
        <w:rPr>
          <w:szCs w:val="18"/>
          <w:rtl/>
        </w:rPr>
        <w:t xml:space="preserve"> </w:t>
      </w:r>
      <w:r w:rsidRPr="00301433">
        <w:rPr>
          <w:rFonts w:ascii="Arial" w:hAnsi="Arial" w:cs="Arial"/>
          <w:szCs w:val="18"/>
          <w:rtl/>
        </w:rPr>
        <w:t>استخدام الخدمات المعرفية أو بيانات من الخدمات المعرفية لإنشاء منتج أو خدمة مماثلة أو</w:t>
      </w:r>
      <w:r w:rsidRPr="00301433">
        <w:rPr>
          <w:szCs w:val="18"/>
          <w:rtl/>
        </w:rPr>
        <w:t xml:space="preserve"> </w:t>
      </w:r>
      <w:r w:rsidRPr="00301433">
        <w:rPr>
          <w:rFonts w:ascii="Arial" w:hAnsi="Arial" w:cs="Arial"/>
          <w:szCs w:val="18"/>
          <w:rtl/>
        </w:rPr>
        <w:t>منافسة أو تقديمها (بشكل مباشر أو غير مباشر).</w:t>
      </w:r>
    </w:p>
    <w:p w14:paraId="02DA583D" w14:textId="77777777" w:rsidR="003010F5" w:rsidRPr="00301433" w:rsidRDefault="003010F5" w:rsidP="003010F5">
      <w:pPr>
        <w:pStyle w:val="ProductList-Body"/>
        <w:rPr>
          <w:szCs w:val="18"/>
        </w:rPr>
      </w:pPr>
    </w:p>
    <w:p w14:paraId="0D77C48D" w14:textId="77777777" w:rsidR="003010F5" w:rsidRPr="001C0736" w:rsidRDefault="003010F5" w:rsidP="003010F5">
      <w:pPr>
        <w:pStyle w:val="ProductList-ClauseHeading"/>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3010F5">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3010F5">
      <w:pPr>
        <w:pStyle w:val="ProductList-Body"/>
        <w:rPr>
          <w:szCs w:val="18"/>
        </w:rPr>
      </w:pPr>
    </w:p>
    <w:p w14:paraId="1668BC13" w14:textId="77777777" w:rsidR="003010F5" w:rsidRPr="001C0736" w:rsidRDefault="003010F5" w:rsidP="003010F5">
      <w:pPr>
        <w:keepNext/>
        <w:tabs>
          <w:tab w:val="left" w:pos="360"/>
          <w:tab w:val="left" w:pos="720"/>
          <w:tab w:val="left" w:pos="1080"/>
        </w:tabs>
        <w:suppressAutoHyphens/>
        <w:autoSpaceDN w:val="0"/>
        <w:spacing w:after="0" w:line="240" w:lineRule="auto"/>
        <w:textAlignment w:val="baseline"/>
        <w:rPr>
          <w:rFonts w:ascii="Calibri" w:eastAsia="Calibri" w:hAnsi="Calibri" w:cs="Arial"/>
          <w:b/>
          <w:bCs/>
          <w:color w:val="00188F"/>
          <w:sz w:val="18"/>
          <w:szCs w:val="18"/>
        </w:rPr>
      </w:pPr>
      <w:r w:rsidRPr="001C0736">
        <w:rPr>
          <w:rFonts w:ascii="Calibri" w:eastAsia="Calibri" w:hAnsi="Calibri" w:cs="Arial"/>
          <w:b/>
          <w:bCs/>
          <w:color w:val="00188F"/>
          <w:sz w:val="18"/>
          <w:szCs w:val="18"/>
          <w:rtl/>
        </w:rPr>
        <w:t>الخدمات المعرفية في الحاويات</w:t>
      </w:r>
    </w:p>
    <w:p w14:paraId="4B03E198" w14:textId="77777777" w:rsidR="003010F5" w:rsidRPr="00301433" w:rsidRDefault="003010F5" w:rsidP="003010F5">
      <w:pPr>
        <w:tabs>
          <w:tab w:val="left" w:pos="158"/>
        </w:tabs>
        <w:suppressAutoHyphens/>
        <w:autoSpaceDN w:val="0"/>
        <w:spacing w:after="0" w:line="240" w:lineRule="auto"/>
        <w:textAlignment w:val="baseline"/>
        <w:rPr>
          <w:rFonts w:ascii="Arial" w:eastAsia="Calibri" w:hAnsi="Arial" w:cs="Arial"/>
          <w:sz w:val="18"/>
          <w:szCs w:val="18"/>
        </w:rPr>
      </w:pPr>
      <w:r w:rsidRPr="00301433">
        <w:rPr>
          <w:rFonts w:ascii="Arial" w:eastAsia="Calibri" w:hAnsi="Arial" w:cs="Arial"/>
          <w:sz w:val="18"/>
          <w:szCs w:val="18"/>
          <w:rtl/>
        </w:rPr>
        <w:t xml:space="preserve">صُممت ميزات "الخدمات المعرفية" المتوفرة في الحاويات للاتصال بنقطة نهاية الفواتير. يتم ترخيص الحاويات ونقطة نهاية الفواتير للعميل بموجب هذه الاتفاقية باعتباها خدمات عبر الإنترنت. ينبغي وجود حاويات لاستخدام نقطة نهاية الفواتير وتخضع أيضًا لشروط استخدام البرنامج مع خدمة عبر الإنترنت الواردة في هذه الاتفاقية. تشمل الحاويات مواد سرية ومملوكة لشركة </w:t>
      </w:r>
      <w:r w:rsidRPr="00301433">
        <w:rPr>
          <w:rFonts w:eastAsia="Calibri" w:cs="Arial"/>
          <w:sz w:val="18"/>
          <w:szCs w:val="18"/>
        </w:rPr>
        <w:t>Microsoft</w:t>
      </w:r>
      <w:r w:rsidRPr="00301433">
        <w:rPr>
          <w:rFonts w:ascii="Arial" w:eastAsia="Calibri" w:hAnsi="Arial" w:cs="Arial"/>
          <w:sz w:val="18"/>
          <w:szCs w:val="18"/>
          <w:rtl/>
        </w:rPr>
        <w:t xml:space="preserve">. يوافق العميل على الحفاظ على سرية هذه المواد وإبلاغ </w:t>
      </w:r>
      <w:r w:rsidRPr="00301433">
        <w:rPr>
          <w:rFonts w:eastAsia="Calibri" w:cs="Arial"/>
          <w:sz w:val="18"/>
          <w:szCs w:val="18"/>
        </w:rPr>
        <w:t>Microsoft</w:t>
      </w:r>
      <w:r w:rsidRPr="00301433">
        <w:rPr>
          <w:rFonts w:ascii="Arial" w:eastAsia="Calibri" w:hAnsi="Arial" w:cs="Arial"/>
          <w:sz w:val="18"/>
          <w:szCs w:val="18"/>
          <w:rtl/>
        </w:rPr>
        <w:t xml:space="preserve"> على الفور بأي سوء استخدام محتمل. لا تخضع الحاويات لشروط حماية البيانات لأن بيئة تشغيل الحاويات لا تخضع لسيطرة </w:t>
      </w:r>
      <w:r w:rsidRPr="00301433">
        <w:rPr>
          <w:rFonts w:eastAsia="Calibri" w:cs="Arial"/>
          <w:sz w:val="18"/>
          <w:szCs w:val="18"/>
        </w:rPr>
        <w:t>Microsoft</w:t>
      </w:r>
      <w:r w:rsidRPr="00301433">
        <w:rPr>
          <w:rFonts w:ascii="Arial" w:eastAsia="Calibri" w:hAnsi="Arial" w:cs="Arial"/>
          <w:sz w:val="18"/>
          <w:szCs w:val="18"/>
          <w:rtl/>
        </w:rPr>
        <w:t xml:space="preserve">.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301433">
        <w:rPr>
          <w:rFonts w:eastAsia="Calibri" w:cs="Arial"/>
          <w:sz w:val="18"/>
          <w:szCs w:val="18"/>
        </w:rPr>
        <w:t>(1)</w:t>
      </w:r>
      <w:r w:rsidRPr="00301433">
        <w:rPr>
          <w:rFonts w:ascii="Arial" w:eastAsia="Calibri" w:hAnsi="Arial" w:cs="Arial"/>
          <w:sz w:val="18"/>
          <w:szCs w:val="18"/>
          <w:rtl/>
        </w:rPr>
        <w:t xml:space="preserve"> على أجهزة العميل المخصصة لاستخدام العميل الحصري واستخدامها، و </w:t>
      </w:r>
      <w:r w:rsidRPr="00301433">
        <w:rPr>
          <w:rFonts w:eastAsia="Calibri" w:cs="Arial"/>
          <w:sz w:val="18"/>
          <w:szCs w:val="18"/>
        </w:rPr>
        <w:t>(2)</w:t>
      </w:r>
      <w:r w:rsidRPr="00301433">
        <w:rPr>
          <w:rFonts w:eastAsia="Calibri" w:cs="Arial"/>
          <w:sz w:val="18"/>
          <w:szCs w:val="18"/>
          <w:rtl/>
        </w:rPr>
        <w:t xml:space="preserve"> </w:t>
      </w:r>
      <w:r w:rsidRPr="00301433">
        <w:rPr>
          <w:rFonts w:ascii="Arial" w:eastAsia="Calibri" w:hAnsi="Arial" w:cs="Arial"/>
          <w:sz w:val="18"/>
          <w:szCs w:val="18"/>
          <w:rtl/>
        </w:rPr>
        <w:t xml:space="preserve">في حسابات خدمة </w:t>
      </w:r>
      <w:r w:rsidRPr="00301433">
        <w:rPr>
          <w:rFonts w:eastAsia="Calibri" w:cs="Arial"/>
          <w:sz w:val="18"/>
          <w:szCs w:val="18"/>
        </w:rPr>
        <w:t>Microsoft Azure</w:t>
      </w:r>
      <w:r w:rsidRPr="00301433">
        <w:rPr>
          <w:rFonts w:ascii="Arial" w:eastAsia="Calibri" w:hAnsi="Arial" w:cs="Arial"/>
          <w:sz w:val="18"/>
          <w:szCs w:val="18"/>
          <w:rtl/>
        </w:rPr>
        <w:t xml:space="preserve"> الخاصة بالعميل.</w:t>
      </w:r>
    </w:p>
    <w:p w14:paraId="6EF26300" w14:textId="77777777" w:rsidR="003010F5" w:rsidRPr="00301433" w:rsidRDefault="003010F5" w:rsidP="003010F5">
      <w:pPr>
        <w:pStyle w:val="ProductList-Body"/>
        <w:rPr>
          <w:szCs w:val="18"/>
        </w:rPr>
      </w:pPr>
    </w:p>
    <w:p w14:paraId="63CCEE95"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3010F5">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C418D3"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43" w:name="_Toc12464910"/>
      <w:r w:rsidRPr="00EF30C3">
        <w:rPr>
          <w:rFonts w:cs="Arial"/>
        </w:rPr>
        <w:t>Microsoft Genomics</w:t>
      </w:r>
      <w:bookmarkEnd w:id="132"/>
      <w:bookmarkEnd w:id="143"/>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8"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lastRenderedPageBreak/>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C418D3"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44" w:name="_Toc494738673"/>
      <w:bookmarkStart w:id="145" w:name="_Toc12464911"/>
      <w:r w:rsidRPr="00EF30C3">
        <w:rPr>
          <w:rFonts w:cs="Arial"/>
        </w:rPr>
        <w:t xml:space="preserve">Visual Studio </w:t>
      </w:r>
      <w:r w:rsidR="00EF30C3" w:rsidRPr="00EF30C3">
        <w:rPr>
          <w:rFonts w:cs="Arial"/>
        </w:rPr>
        <w:t>App</w:t>
      </w:r>
      <w:r w:rsidRPr="00EF30C3">
        <w:rPr>
          <w:rFonts w:cs="Arial"/>
        </w:rPr>
        <w:t xml:space="preserve"> Center</w:t>
      </w:r>
      <w:bookmarkEnd w:id="144"/>
      <w:bookmarkEnd w:id="145"/>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9"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669B9941" w14:textId="77777777" w:rsidR="00056DE8" w:rsidRPr="00EF30C3" w:rsidRDefault="00C418D3"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46" w:name="_Toc12464912"/>
      <w:r w:rsidRPr="00EF30C3">
        <w:rPr>
          <w:rFonts w:cs="Arial" w:hint="cs"/>
          <w:szCs w:val="28"/>
          <w:rtl/>
        </w:rPr>
        <w:t>خطط</w:t>
      </w:r>
      <w:r w:rsidRPr="00EF30C3">
        <w:rPr>
          <w:rFonts w:cs="Arial"/>
          <w:szCs w:val="28"/>
          <w:rtl/>
        </w:rPr>
        <w:t xml:space="preserve"> </w:t>
      </w:r>
      <w:r w:rsidRPr="00EF30C3">
        <w:rPr>
          <w:rFonts w:cs="Arial"/>
          <w:szCs w:val="28"/>
        </w:rPr>
        <w:t>Microsoft Azure</w:t>
      </w:r>
      <w:bookmarkEnd w:id="133"/>
      <w:bookmarkEnd w:id="134"/>
      <w:bookmarkEnd w:id="146"/>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6D8E20FB"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Attachment2"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47" w:name="_Toc459970714"/>
      <w:bookmarkStart w:id="148" w:name="_Toc457466428"/>
      <w:bookmarkStart w:id="149" w:name="_Toc12464913"/>
      <w:r w:rsidRPr="00EF30C3">
        <w:rPr>
          <w:rFonts w:cs="Arial"/>
        </w:rPr>
        <w:t>Azure Active Directory Basic</w:t>
      </w:r>
      <w:bookmarkEnd w:id="147"/>
      <w:bookmarkEnd w:id="148"/>
      <w:bookmarkEnd w:id="149"/>
    </w:p>
    <w:bookmarkEnd w:id="135"/>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50" w:name="AzureActiveDirectoryPremium"/>
    <w:p w14:paraId="7A533BF6"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r w:rsidRPr="00EF30C3">
        <w:rPr>
          <w:rFonts w:cs="Arial"/>
          <w:rtl/>
        </w:rPr>
        <w:tab/>
      </w:r>
      <w:bookmarkStart w:id="151" w:name="_Toc459970715"/>
      <w:bookmarkStart w:id="152" w:name="_Toc457466429"/>
      <w:bookmarkStart w:id="153" w:name="_Toc12464914"/>
      <w:r w:rsidRPr="00EF30C3">
        <w:rPr>
          <w:rFonts w:cs="Arial"/>
        </w:rPr>
        <w:t>Azure Active Directory Premium</w:t>
      </w:r>
      <w:bookmarkEnd w:id="151"/>
      <w:bookmarkEnd w:id="152"/>
      <w:bookmarkEnd w:id="153"/>
    </w:p>
    <w:bookmarkEnd w:id="150"/>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2F69E8">
      <w:pPr>
        <w:pStyle w:val="ProductList-ClauseHeading"/>
        <w:rPr>
          <w:bCs/>
          <w:szCs w:val="18"/>
        </w:rPr>
      </w:pPr>
      <w:r w:rsidRPr="00682533">
        <w:rPr>
          <w:bCs/>
          <w:szCs w:val="18"/>
          <w:rtl/>
        </w:rPr>
        <w:t>بدل المستخدم الخارجي</w:t>
      </w:r>
    </w:p>
    <w:p w14:paraId="04F24E61" w14:textId="77777777" w:rsidR="002F69E8" w:rsidRPr="000E6739" w:rsidRDefault="002F69E8" w:rsidP="002F69E8">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54" w:name="AzureInformationProtectionPremium"/>
    <w:p w14:paraId="6630350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3051F8">
      <w:pPr>
        <w:pStyle w:val="ProductList-Offering2Heading"/>
        <w:keepNext/>
        <w:outlineLvl w:val="2"/>
        <w:rPr>
          <w:rFonts w:cs="Arial"/>
        </w:rPr>
      </w:pPr>
      <w:r w:rsidRPr="00EF30C3">
        <w:rPr>
          <w:rFonts w:cs="Arial"/>
          <w:rtl/>
        </w:rPr>
        <w:tab/>
      </w:r>
      <w:bookmarkStart w:id="155" w:name="AzureRightsManagement"/>
      <w:bookmarkStart w:id="156" w:name="_Toc459970716"/>
      <w:bookmarkStart w:id="157" w:name="_Toc457466430"/>
      <w:bookmarkStart w:id="158" w:name="_Toc12464915"/>
      <w:r w:rsidRPr="00EF30C3">
        <w:rPr>
          <w:rFonts w:cs="Arial"/>
        </w:rPr>
        <w:t>Azure Information Protection</w:t>
      </w:r>
      <w:bookmarkEnd w:id="155"/>
      <w:r w:rsidRPr="00EF30C3">
        <w:rPr>
          <w:rFonts w:cs="Arial"/>
        </w:rPr>
        <w:t xml:space="preserve"> Premium</w:t>
      </w:r>
      <w:bookmarkEnd w:id="156"/>
      <w:bookmarkEnd w:id="157"/>
      <w:bookmarkEnd w:id="158"/>
    </w:p>
    <w:bookmarkEnd w:id="154"/>
    <w:p w14:paraId="7F308CE8" w14:textId="77777777" w:rsidR="009A611F" w:rsidRPr="00EF30C3" w:rsidRDefault="009A611F" w:rsidP="003051F8">
      <w:pPr>
        <w:pStyle w:val="ProductList-Body"/>
        <w:keepNext/>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bookmarkStart w:id="159" w:name="_Toc388464308"/>
    <w:bookmarkStart w:id="160" w:name="Dynamics365"/>
    <w:bookmarkStart w:id="161" w:name="_Toc5958166"/>
    <w:bookmarkStart w:id="162" w:name="_Toc4753296"/>
    <w:bookmarkEnd w:id="159"/>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lastRenderedPageBreak/>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63" w:name="_Toc12464916"/>
      <w:r w:rsidRPr="005277DB">
        <w:rPr>
          <w:szCs w:val="28"/>
        </w:rPr>
        <w:t>Microsoft Dynamics 365 Services</w:t>
      </w:r>
      <w:bookmarkEnd w:id="160"/>
      <w:bookmarkEnd w:id="161"/>
      <w:bookmarkEnd w:id="162"/>
      <w:bookmarkEnd w:id="163"/>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40"/>
          <w:footerReference w:type="first" r:id="rId41"/>
          <w:pgSz w:w="12240" w:h="15840"/>
          <w:pgMar w:top="1440" w:right="720" w:bottom="1440" w:left="720" w:header="720" w:footer="720" w:gutter="0"/>
          <w:cols w:space="720"/>
          <w:titlePg/>
          <w:bidi/>
          <w:docGrid w:linePitch="360"/>
        </w:sectPr>
      </w:pPr>
    </w:p>
    <w:p w14:paraId="2259CC15" w14:textId="79E68E12" w:rsidR="00330CE5" w:rsidRDefault="003010F5" w:rsidP="00330CE5">
      <w:pPr>
        <w:pStyle w:val="ProductList-Body"/>
        <w:rPr>
          <w:rFonts w:asciiTheme="majorHAnsi" w:hAnsiTheme="majorHAnsi"/>
          <w:sz w:val="16"/>
          <w:szCs w:val="16"/>
        </w:rPr>
      </w:pPr>
      <w:r w:rsidRPr="00E85148">
        <w:rPr>
          <w:rFonts w:asciiTheme="majorHAnsi" w:hAnsiTheme="majorHAnsi"/>
          <w:sz w:val="16"/>
          <w:szCs w:val="16"/>
          <w:rtl/>
        </w:rPr>
        <w:t>‬‏</w:t>
      </w:r>
      <w:dir w:val="rtl">
        <w:r w:rsidR="00330CE5" w:rsidRPr="00330CE5">
          <w:rPr>
            <w:rFonts w:asciiTheme="majorHAnsi" w:hAnsiTheme="majorHAnsi"/>
            <w:sz w:val="16"/>
            <w:szCs w:val="16"/>
            <w:rtl/>
          </w:rPr>
          <w:t xml:space="preserve"> </w:t>
        </w:r>
        <w:r w:rsidR="00330CE5">
          <w:rPr>
            <w:rFonts w:asciiTheme="majorHAnsi" w:hAnsiTheme="majorHAnsi"/>
            <w:sz w:val="16"/>
            <w:szCs w:val="16"/>
            <w:rtl/>
          </w:rPr>
          <w:t xml:space="preserve">خطة </w:t>
        </w:r>
        <w:r w:rsidR="00330CE5">
          <w:rPr>
            <w:rFonts w:asciiTheme="majorHAnsi" w:hAnsiTheme="majorHAnsi"/>
            <w:sz w:val="16"/>
            <w:szCs w:val="16"/>
            <w:lang w:bidi=""/>
          </w:rPr>
          <w:t>Dynamics 365</w:t>
        </w:r>
        <w:r w:rsidR="00330CE5">
          <w:rPr>
            <w:rFonts w:asciiTheme="majorHAnsi" w:hAnsiTheme="majorHAnsi"/>
            <w:sz w:val="16"/>
            <w:szCs w:val="16"/>
            <w:rtl/>
          </w:rPr>
          <w:t>‬‏</w:t>
        </w:r>
        <w:dir w:val="rtl">
          <w:r w:rsidR="00330CE5">
            <w:t>‬</w:t>
          </w:r>
          <w:r w:rsidR="00330CE5">
            <w:t>‬</w:t>
          </w:r>
          <w:r w:rsidR="00330CE5">
            <w:t>‬</w:t>
          </w:r>
          <w:r w:rsidR="00330CE5">
            <w:t>‬</w:t>
          </w:r>
          <w:r w:rsidR="00330CE5">
            <w:t>‬</w:t>
          </w:r>
          <w:r w:rsidR="00330CE5">
            <w:t>‬</w:t>
          </w:r>
          <w:r w:rsidR="0028072A">
            <w:t>‬</w:t>
          </w:r>
          <w:r w:rsidR="0028072A">
            <w:t>‬</w:t>
          </w:r>
          <w:r w:rsidR="00C418D3">
            <w:t>‬</w:t>
          </w:r>
          <w:r w:rsidR="00C418D3">
            <w:t>‬</w:t>
          </w:r>
        </w:dir>
      </w:dir>
    </w:p>
    <w:p w14:paraId="69F71446"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 xml:space="preserve">خطة </w:t>
      </w:r>
      <w:r>
        <w:rPr>
          <w:rFonts w:asciiTheme="majorHAnsi" w:hAnsiTheme="majorHAnsi"/>
          <w:sz w:val="16"/>
          <w:szCs w:val="16"/>
          <w:lang w:bidi=""/>
        </w:rPr>
        <w:t>Dynamics 365 Unified Operations</w:t>
      </w:r>
    </w:p>
    <w:p w14:paraId="46D1A8AE"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 xml:space="preserve">خطة </w:t>
      </w:r>
      <w:r>
        <w:rPr>
          <w:rFonts w:asciiTheme="majorHAnsi" w:hAnsiTheme="majorHAnsi"/>
          <w:sz w:val="16"/>
          <w:szCs w:val="16"/>
          <w:lang w:bidi=""/>
        </w:rPr>
        <w:t>Dynamics 365 Customer Engagement</w:t>
      </w:r>
    </w:p>
    <w:p w14:paraId="74410096"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Customer Insights</w:t>
      </w:r>
    </w:p>
    <w:p w14:paraId="7CC0717A"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Case Management</w:t>
      </w:r>
    </w:p>
    <w:p w14:paraId="7DCE403D"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Customer Service Enterprise</w:t>
      </w:r>
    </w:p>
    <w:p w14:paraId="6C836C27"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Customer Service Professional</w:t>
      </w:r>
    </w:p>
    <w:p w14:paraId="08D90816"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Customer Service Insights</w:t>
      </w:r>
    </w:p>
    <w:p w14:paraId="0917E779"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Field Service</w:t>
      </w:r>
    </w:p>
    <w:p w14:paraId="7517B843" w14:textId="77777777" w:rsidR="00330CE5" w:rsidRPr="00455F0E" w:rsidRDefault="00330CE5" w:rsidP="00330CE5">
      <w:pPr>
        <w:pStyle w:val="ProductList-Body"/>
        <w:rPr>
          <w:rFonts w:asciiTheme="majorHAnsi" w:hAnsiTheme="majorHAnsi"/>
          <w:sz w:val="16"/>
          <w:szCs w:val="16"/>
        </w:rPr>
      </w:pPr>
      <w:r>
        <w:rPr>
          <w:rFonts w:asciiTheme="majorHAnsi" w:hAnsiTheme="majorHAnsi"/>
          <w:sz w:val="16"/>
          <w:szCs w:val="16"/>
          <w:lang w:bidi=""/>
        </w:rPr>
        <w:t>Dynamics 365 Business Central Essentials</w:t>
      </w:r>
    </w:p>
    <w:p w14:paraId="2A04E218" w14:textId="77777777" w:rsidR="00330CE5" w:rsidRPr="00455F0E" w:rsidRDefault="00330CE5" w:rsidP="00330CE5">
      <w:pPr>
        <w:pStyle w:val="ProductList-Body"/>
        <w:rPr>
          <w:rFonts w:asciiTheme="majorHAnsi" w:hAnsiTheme="majorHAnsi"/>
          <w:sz w:val="16"/>
          <w:szCs w:val="16"/>
        </w:rPr>
      </w:pPr>
      <w:r>
        <w:rPr>
          <w:rFonts w:asciiTheme="majorHAnsi" w:hAnsiTheme="majorHAnsi"/>
          <w:sz w:val="16"/>
          <w:szCs w:val="16"/>
          <w:lang w:bidi=""/>
        </w:rPr>
        <w:t>Dynamics 365 Business Central Premium</w:t>
      </w:r>
    </w:p>
    <w:p w14:paraId="18628106" w14:textId="77777777" w:rsidR="00330CE5" w:rsidRPr="00455F0E" w:rsidRDefault="00330CE5" w:rsidP="00330CE5">
      <w:pPr>
        <w:pStyle w:val="ProductList-Body"/>
        <w:rPr>
          <w:rFonts w:asciiTheme="majorHAnsi" w:hAnsiTheme="majorHAnsi"/>
          <w:sz w:val="16"/>
          <w:szCs w:val="16"/>
        </w:rPr>
      </w:pPr>
      <w:r>
        <w:rPr>
          <w:rFonts w:asciiTheme="majorHAnsi" w:hAnsiTheme="majorHAnsi"/>
          <w:sz w:val="16"/>
          <w:szCs w:val="16"/>
          <w:lang w:bidi=""/>
        </w:rPr>
        <w:t>Dynamics 365 Business Central Team Member</w:t>
      </w:r>
    </w:p>
    <w:p w14:paraId="15FC6F8A"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Marketing</w:t>
      </w:r>
    </w:p>
    <w:p w14:paraId="104FC8FE"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Operations Activity</w:t>
      </w:r>
    </w:p>
    <w:p w14:paraId="5FDE732A"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Operations Device</w:t>
      </w:r>
    </w:p>
    <w:p w14:paraId="73F5099E"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Operations Order Lines</w:t>
      </w:r>
    </w:p>
    <w:p w14:paraId="1A7ED9CD"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w:t>
      </w:r>
      <w:r>
        <w:rPr>
          <w:rFonts w:asciiTheme="majorHAnsi" w:hAnsiTheme="majorHAnsi"/>
          <w:sz w:val="16"/>
          <w:szCs w:val="16"/>
          <w:rtl/>
        </w:rPr>
        <w:t xml:space="preserve"> للتنفيذ التلقائي لخدمة المشروعات</w:t>
      </w:r>
    </w:p>
    <w:p w14:paraId="0F765A6D"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w:t>
      </w:r>
      <w:r>
        <w:rPr>
          <w:rFonts w:asciiTheme="majorHAnsi" w:hAnsiTheme="majorHAnsi"/>
          <w:sz w:val="16"/>
          <w:szCs w:val="16"/>
          <w:rtl/>
        </w:rPr>
        <w:t xml:space="preserve"> للبيع بالتجزئة</w:t>
      </w:r>
    </w:p>
    <w:p w14:paraId="4A77CFFA"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Sales Enterprise</w:t>
      </w:r>
    </w:p>
    <w:p w14:paraId="7172957D"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Sales Professional</w:t>
      </w:r>
    </w:p>
    <w:p w14:paraId="53DDDD49" w14:textId="77777777" w:rsidR="00330CE5" w:rsidRPr="00455F0E" w:rsidRDefault="00330CE5" w:rsidP="00330CE5">
      <w:pPr>
        <w:pStyle w:val="ProductList-Body"/>
        <w:rPr>
          <w:rFonts w:asciiTheme="majorHAnsi" w:hAnsiTheme="majorHAnsi"/>
          <w:sz w:val="16"/>
          <w:szCs w:val="16"/>
        </w:rPr>
      </w:pPr>
      <w:r>
        <w:rPr>
          <w:rFonts w:asciiTheme="majorHAnsi" w:hAnsiTheme="majorHAnsi"/>
          <w:sz w:val="16"/>
          <w:szCs w:val="16"/>
          <w:lang w:bidi=""/>
        </w:rPr>
        <w:t>Dynamics 365 AI for Sales</w:t>
      </w:r>
    </w:p>
    <w:p w14:paraId="017F238C"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Talent</w:t>
      </w:r>
    </w:p>
    <w:p w14:paraId="0583662A"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Talent: Attract</w:t>
      </w:r>
    </w:p>
    <w:p w14:paraId="1CF3047F"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Talent</w:t>
      </w:r>
      <w:r>
        <w:rPr>
          <w:rFonts w:asciiTheme="majorHAnsi" w:hAnsiTheme="majorHAnsi"/>
          <w:sz w:val="16"/>
          <w:szCs w:val="16"/>
          <w:rtl/>
        </w:rPr>
        <w:t>: الإلحاق</w:t>
      </w:r>
    </w:p>
    <w:p w14:paraId="320033B1"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lang w:bidi=""/>
        </w:rPr>
        <w:t>Dynamics 365 for Team Members</w:t>
      </w:r>
    </w:p>
    <w:p w14:paraId="4CCBE6A7"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 xml:space="preserve">تخطيط </w:t>
      </w:r>
      <w:r>
        <w:rPr>
          <w:rFonts w:asciiTheme="majorHAnsi" w:hAnsiTheme="majorHAnsi"/>
          <w:sz w:val="16"/>
          <w:szCs w:val="16"/>
          <w:lang w:bidi=""/>
        </w:rPr>
        <w:t>Dynamics 365</w:t>
      </w:r>
    </w:p>
    <w:p w14:paraId="455C7297"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w:t>
      </w:r>
      <w:dir w:val="rtl">
        <w:r>
          <w:rPr>
            <w:rFonts w:asciiTheme="majorHAnsi" w:hAnsiTheme="majorHAnsi"/>
            <w:sz w:val="16"/>
            <w:szCs w:val="16"/>
            <w:rtl/>
          </w:rPr>
          <w:t xml:space="preserve">المساعدة عن بعد في </w:t>
        </w:r>
        <w:r>
          <w:rPr>
            <w:rFonts w:asciiTheme="majorHAnsi" w:hAnsiTheme="majorHAnsi"/>
            <w:sz w:val="16"/>
            <w:szCs w:val="16"/>
            <w:lang w:bidi=""/>
          </w:rPr>
          <w:t>Dynamics 365</w:t>
        </w:r>
        <w:r>
          <w:rPr>
            <w:rFonts w:asciiTheme="majorHAnsi" w:hAnsiTheme="majorHAnsi"/>
            <w:sz w:val="16"/>
            <w:szCs w:val="16"/>
            <w:rtl/>
          </w:rPr>
          <w:t>‬</w:t>
        </w:r>
        <w:r>
          <w:t>‬</w:t>
        </w:r>
        <w:r>
          <w:t>‬</w:t>
        </w:r>
        <w:r>
          <w:t>‬</w:t>
        </w:r>
        <w:r w:rsidR="0028072A">
          <w:t>‬</w:t>
        </w:r>
        <w:r w:rsidR="00C418D3">
          <w:t>‬</w:t>
        </w:r>
      </w:dir>
    </w:p>
    <w:p w14:paraId="06A4EBD1"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lang w:bidi=""/>
        </w:rPr>
        <w:t>Dynamics 365 Customer Service Chat</w:t>
      </w:r>
    </w:p>
    <w:p w14:paraId="7FF7660C"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 xml:space="preserve">حل </w:t>
      </w:r>
      <w:r>
        <w:rPr>
          <w:rFonts w:asciiTheme="majorHAnsi" w:hAnsiTheme="majorHAnsi"/>
          <w:sz w:val="16"/>
          <w:szCs w:val="16"/>
        </w:rPr>
        <w:t>Microsoft Relationship Sales</w:t>
      </w:r>
    </w:p>
    <w:p w14:paraId="5112D23E" w14:textId="77777777" w:rsidR="00330CE5" w:rsidRDefault="00330CE5" w:rsidP="00330CE5">
      <w:pPr>
        <w:pStyle w:val="ProductList-Body"/>
        <w:rPr>
          <w:rFonts w:asciiTheme="majorHAnsi" w:hAnsiTheme="majorHAnsi"/>
          <w:sz w:val="16"/>
          <w:szCs w:val="16"/>
        </w:rPr>
      </w:pPr>
      <w:r>
        <w:rPr>
          <w:rFonts w:asciiTheme="majorHAnsi" w:hAnsiTheme="majorHAnsi"/>
          <w:sz w:val="16"/>
          <w:szCs w:val="16"/>
          <w:rtl/>
        </w:rPr>
        <w:t xml:space="preserve">حل </w:t>
      </w:r>
      <w:r>
        <w:rPr>
          <w:rFonts w:asciiTheme="majorHAnsi" w:hAnsiTheme="majorHAnsi"/>
          <w:sz w:val="16"/>
          <w:szCs w:val="16"/>
        </w:rPr>
        <w:t>Microsoft Relationship Sales Plus</w:t>
      </w:r>
    </w:p>
    <w:p w14:paraId="5A188657" w14:textId="77777777" w:rsidR="00330CE5" w:rsidRPr="00FE50CE" w:rsidRDefault="00330CE5" w:rsidP="00330CE5">
      <w:pPr>
        <w:pStyle w:val="ProductList-Body"/>
        <w:rPr>
          <w:rFonts w:asciiTheme="majorHAnsi" w:hAnsiTheme="majorHAnsi"/>
          <w:sz w:val="16"/>
          <w:szCs w:val="16"/>
        </w:rPr>
      </w:pPr>
      <w:r>
        <w:rPr>
          <w:rFonts w:asciiTheme="majorHAnsi" w:hAnsiTheme="majorHAnsi"/>
          <w:sz w:val="16"/>
          <w:szCs w:val="16"/>
        </w:rPr>
        <w:t>Microsoft Forms Pro</w:t>
      </w:r>
    </w:p>
    <w:p w14:paraId="1418F21A" w14:textId="77777777" w:rsidR="00330CE5" w:rsidRDefault="00330CE5" w:rsidP="00330CE5">
      <w:pPr>
        <w:pStyle w:val="ProductList-Body"/>
        <w:rPr>
          <w:b/>
          <w:color w:val="000000" w:themeColor="text1"/>
          <w:sz w:val="8"/>
          <w:szCs w:val="8"/>
          <w:rtl/>
        </w:rPr>
        <w:sectPr w:rsidR="00330CE5" w:rsidSect="00330CE5">
          <w:footerReference w:type="default" r:id="rId42"/>
          <w:footerReference w:type="first" r:id="rId43"/>
          <w:type w:val="continuous"/>
          <w:pgSz w:w="12240" w:h="15840"/>
          <w:pgMar w:top="1440" w:right="720" w:bottom="1440" w:left="720" w:header="720" w:footer="720" w:gutter="0"/>
          <w:cols w:num="2" w:space="720"/>
          <w:titlePg/>
          <w:bidi/>
          <w:docGrid w:linePitch="360"/>
        </w:sectPr>
      </w:pPr>
    </w:p>
    <w:p w14:paraId="43DD3341" w14:textId="77777777" w:rsidR="00330CE5" w:rsidRPr="00330CE5" w:rsidRDefault="00330CE5" w:rsidP="00330CE5">
      <w:pPr>
        <w:pStyle w:val="ProductList-Body"/>
        <w:rPr>
          <w:b/>
          <w:color w:val="000000" w:themeColor="text1"/>
          <w:szCs w:val="18"/>
        </w:rPr>
      </w:pPr>
    </w:p>
    <w:p w14:paraId="57A63B0E" w14:textId="77777777" w:rsidR="00343FDF" w:rsidRPr="002B2F18" w:rsidRDefault="00343FDF" w:rsidP="00343FDF">
      <w:pPr>
        <w:pStyle w:val="ProductList-ClauseHeading"/>
        <w:rPr>
          <w:bCs/>
          <w:szCs w:val="18"/>
        </w:rPr>
      </w:pPr>
      <w:r w:rsidRPr="002B2F18">
        <w:rPr>
          <w:bCs/>
          <w:szCs w:val="18"/>
          <w:rtl/>
        </w:rPr>
        <w:t>الإشعارات</w:t>
      </w:r>
    </w:p>
    <w:p w14:paraId="1F3466CC" w14:textId="0D6E858B" w:rsidR="00343FDF" w:rsidRPr="002B2F18" w:rsidRDefault="00343FDF" w:rsidP="00343FDF">
      <w:pPr>
        <w:pStyle w:val="ProductList-Body"/>
        <w:rPr>
          <w:szCs w:val="18"/>
        </w:rPr>
      </w:pPr>
      <w:r w:rsidRPr="002B2F18">
        <w:rPr>
          <w:szCs w:val="18"/>
          <w:rtl/>
        </w:rPr>
        <w:t xml:space="preserve">تنطبق إشعارات خرائط </w:t>
      </w:r>
      <w:r w:rsidRPr="002B2F18">
        <w:rPr>
          <w:szCs w:val="18"/>
        </w:rPr>
        <w:t>Bing</w:t>
      </w:r>
      <w:r w:rsidRPr="002B2F18">
        <w:rPr>
          <w:szCs w:val="18"/>
          <w:rtl/>
        </w:rPr>
        <w:t xml:space="preserve"> والخدمات الاحترافية الواردة في </w:t>
      </w:r>
      <w:hyperlink w:anchor="Attachment1" w:history="1">
        <w:r w:rsidRPr="002B2F18">
          <w:rPr>
            <w:rStyle w:val="Hyperlink"/>
            <w:szCs w:val="18"/>
            <w:rtl/>
          </w:rPr>
          <w:t xml:space="preserve">المرفق </w:t>
        </w:r>
        <w:r w:rsidRPr="002B2F18">
          <w:rPr>
            <w:rStyle w:val="Hyperlink"/>
            <w:szCs w:val="18"/>
            <w:lang w:bidi=""/>
          </w:rPr>
          <w:t>1</w:t>
        </w:r>
      </w:hyperlink>
      <w:r w:rsidRPr="002B2F18">
        <w:rPr>
          <w:szCs w:val="18"/>
          <w:rtl/>
        </w:rPr>
        <w:t xml:space="preserve">. تخضع جميع خدمات تجهيز الخدمة أو الترحيل أو النشر المقدمة للعميل إلى إشعار الخدمات الاحترافية الوارد في </w:t>
      </w:r>
      <w:hyperlink w:anchor="Attachment1" w:history="1">
        <w:r w:rsidRPr="002B2F18">
          <w:rPr>
            <w:rStyle w:val="Hyperlink"/>
            <w:szCs w:val="18"/>
            <w:rtl/>
          </w:rPr>
          <w:t xml:space="preserve">المرفق </w:t>
        </w:r>
        <w:r w:rsidRPr="002B2F18">
          <w:rPr>
            <w:rStyle w:val="Hyperlink"/>
            <w:szCs w:val="18"/>
            <w:lang w:bidi=""/>
          </w:rPr>
          <w:t>1</w:t>
        </w:r>
      </w:hyperlink>
      <w:r w:rsidRPr="002B2F18">
        <w:rPr>
          <w:rStyle w:val="Hyperlink"/>
          <w:szCs w:val="18"/>
          <w:rtl/>
        </w:rPr>
        <w:t>.</w:t>
      </w:r>
    </w:p>
    <w:p w14:paraId="38586A5D" w14:textId="77777777" w:rsidR="00343FDF" w:rsidRPr="002B2F18" w:rsidRDefault="00343FDF" w:rsidP="00343FDF">
      <w:pPr>
        <w:pStyle w:val="ProductList-Body"/>
        <w:rPr>
          <w:szCs w:val="18"/>
        </w:rPr>
      </w:pPr>
    </w:p>
    <w:p w14:paraId="32F54BDA" w14:textId="77777777" w:rsidR="00343FDF" w:rsidRPr="002B2F18" w:rsidRDefault="00343FDF" w:rsidP="00343FDF">
      <w:pPr>
        <w:pStyle w:val="ProductList-ClauseHeading"/>
        <w:rPr>
          <w:bCs/>
          <w:szCs w:val="18"/>
        </w:rPr>
      </w:pPr>
      <w:r w:rsidRPr="002B2F18">
        <w:rPr>
          <w:bCs/>
          <w:szCs w:val="18"/>
          <w:rtl/>
        </w:rPr>
        <w:t>مجموعات ترخيص الاشتراك</w:t>
      </w:r>
    </w:p>
    <w:p w14:paraId="076BAA6A" w14:textId="7F914F40" w:rsidR="00343FDF" w:rsidRPr="002B2F18" w:rsidRDefault="00343FDF" w:rsidP="00343FDF">
      <w:pPr>
        <w:pStyle w:val="ProductList-Body"/>
        <w:rPr>
          <w:szCs w:val="18"/>
        </w:rPr>
      </w:pPr>
      <w:r w:rsidRPr="002B2F18">
        <w:rPr>
          <w:szCs w:val="18"/>
          <w:rtl/>
        </w:rPr>
        <w:t xml:space="preserve">بالإضافة إلى تراخيص اشتراك المستخدمين، راجع </w:t>
      </w:r>
      <w:hyperlink w:anchor="Attachment2" w:history="1">
        <w:r w:rsidRPr="002B2F18">
          <w:rPr>
            <w:rStyle w:val="Hyperlink"/>
            <w:szCs w:val="18"/>
            <w:rtl/>
          </w:rPr>
          <w:t xml:space="preserve">المرفق </w:t>
        </w:r>
        <w:r w:rsidRPr="002B2F18">
          <w:rPr>
            <w:rStyle w:val="Hyperlink"/>
            <w:szCs w:val="18"/>
            <w:lang w:bidi=""/>
          </w:rPr>
          <w:t>2</w:t>
        </w:r>
      </w:hyperlink>
      <w:r w:rsidRPr="002B2F18">
        <w:rPr>
          <w:szCs w:val="18"/>
          <w:rtl/>
        </w:rPr>
        <w:t xml:space="preserve"> لمعرفة العروض الأخرى التي تفي بالمتطلبات الخاصة بترخيص الاشتراك.</w:t>
      </w:r>
    </w:p>
    <w:p w14:paraId="48754B2C" w14:textId="77777777" w:rsidR="00343FDF" w:rsidRPr="002B2F18" w:rsidRDefault="00343FDF" w:rsidP="00343FDF">
      <w:pPr>
        <w:pStyle w:val="ProductList-Body"/>
        <w:rPr>
          <w:szCs w:val="18"/>
        </w:rPr>
      </w:pPr>
      <w:r w:rsidRPr="002B2F18">
        <w:rPr>
          <w:szCs w:val="18"/>
          <w:rtl/>
        </w:rPr>
        <w:tab/>
      </w:r>
    </w:p>
    <w:p w14:paraId="56D1A655" w14:textId="77777777" w:rsidR="00343FDF" w:rsidRPr="002B2F18" w:rsidRDefault="00343FDF" w:rsidP="00343FDF">
      <w:pPr>
        <w:pStyle w:val="ProductList-ClauseHeading"/>
        <w:rPr>
          <w:bCs/>
          <w:szCs w:val="18"/>
        </w:rPr>
      </w:pPr>
      <w:r w:rsidRPr="002B2F18">
        <w:rPr>
          <w:bCs/>
          <w:szCs w:val="18"/>
          <w:rtl/>
        </w:rPr>
        <w:t>المستخدمون الخارجيون</w:t>
      </w:r>
    </w:p>
    <w:p w14:paraId="43E6F26E" w14:textId="77777777" w:rsidR="00343FDF" w:rsidRPr="002B2F18" w:rsidRDefault="00343FDF" w:rsidP="00343FDF">
      <w:pPr>
        <w:pStyle w:val="ProductList-Body"/>
        <w:tabs>
          <w:tab w:val="clear" w:pos="158"/>
          <w:tab w:val="left" w:pos="360"/>
        </w:tabs>
        <w:rPr>
          <w:szCs w:val="18"/>
        </w:rPr>
      </w:pPr>
      <w:r w:rsidRPr="002B2F18">
        <w:rPr>
          <w:szCs w:val="18"/>
          <w:rtl/>
        </w:rPr>
        <w:t xml:space="preserve">لا يحتاج مستخدمو </w:t>
      </w:r>
      <w:r w:rsidRPr="002B2F18">
        <w:rPr>
          <w:szCs w:val="18"/>
          <w:lang w:bidi=""/>
        </w:rPr>
        <w:t>Dynamics 365 Services</w:t>
      </w:r>
      <w:r w:rsidRPr="002B2F18">
        <w:rPr>
          <w:szCs w:val="18"/>
          <w:rtl/>
        </w:rPr>
        <w:t xml:space="preserve"> الخارجيون إلى ترخيص اشتراك للوصول إلى الخدمة عبر الإنترنت. لا يسري هذا الإعفاء على </w:t>
      </w:r>
      <w:r w:rsidRPr="002B2F18">
        <w:rPr>
          <w:szCs w:val="18"/>
          <w:lang w:bidi=""/>
        </w:rPr>
        <w:t>(1)</w:t>
      </w:r>
      <w:r w:rsidRPr="002B2F18">
        <w:rPr>
          <w:szCs w:val="18"/>
          <w:rtl/>
        </w:rPr>
        <w:t xml:space="preserve"> متعهدي ووكلاء العميل أو الشركات التابعة له، أو </w:t>
      </w:r>
      <w:r w:rsidRPr="002B2F18">
        <w:rPr>
          <w:szCs w:val="18"/>
          <w:lang w:bidi=""/>
        </w:rPr>
        <w:t>(2)</w:t>
      </w:r>
      <w:r w:rsidRPr="002B2F18">
        <w:rPr>
          <w:szCs w:val="18"/>
          <w:rtl/>
        </w:rPr>
        <w:t xml:space="preserve"> المستخدمين الخارجيين الذين يستخدمون برنامج عميل </w:t>
      </w:r>
      <w:r w:rsidRPr="002B2F18">
        <w:rPr>
          <w:szCs w:val="18"/>
          <w:lang w:bidi=""/>
        </w:rPr>
        <w:t>Dynamics 365</w:t>
      </w:r>
      <w:r w:rsidRPr="002B2F18">
        <w:rPr>
          <w:szCs w:val="18"/>
          <w:rtl/>
        </w:rPr>
        <w:t xml:space="preserve"> مع </w:t>
      </w:r>
      <w:r w:rsidRPr="002B2F18">
        <w:rPr>
          <w:szCs w:val="18"/>
          <w:lang w:bidi=""/>
        </w:rPr>
        <w:t>Dynamics 365 Services</w:t>
      </w:r>
      <w:r w:rsidRPr="002B2F18">
        <w:rPr>
          <w:szCs w:val="18"/>
          <w:rtl/>
        </w:rPr>
        <w:t xml:space="preserve">، وذلك بخلاف الخدمات أو المكونات المضمنة في خطة عمليات </w:t>
      </w:r>
      <w:r w:rsidRPr="002B2F18">
        <w:rPr>
          <w:szCs w:val="18"/>
          <w:lang w:bidi=""/>
        </w:rPr>
        <w:t>Dynamics 365</w:t>
      </w:r>
      <w:r w:rsidRPr="002B2F18">
        <w:rPr>
          <w:szCs w:val="18"/>
          <w:rtl/>
        </w:rPr>
        <w:t xml:space="preserve"> الموحدة أو </w:t>
      </w:r>
      <w:r w:rsidRPr="002B2F18">
        <w:rPr>
          <w:szCs w:val="18"/>
          <w:lang w:bidi=""/>
        </w:rPr>
        <w:t>Dynamics 365</w:t>
      </w:r>
      <w:r w:rsidRPr="002B2F18">
        <w:rPr>
          <w:szCs w:val="18"/>
          <w:rtl/>
        </w:rPr>
        <w:t xml:space="preserve"> للبيع بالتجزئة أو </w:t>
      </w:r>
      <w:r w:rsidRPr="002B2F18">
        <w:rPr>
          <w:szCs w:val="18"/>
          <w:lang w:bidi=""/>
        </w:rPr>
        <w:t>Dynamics 365</w:t>
      </w:r>
      <w:r w:rsidRPr="002B2F18">
        <w:rPr>
          <w:szCs w:val="18"/>
          <w:rtl/>
        </w:rPr>
        <w:t xml:space="preserve"> للمواهب، أو </w:t>
      </w:r>
      <w:r w:rsidRPr="002B2F18">
        <w:rPr>
          <w:szCs w:val="18"/>
          <w:lang w:bidi=""/>
        </w:rPr>
        <w:t>Dynamics 365</w:t>
      </w:r>
      <w:r w:rsidRPr="002B2F18">
        <w:rPr>
          <w:szCs w:val="18"/>
          <w:rtl/>
        </w:rPr>
        <w:t xml:space="preserve"> للمواهب: </w:t>
      </w:r>
      <w:r w:rsidRPr="002B2F18">
        <w:rPr>
          <w:szCs w:val="18"/>
        </w:rPr>
        <w:t>Attract</w:t>
      </w:r>
      <w:r w:rsidRPr="002B2F18">
        <w:rPr>
          <w:szCs w:val="18"/>
          <w:rtl/>
        </w:rPr>
        <w:t xml:space="preserve"> أو </w:t>
      </w:r>
      <w:r w:rsidRPr="002B2F18">
        <w:rPr>
          <w:szCs w:val="18"/>
          <w:lang w:bidi=""/>
        </w:rPr>
        <w:t>Dynamics 365 for Talent: Onboard</w:t>
      </w:r>
      <w:r w:rsidRPr="002B2F18">
        <w:rPr>
          <w:szCs w:val="18"/>
          <w:rtl/>
        </w:rPr>
        <w:t>.</w:t>
      </w:r>
    </w:p>
    <w:p w14:paraId="0DEF40DA" w14:textId="77777777" w:rsidR="00343FDF" w:rsidRPr="002B2F18" w:rsidRDefault="00343FDF" w:rsidP="00343FDF">
      <w:pPr>
        <w:pStyle w:val="ProductList-Body"/>
        <w:tabs>
          <w:tab w:val="clear" w:pos="158"/>
          <w:tab w:val="left" w:pos="360"/>
        </w:tabs>
        <w:rPr>
          <w:color w:val="000000" w:themeColor="text1"/>
          <w:szCs w:val="18"/>
        </w:rPr>
      </w:pPr>
    </w:p>
    <w:p w14:paraId="2E97AB56" w14:textId="77777777" w:rsidR="00343FDF" w:rsidRPr="002B2F18" w:rsidRDefault="00343FDF" w:rsidP="00343FDF">
      <w:pPr>
        <w:pStyle w:val="ProductList-ClauseHeading"/>
        <w:rPr>
          <w:bCs/>
          <w:szCs w:val="18"/>
        </w:rPr>
      </w:pPr>
      <w:r w:rsidRPr="002B2F18">
        <w:rPr>
          <w:bCs/>
          <w:szCs w:val="18"/>
          <w:rtl/>
        </w:rPr>
        <w:t>مدخل الإدارة</w:t>
      </w:r>
    </w:p>
    <w:p w14:paraId="0B94C84E" w14:textId="77777777" w:rsidR="00343FDF" w:rsidRPr="002B2F18" w:rsidRDefault="00343FDF" w:rsidP="00343FDF">
      <w:pPr>
        <w:pStyle w:val="ProductList-Body"/>
        <w:rPr>
          <w:szCs w:val="18"/>
        </w:rPr>
      </w:pPr>
      <w:r w:rsidRPr="002B2F18">
        <w:rPr>
          <w:szCs w:val="18"/>
          <w:rtl/>
        </w:rPr>
        <w:t xml:space="preserve">يمكن للعملاء الذين لديهم </w:t>
      </w:r>
      <w:r w:rsidRPr="002B2F18">
        <w:rPr>
          <w:szCs w:val="18"/>
          <w:lang w:bidi=""/>
        </w:rPr>
        <w:t>Dynamics 365 Unified Operations Plan</w:t>
      </w:r>
      <w:r w:rsidRPr="002B2F18">
        <w:rPr>
          <w:szCs w:val="18"/>
          <w:rtl/>
        </w:rPr>
        <w:t xml:space="preserve">، أو </w:t>
      </w:r>
      <w:r w:rsidRPr="002B2F18">
        <w:rPr>
          <w:szCs w:val="18"/>
          <w:lang w:bidi=""/>
        </w:rPr>
        <w:t>Dynamics 365 for Retail</w:t>
      </w:r>
      <w:r w:rsidRPr="002B2F18">
        <w:rPr>
          <w:szCs w:val="18"/>
          <w:rtl/>
        </w:rPr>
        <w:t xml:space="preserve">، أو </w:t>
      </w:r>
      <w:r w:rsidRPr="002B2F18">
        <w:rPr>
          <w:szCs w:val="18"/>
          <w:lang w:bidi=""/>
        </w:rPr>
        <w:t>Dynamics 365 for Talent SLs</w:t>
      </w:r>
      <w:r w:rsidRPr="002B2F18">
        <w:rPr>
          <w:szCs w:val="18"/>
          <w:rtl/>
        </w:rPr>
        <w:t xml:space="preserve"> نشر الخدمة عبر الإنترنت وإدارتها من خلال خدمات </w:t>
      </w:r>
      <w:r w:rsidRPr="002B2F18">
        <w:rPr>
          <w:szCs w:val="18"/>
        </w:rPr>
        <w:t>Microsoft Dynamics Lifecycle Services</w:t>
      </w:r>
      <w:r w:rsidRPr="002B2F18">
        <w:rPr>
          <w:szCs w:val="18"/>
          <w:rtl/>
        </w:rPr>
        <w:t xml:space="preserve"> (أو ما يعقبها)، والتي تخضع لشروط منفصلة.</w:t>
      </w:r>
    </w:p>
    <w:p w14:paraId="65D50571" w14:textId="77777777" w:rsidR="00343FDF" w:rsidRPr="002B2F18" w:rsidRDefault="00343FDF" w:rsidP="00343FDF">
      <w:pPr>
        <w:pStyle w:val="ProductList-Body"/>
        <w:rPr>
          <w:szCs w:val="18"/>
        </w:rPr>
      </w:pPr>
    </w:p>
    <w:p w14:paraId="383EA73A" w14:textId="77777777" w:rsidR="00343FDF" w:rsidRPr="002B2F18" w:rsidRDefault="00343FDF" w:rsidP="00343FDF">
      <w:pPr>
        <w:pStyle w:val="ProductList-ClauseHeading"/>
        <w:rPr>
          <w:bCs/>
          <w:szCs w:val="18"/>
        </w:rPr>
      </w:pPr>
      <w:r w:rsidRPr="002B2F18">
        <w:rPr>
          <w:bCs/>
          <w:szCs w:val="18"/>
          <w:rtl/>
        </w:rPr>
        <w:t xml:space="preserve">عمليات النشر المختلط لخدمات </w:t>
      </w:r>
      <w:r w:rsidRPr="002B2F18">
        <w:rPr>
          <w:bCs/>
          <w:szCs w:val="18"/>
          <w:lang w:bidi=""/>
        </w:rPr>
        <w:t>Dynamics 365</w:t>
      </w:r>
    </w:p>
    <w:p w14:paraId="56A23A7B" w14:textId="77777777" w:rsidR="00343FDF" w:rsidRPr="002B2F18" w:rsidRDefault="00343FDF" w:rsidP="00343FDF">
      <w:pPr>
        <w:pStyle w:val="ProductList-Body"/>
        <w:rPr>
          <w:szCs w:val="18"/>
        </w:rPr>
      </w:pPr>
      <w:r w:rsidRPr="002B2F18">
        <w:rPr>
          <w:szCs w:val="18"/>
          <w:rtl/>
        </w:rPr>
        <w:t xml:space="preserve">قد يخلط العملاء بين </w:t>
      </w:r>
      <w:r w:rsidRPr="002B2F18">
        <w:t>(i)</w:t>
      </w:r>
      <w:r w:rsidRPr="002B2F18">
        <w:rPr>
          <w:szCs w:val="18"/>
          <w:rtl/>
        </w:rPr>
        <w:t xml:space="preserve"> تراخيص </w:t>
      </w:r>
      <w:r w:rsidRPr="002B2F18">
        <w:rPr>
          <w:szCs w:val="18"/>
          <w:lang w:bidi=""/>
        </w:rPr>
        <w:t>Dynamics 365 for Sales Professional</w:t>
      </w:r>
      <w:r w:rsidRPr="002B2F18">
        <w:rPr>
          <w:szCs w:val="18"/>
          <w:rtl/>
        </w:rPr>
        <w:t xml:space="preserve"> و</w:t>
      </w:r>
      <w:r w:rsidRPr="002B2F18">
        <w:rPr>
          <w:szCs w:val="18"/>
        </w:rPr>
        <w:t>Enterprise</w:t>
      </w:r>
      <w:r w:rsidRPr="002B2F18">
        <w:rPr>
          <w:szCs w:val="18"/>
          <w:rtl/>
        </w:rPr>
        <w:t xml:space="preserve"> أو </w:t>
      </w:r>
      <w:r w:rsidRPr="002B2F18">
        <w:t>(ii)</w:t>
      </w:r>
      <w:r w:rsidRPr="002B2F18">
        <w:rPr>
          <w:szCs w:val="18"/>
          <w:rtl/>
        </w:rPr>
        <w:t xml:space="preserve"> تراخيص </w:t>
      </w:r>
      <w:r w:rsidRPr="002B2F18">
        <w:rPr>
          <w:szCs w:val="18"/>
          <w:lang w:bidi=""/>
        </w:rPr>
        <w:t>Dynamics 365 for Customer Service Professional</w:t>
      </w:r>
      <w:r w:rsidRPr="002B2F18">
        <w:rPr>
          <w:szCs w:val="18"/>
          <w:rtl/>
        </w:rPr>
        <w:t xml:space="preserve"> و</w:t>
      </w:r>
      <w:r w:rsidRPr="002B2F18">
        <w:rPr>
          <w:szCs w:val="18"/>
        </w:rPr>
        <w:t>Enterprise</w:t>
      </w:r>
      <w:r w:rsidRPr="002B2F18">
        <w:rPr>
          <w:szCs w:val="18"/>
          <w:rtl/>
        </w:rPr>
        <w:t xml:space="preserve"> أو </w:t>
      </w:r>
      <w:r w:rsidRPr="002B2F18">
        <w:t>(iii)</w:t>
      </w:r>
      <w:r w:rsidRPr="002B2F18">
        <w:rPr>
          <w:szCs w:val="18"/>
          <w:rtl/>
        </w:rPr>
        <w:t xml:space="preserve"> تراخيص </w:t>
      </w:r>
      <w:r w:rsidRPr="002B2F18">
        <w:rPr>
          <w:szCs w:val="18"/>
          <w:lang w:bidi=""/>
        </w:rPr>
        <w:t>Dynamics 365 Business Central</w:t>
      </w:r>
      <w:r w:rsidRPr="002B2F18">
        <w:rPr>
          <w:szCs w:val="18"/>
          <w:rtl/>
        </w:rPr>
        <w:t xml:space="preserve"> و</w:t>
      </w:r>
      <w:r w:rsidRPr="002B2F18">
        <w:rPr>
          <w:szCs w:val="18"/>
          <w:lang w:bidi=""/>
        </w:rPr>
        <w:t>Dynamics 365</w:t>
      </w:r>
      <w:r w:rsidRPr="002B2F18">
        <w:rPr>
          <w:szCs w:val="18"/>
          <w:rtl/>
        </w:rPr>
        <w:t xml:space="preserve"> للعمليات الموحدة في حالة،</w:t>
      </w:r>
    </w:p>
    <w:p w14:paraId="28AA556E"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 xml:space="preserve">نشر كل خدمة من الخدمات عبر الإنترنت تحت مثيل منفصل، </w:t>
      </w:r>
    </w:p>
    <w:p w14:paraId="299C2126"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منح جميع المستخدمين الذين يصلون إلى المثيل ترخيصًا باستخدام الخيار الوحيد للخدمة عبر الإنترنت،</w:t>
      </w:r>
    </w:p>
    <w:p w14:paraId="65B06D85"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عدم امتلاك أي مستخدم لحق الوصول المباشر أو غير المباشر إلى المثيلات المنشورة باستخدام الخدمة عبر الإنترنت الأخرى</w:t>
      </w:r>
    </w:p>
    <w:p w14:paraId="3C66626E" w14:textId="2D1DFDBB" w:rsidR="00343FDF" w:rsidRDefault="00343FDF" w:rsidP="00343FDF">
      <w:pPr>
        <w:pStyle w:val="ProductList-Body"/>
        <w:rPr>
          <w:szCs w:val="18"/>
          <w:rtl/>
        </w:rPr>
      </w:pPr>
    </w:p>
    <w:p w14:paraId="505EB6E8" w14:textId="77777777" w:rsidR="003010F5" w:rsidRPr="001C0736" w:rsidRDefault="003010F5" w:rsidP="003010F5">
      <w:pPr>
        <w:pStyle w:val="ProductList-ClauseHeading"/>
        <w:rPr>
          <w:bCs/>
          <w:szCs w:val="18"/>
        </w:rPr>
      </w:pPr>
      <w:r w:rsidRPr="001C0736">
        <w:rPr>
          <w:rFonts w:ascii="Arial" w:hAnsi="Arial" w:cs="Arial"/>
          <w:bCs/>
          <w:szCs w:val="18"/>
          <w:rtl/>
        </w:rPr>
        <w:t>عمليات النشر المختلط لخدمات</w:t>
      </w:r>
      <w:r w:rsidRPr="001C0736">
        <w:rPr>
          <w:bCs/>
          <w:szCs w:val="18"/>
          <w:rtl/>
        </w:rPr>
        <w:t xml:space="preserve"> </w:t>
      </w:r>
      <w:r w:rsidRPr="001C0736">
        <w:rPr>
          <w:bCs/>
          <w:szCs w:val="18"/>
        </w:rPr>
        <w:t>Dynamics 365 Business Central</w:t>
      </w:r>
    </w:p>
    <w:p w14:paraId="5C9BC8B5" w14:textId="77777777" w:rsidR="003010F5" w:rsidRPr="00301433" w:rsidRDefault="003010F5" w:rsidP="003010F5">
      <w:pPr>
        <w:pStyle w:val="ProductList-Body"/>
        <w:rPr>
          <w:szCs w:val="18"/>
        </w:rPr>
      </w:pPr>
      <w:r w:rsidRPr="00301433">
        <w:rPr>
          <w:rFonts w:ascii="Arial" w:hAnsi="Arial" w:cs="Arial"/>
          <w:szCs w:val="18"/>
          <w:rtl/>
        </w:rPr>
        <w:t>لا يجوز للعميل الخلط بين تراخيص</w:t>
      </w:r>
      <w:r w:rsidRPr="00301433">
        <w:rPr>
          <w:szCs w:val="18"/>
          <w:rtl/>
        </w:rPr>
        <w:t xml:space="preserve"> </w:t>
      </w:r>
      <w:r w:rsidRPr="00301433">
        <w:rPr>
          <w:szCs w:val="18"/>
        </w:rPr>
        <w:t>Dynamics 365 Business Central Premium</w:t>
      </w:r>
      <w:r w:rsidRPr="00301433">
        <w:rPr>
          <w:szCs w:val="18"/>
          <w:rtl/>
        </w:rPr>
        <w:t xml:space="preserve"> </w:t>
      </w:r>
      <w:r w:rsidRPr="00301433">
        <w:rPr>
          <w:rFonts w:ascii="Arial" w:hAnsi="Arial" w:cs="Arial"/>
          <w:szCs w:val="18"/>
          <w:rtl/>
        </w:rPr>
        <w:t>و</w:t>
      </w:r>
      <w:r w:rsidRPr="00301433">
        <w:rPr>
          <w:szCs w:val="18"/>
        </w:rPr>
        <w:t>Dynamics 365 Business Central Essentials</w:t>
      </w:r>
      <w:r w:rsidRPr="00301433">
        <w:rPr>
          <w:szCs w:val="18"/>
          <w:rtl/>
        </w:rPr>
        <w:t xml:space="preserve"> </w:t>
      </w:r>
      <w:r w:rsidRPr="00301433">
        <w:rPr>
          <w:rFonts w:ascii="Arial" w:hAnsi="Arial" w:cs="Arial"/>
          <w:szCs w:val="18"/>
          <w:rtl/>
        </w:rPr>
        <w:t>على نفس المستأجر.</w:t>
      </w:r>
    </w:p>
    <w:p w14:paraId="340D0F6A" w14:textId="77777777" w:rsidR="003010F5" w:rsidRPr="002B2F18" w:rsidRDefault="003010F5" w:rsidP="00343FDF">
      <w:pPr>
        <w:pStyle w:val="ProductList-Body"/>
        <w:rPr>
          <w:szCs w:val="18"/>
        </w:rPr>
      </w:pPr>
    </w:p>
    <w:p w14:paraId="3EDAEB01"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lang w:bidi=""/>
        </w:rPr>
        <w:t>Dynamics 365 for Marketing</w:t>
      </w:r>
    </w:p>
    <w:p w14:paraId="6F76656B"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2C1DB4D4"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لـ </w:t>
      </w:r>
      <w:r w:rsidRPr="002B2F18">
        <w:rPr>
          <w:szCs w:val="18"/>
          <w:lang w:bidi=""/>
        </w:rPr>
        <w:t>Dynamics 365 for Marketing</w:t>
      </w:r>
      <w:r w:rsidRPr="002B2F18">
        <w:rPr>
          <w:szCs w:val="18"/>
          <w:rtl/>
        </w:rPr>
        <w:t>.</w:t>
      </w:r>
    </w:p>
    <w:p w14:paraId="0AAF05B5" w14:textId="77777777" w:rsidR="00343FDF" w:rsidRPr="002B2F18" w:rsidRDefault="00343FDF" w:rsidP="00343FDF">
      <w:pPr>
        <w:pStyle w:val="ProductList-Body"/>
        <w:tabs>
          <w:tab w:val="clear" w:pos="158"/>
          <w:tab w:val="left" w:pos="90"/>
          <w:tab w:val="left" w:pos="270"/>
        </w:tabs>
        <w:ind w:left="518" w:hanging="360"/>
        <w:rPr>
          <w:szCs w:val="18"/>
        </w:rPr>
      </w:pPr>
    </w:p>
    <w:p w14:paraId="777A9850"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معايير الصناعة والقوانين واللوائح الترويجية</w:t>
      </w:r>
    </w:p>
    <w:p w14:paraId="353231AB" w14:textId="77777777" w:rsidR="00343FDF" w:rsidRPr="002B2F18" w:rsidRDefault="00343FDF" w:rsidP="00343FDF">
      <w:pPr>
        <w:pStyle w:val="ProductList-Body"/>
        <w:tabs>
          <w:tab w:val="clear" w:pos="158"/>
          <w:tab w:val="left" w:pos="90"/>
          <w:tab w:val="left" w:pos="270"/>
        </w:tabs>
        <w:ind w:left="180"/>
        <w:rPr>
          <w:szCs w:val="18"/>
        </w:rPr>
      </w:pPr>
      <w:r w:rsidRPr="002B2F18">
        <w:rPr>
          <w:szCs w:val="18"/>
          <w:rtl/>
        </w:rPr>
        <w:t xml:space="preserve">لا تتحمل شركة </w:t>
      </w:r>
      <w:r w:rsidRPr="002B2F18">
        <w:rPr>
          <w:szCs w:val="18"/>
        </w:rPr>
        <w:t>Microsoft</w:t>
      </w:r>
      <w:r w:rsidRPr="002B2F18">
        <w:rPr>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61A849A8" w14:textId="77777777" w:rsidR="00343FDF" w:rsidRPr="002B2F18" w:rsidRDefault="00343FDF" w:rsidP="00343FDF">
      <w:pPr>
        <w:pStyle w:val="ProductList-Body"/>
        <w:rPr>
          <w:szCs w:val="18"/>
        </w:rPr>
      </w:pPr>
    </w:p>
    <w:p w14:paraId="101E9863" w14:textId="77777777" w:rsidR="00343FDF" w:rsidRPr="002B2F18" w:rsidRDefault="00343FDF" w:rsidP="00343FDF">
      <w:pPr>
        <w:pStyle w:val="ProductList-ClauseHeading"/>
        <w:rPr>
          <w:bCs/>
          <w:szCs w:val="18"/>
        </w:rPr>
      </w:pPr>
      <w:r w:rsidRPr="002B2F18">
        <w:rPr>
          <w:bCs/>
          <w:szCs w:val="18"/>
          <w:rtl/>
        </w:rPr>
        <w:t>خطة</w:t>
      </w:r>
      <w:r w:rsidRPr="002B2F18">
        <w:rPr>
          <w:bCs/>
          <w:szCs w:val="18"/>
          <w:lang w:bidi=""/>
        </w:rPr>
        <w:t xml:space="preserve"> Dynamics 365</w:t>
      </w:r>
      <w:r w:rsidRPr="002B2F18">
        <w:rPr>
          <w:bCs/>
          <w:szCs w:val="18"/>
          <w:rtl/>
        </w:rPr>
        <w:t xml:space="preserve"> للتعليمات البرمجية لمصدر</w:t>
      </w:r>
    </w:p>
    <w:p w14:paraId="00C8C617" w14:textId="77777777" w:rsidR="00343FDF" w:rsidRPr="002B2F18" w:rsidRDefault="00343FDF" w:rsidP="00343FDF">
      <w:pPr>
        <w:pStyle w:val="ProductList-Body"/>
        <w:tabs>
          <w:tab w:val="clear" w:pos="158"/>
          <w:tab w:val="left" w:pos="360"/>
        </w:tabs>
        <w:rPr>
          <w:strike/>
          <w:szCs w:val="18"/>
        </w:rPr>
      </w:pPr>
      <w:r w:rsidRPr="002B2F18">
        <w:rPr>
          <w:szCs w:val="18"/>
          <w:rtl/>
        </w:rPr>
        <w:t xml:space="preserve">يجوز للعميل لأغراض تتعلق بالاستخدام الداخلي تعديل التعليمات البرمجية للمصدر في </w:t>
      </w:r>
      <w:r w:rsidRPr="002B2F18">
        <w:rPr>
          <w:szCs w:val="18"/>
          <w:lang w:bidi=""/>
        </w:rPr>
        <w:t>Dynamics 365</w:t>
      </w:r>
      <w:r w:rsidRPr="002B2F18">
        <w:rPr>
          <w:szCs w:val="18"/>
          <w:rtl/>
        </w:rPr>
        <w:t xml:space="preserve"> للخدمات المالية والعمليات و</w:t>
      </w:r>
      <w:r w:rsidRPr="002B2F18">
        <w:rPr>
          <w:szCs w:val="18"/>
          <w:lang w:bidi=""/>
        </w:rPr>
        <w:t>Dynamics 365</w:t>
      </w:r>
      <w:r w:rsidRPr="002B2F18">
        <w:rPr>
          <w:szCs w:val="18"/>
          <w:rtl/>
        </w:rPr>
        <w:t xml:space="preserve"> للبيع بالتجزئة.</w:t>
      </w:r>
    </w:p>
    <w:p w14:paraId="316415B5" w14:textId="77777777" w:rsidR="00343FDF" w:rsidRPr="002B2F18" w:rsidRDefault="00343FDF" w:rsidP="00343FDF">
      <w:pPr>
        <w:pStyle w:val="ProductList-Body"/>
        <w:tabs>
          <w:tab w:val="clear" w:pos="158"/>
          <w:tab w:val="left" w:pos="360"/>
        </w:tabs>
        <w:rPr>
          <w:szCs w:val="18"/>
        </w:rPr>
      </w:pPr>
    </w:p>
    <w:p w14:paraId="67A180D1" w14:textId="77777777" w:rsidR="00343FDF" w:rsidRPr="002B2F18" w:rsidRDefault="00343FDF" w:rsidP="00343FDF">
      <w:pPr>
        <w:pStyle w:val="ProductList-ClauseHeading"/>
        <w:rPr>
          <w:bCs/>
          <w:szCs w:val="18"/>
        </w:rPr>
      </w:pPr>
      <w:r w:rsidRPr="002B2F18">
        <w:rPr>
          <w:bCs/>
          <w:szCs w:val="18"/>
          <w:lang w:bidi=""/>
        </w:rPr>
        <w:t>Dynamics 365 for Talent</w:t>
      </w:r>
      <w:r w:rsidRPr="002B2F18">
        <w:rPr>
          <w:bCs/>
          <w:szCs w:val="18"/>
          <w:rtl/>
        </w:rPr>
        <w:t xml:space="preserve">، </w:t>
      </w:r>
      <w:r w:rsidRPr="002B2F18">
        <w:rPr>
          <w:bCs/>
          <w:szCs w:val="18"/>
          <w:lang w:bidi=""/>
        </w:rPr>
        <w:t>Dynamics 365 for Talent: Attract</w:t>
      </w:r>
      <w:r w:rsidRPr="002B2F18">
        <w:rPr>
          <w:bCs/>
          <w:szCs w:val="18"/>
          <w:rtl/>
        </w:rPr>
        <w:t xml:space="preserve"> و</w:t>
      </w:r>
      <w:r w:rsidRPr="002B2F18">
        <w:rPr>
          <w:bCs/>
          <w:szCs w:val="18"/>
          <w:lang w:bidi=""/>
        </w:rPr>
        <w:t>Dynamics 365 Talent</w:t>
      </w:r>
      <w:r w:rsidRPr="002B2F18">
        <w:rPr>
          <w:bCs/>
          <w:szCs w:val="18"/>
          <w:rtl/>
        </w:rPr>
        <w:t>: الإلحاق</w:t>
      </w:r>
    </w:p>
    <w:p w14:paraId="39D7C2E2" w14:textId="77777777" w:rsidR="00343FDF" w:rsidRPr="002B2F18" w:rsidRDefault="00343FDF" w:rsidP="00343FDF">
      <w:pPr>
        <w:pStyle w:val="ProductList-Body"/>
        <w:tabs>
          <w:tab w:val="clear" w:pos="158"/>
          <w:tab w:val="left" w:pos="360"/>
        </w:tabs>
        <w:rPr>
          <w:szCs w:val="18"/>
        </w:rPr>
      </w:pPr>
      <w:r w:rsidRPr="002B2F18">
        <w:rPr>
          <w:szCs w:val="18"/>
          <w:rtl/>
        </w:rPr>
        <w:t xml:space="preserve">المستخدمون الذين يصلون إلى الخدمة عبر الإنترنت </w:t>
      </w:r>
      <w:r w:rsidRPr="002B2F18">
        <w:rPr>
          <w:szCs w:val="18"/>
          <w:lang w:bidi=""/>
        </w:rPr>
        <w:t>(1)</w:t>
      </w:r>
      <w:r w:rsidRPr="002B2F18">
        <w:rPr>
          <w:szCs w:val="18"/>
          <w:rtl/>
        </w:rPr>
        <w:t xml:space="preserve"> المرشحون في وحدة الجذب أو </w:t>
      </w:r>
      <w:r w:rsidRPr="002B2F18">
        <w:rPr>
          <w:szCs w:val="18"/>
          <w:lang w:bidi=""/>
        </w:rPr>
        <w:t>(2)</w:t>
      </w:r>
      <w:r w:rsidRPr="002B2F18">
        <w:rPr>
          <w:szCs w:val="18"/>
          <w:rtl/>
        </w:rPr>
        <w:t xml:space="preserve"> المعينون الجدد في وحدة الإلحاق بالخدمة ليسوا بحاجة لترخيص اشتراك.</w:t>
      </w:r>
    </w:p>
    <w:p w14:paraId="255C17F1" w14:textId="77777777" w:rsidR="00343FDF" w:rsidRPr="002B2F18" w:rsidRDefault="00343FDF" w:rsidP="00343FDF">
      <w:pPr>
        <w:pStyle w:val="ProductList-Body"/>
        <w:tabs>
          <w:tab w:val="clear" w:pos="158"/>
          <w:tab w:val="left" w:pos="360"/>
        </w:tabs>
        <w:rPr>
          <w:color w:val="000000" w:themeColor="text1"/>
          <w:szCs w:val="18"/>
        </w:rPr>
      </w:pPr>
    </w:p>
    <w:p w14:paraId="590F4919" w14:textId="77777777" w:rsidR="00343FDF" w:rsidRPr="002B2F18" w:rsidRDefault="00343FDF" w:rsidP="00343FDF">
      <w:pPr>
        <w:pStyle w:val="ProductList-ClauseHeading"/>
        <w:rPr>
          <w:bCs/>
          <w:szCs w:val="18"/>
        </w:rPr>
      </w:pPr>
      <w:r w:rsidRPr="002B2F18">
        <w:rPr>
          <w:bCs/>
          <w:szCs w:val="18"/>
          <w:rtl/>
        </w:rPr>
        <w:lastRenderedPageBreak/>
        <w:t xml:space="preserve">حقوق استخدام الخادم لتراخيص اشتراك مستخدم </w:t>
      </w:r>
      <w:r w:rsidRPr="002B2F18">
        <w:rPr>
          <w:bCs/>
          <w:szCs w:val="18"/>
          <w:lang w:bidi=""/>
        </w:rPr>
        <w:t>Dynamics 365</w:t>
      </w:r>
      <w:r w:rsidRPr="002B2F18">
        <w:rPr>
          <w:bCs/>
          <w:szCs w:val="18"/>
          <w:rtl/>
        </w:rPr>
        <w:t>، من تراخيص اشتراك مستخدم ضمان البرنامج و‏</w:t>
      </w:r>
      <w:dir w:val="rtl">
        <w:r w:rsidRPr="002B2F18">
          <w:rPr>
            <w:bCs/>
            <w:szCs w:val="18"/>
            <w:rtl/>
          </w:rPr>
          <w:t>تراخيص اشتراك المستخدم الإضافية</w:t>
        </w:r>
        <w:r w:rsidRPr="002B2F18">
          <w:rPr>
            <w:bCs/>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3A742809" w14:textId="77777777" w:rsidR="00343FDF" w:rsidRPr="002B2F18" w:rsidRDefault="00343FDF" w:rsidP="00343FDF">
      <w:pPr>
        <w:pStyle w:val="ProductList-Body"/>
        <w:rPr>
          <w:szCs w:val="18"/>
        </w:rPr>
      </w:pPr>
      <w:r w:rsidRPr="002B2F18">
        <w:rPr>
          <w:szCs w:val="18"/>
          <w:rtl/>
        </w:rPr>
        <w:t xml:space="preserve">لا تسري بنود حقوق استخدام الخادم أدناه على العملاء المرخصين لاستخدام </w:t>
      </w:r>
      <w:r w:rsidRPr="002B2F18">
        <w:rPr>
          <w:szCs w:val="18"/>
          <w:lang w:bidi=""/>
        </w:rPr>
        <w:t>Dynamics 365 for Sales Professional</w:t>
      </w:r>
      <w:r w:rsidRPr="002B2F18">
        <w:rPr>
          <w:szCs w:val="18"/>
          <w:rtl/>
        </w:rPr>
        <w:t xml:space="preserve"> و</w:t>
      </w:r>
      <w:r w:rsidRPr="002B2F18">
        <w:rPr>
          <w:szCs w:val="18"/>
          <w:lang w:bidi=""/>
        </w:rPr>
        <w:t>Dynamics 365 Customer Service Professional</w:t>
      </w:r>
      <w:r w:rsidRPr="002B2F18">
        <w:rPr>
          <w:szCs w:val="18"/>
          <w:rtl/>
        </w:rPr>
        <w:t xml:space="preserve"> و</w:t>
      </w:r>
      <w:r w:rsidRPr="002B2F18">
        <w:rPr>
          <w:szCs w:val="18"/>
          <w:lang w:bidi=""/>
        </w:rPr>
        <w:t>Dynamics 365 for Marketing</w:t>
      </w:r>
      <w:r w:rsidRPr="002B2F18">
        <w:rPr>
          <w:szCs w:val="18"/>
          <w:rtl/>
        </w:rPr>
        <w:t xml:space="preserve"> و</w:t>
      </w:r>
      <w:r w:rsidRPr="002B2F18">
        <w:rPr>
          <w:szCs w:val="18"/>
          <w:lang w:bidi=""/>
        </w:rPr>
        <w:t>Dynamics 365 for Talent: Attract</w:t>
      </w:r>
      <w:r w:rsidRPr="002B2F18">
        <w:rPr>
          <w:szCs w:val="18"/>
          <w:rtl/>
        </w:rPr>
        <w:t xml:space="preserve">، </w:t>
      </w:r>
      <w:r w:rsidRPr="002B2F18">
        <w:rPr>
          <w:szCs w:val="18"/>
          <w:lang w:bidi=""/>
        </w:rPr>
        <w:t>Dynamics 365 for Talent: Onboard</w:t>
      </w:r>
      <w:r w:rsidRPr="002B2F18">
        <w:rPr>
          <w:szCs w:val="18"/>
          <w:rtl/>
        </w:rPr>
        <w:t xml:space="preserve">، أو العملاء المرخص لهم استخدام الخدمات عبر الإنترنت لـ </w:t>
      </w:r>
      <w:r w:rsidRPr="002B2F18">
        <w:rPr>
          <w:szCs w:val="18"/>
          <w:lang w:bidi=""/>
        </w:rPr>
        <w:t>Dynamics 365</w:t>
      </w:r>
      <w:r w:rsidRPr="002B2F18">
        <w:rPr>
          <w:szCs w:val="18"/>
          <w:rtl/>
        </w:rPr>
        <w:t xml:space="preserve"> من خلال ترخيص </w:t>
      </w:r>
      <w:r w:rsidRPr="002B2F18">
        <w:rPr>
          <w:szCs w:val="18"/>
        </w:rPr>
        <w:t>Open</w:t>
      </w:r>
      <w:r w:rsidRPr="002B2F18">
        <w:rPr>
          <w:szCs w:val="18"/>
          <w:rtl/>
        </w:rPr>
        <w:t xml:space="preserve"> و</w:t>
      </w:r>
      <w:r w:rsidRPr="002B2F18">
        <w:rPr>
          <w:szCs w:val="18"/>
        </w:rPr>
        <w:t>Open Value</w:t>
      </w:r>
      <w:r w:rsidRPr="002B2F18">
        <w:rPr>
          <w:szCs w:val="18"/>
          <w:rtl/>
        </w:rPr>
        <w:t xml:space="preserve"> و</w:t>
      </w:r>
      <w:r w:rsidRPr="002B2F18">
        <w:rPr>
          <w:szCs w:val="18"/>
        </w:rPr>
        <w:t>Open Value Subscription</w:t>
      </w:r>
      <w:r w:rsidRPr="002B2F18">
        <w:rPr>
          <w:szCs w:val="18"/>
          <w:rtl/>
        </w:rPr>
        <w:t>.</w:t>
      </w:r>
    </w:p>
    <w:p w14:paraId="1530C6F3" w14:textId="77777777" w:rsidR="00343FDF" w:rsidRPr="002B2F18" w:rsidRDefault="00343FDF" w:rsidP="00343FDF">
      <w:pPr>
        <w:pStyle w:val="ProductList-Body"/>
        <w:rPr>
          <w:szCs w:val="18"/>
        </w:rPr>
      </w:pPr>
    </w:p>
    <w:p w14:paraId="0B4D1E6A" w14:textId="77777777" w:rsidR="00343FDF" w:rsidRPr="002B2F18" w:rsidRDefault="00343FDF" w:rsidP="00343FDF">
      <w:pPr>
        <w:pStyle w:val="ProductList-Body"/>
        <w:ind w:left="180"/>
        <w:rPr>
          <w:b/>
          <w:bCs/>
          <w:color w:val="0072C6"/>
          <w:szCs w:val="18"/>
        </w:rPr>
      </w:pPr>
      <w:r w:rsidRPr="002B2F18">
        <w:rPr>
          <w:b/>
          <w:bCs/>
          <w:color w:val="0072C6"/>
          <w:szCs w:val="18"/>
          <w:rtl/>
        </w:rPr>
        <w:t xml:space="preserve">الخادم المحلي لـ </w:t>
      </w:r>
      <w:r w:rsidRPr="002B2F18">
        <w:rPr>
          <w:b/>
          <w:bCs/>
          <w:color w:val="0072C6"/>
          <w:szCs w:val="18"/>
          <w:lang w:bidi=""/>
        </w:rPr>
        <w:t>Dynamics 365 for Operations</w:t>
      </w:r>
    </w:p>
    <w:p w14:paraId="28947C96" w14:textId="77777777" w:rsidR="00343FDF" w:rsidRPr="002B2F18" w:rsidRDefault="00343FDF" w:rsidP="00343FDF">
      <w:pPr>
        <w:pStyle w:val="ProductList-Body"/>
        <w:ind w:left="180"/>
        <w:rPr>
          <w:szCs w:val="18"/>
        </w:rPr>
      </w:pPr>
      <w:r w:rsidRPr="002B2F18">
        <w:rPr>
          <w:szCs w:val="18"/>
          <w:rtl/>
        </w:rPr>
        <w:t xml:space="preserve">العميل الحائز على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عمليات </w:t>
      </w:r>
      <w:r w:rsidRPr="002B2F18">
        <w:rPr>
          <w:szCs w:val="18"/>
          <w:lang w:bidi=""/>
        </w:rPr>
        <w:t>Dynamics 365</w:t>
      </w:r>
      <w:r w:rsidRPr="002B2F18">
        <w:rPr>
          <w:szCs w:val="18"/>
          <w:rtl/>
        </w:rPr>
        <w:t xml:space="preserve"> الموحدة (أو أي مكون مرخص بشكل منفصل ضمن الخطة) يجوز له،</w:t>
      </w:r>
    </w:p>
    <w:p w14:paraId="637C432F"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للعمليات على خادم الشبكة أو الخوادم المشتركة؛</w:t>
      </w:r>
    </w:p>
    <w:p w14:paraId="312A40DC" w14:textId="77777777" w:rsidR="00343FDF" w:rsidRPr="002B2F18" w:rsidRDefault="00343FDF" w:rsidP="00343FDF">
      <w:pPr>
        <w:pStyle w:val="ProductList-Body"/>
        <w:numPr>
          <w:ilvl w:val="0"/>
          <w:numId w:val="11"/>
        </w:numPr>
        <w:tabs>
          <w:tab w:val="left" w:pos="360"/>
          <w:tab w:val="left" w:pos="720"/>
        </w:tabs>
        <w:ind w:left="720"/>
        <w:rPr>
          <w:szCs w:val="18"/>
        </w:rPr>
      </w:pPr>
      <w:r w:rsidRPr="002B2F18">
        <w:rPr>
          <w:szCs w:val="18"/>
          <w:rtl/>
        </w:rPr>
        <w:t xml:space="preserve">تثبيت برنامج خادم </w:t>
      </w:r>
      <w:r w:rsidRPr="002B2F18">
        <w:rPr>
          <w:szCs w:val="18"/>
          <w:lang w:bidi=""/>
        </w:rPr>
        <w:t>Dynamics AX 2012 R3</w:t>
      </w:r>
      <w:r w:rsidRPr="002B2F18">
        <w:rPr>
          <w:szCs w:val="18"/>
          <w:rtl/>
        </w:rPr>
        <w:t xml:space="preserve"> واستخدامه بدلاً من خادم </w:t>
      </w:r>
      <w:r w:rsidRPr="002B2F18">
        <w:rPr>
          <w:szCs w:val="18"/>
          <w:lang w:bidi=""/>
        </w:rPr>
        <w:t>Dynamic 365</w:t>
      </w:r>
      <w:r w:rsidRPr="002B2F18">
        <w:rPr>
          <w:szCs w:val="18"/>
          <w:rtl/>
        </w:rPr>
        <w:t xml:space="preserve"> للعمليات؛</w:t>
      </w:r>
    </w:p>
    <w:p w14:paraId="3D070925"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السماح بالوصول إلى برنامج الخادم فقط أمام المستخدمين والأجهزة الحائزة على ترخيص اشتراك مؤهل؛</w:t>
      </w:r>
    </w:p>
    <w:p w14:paraId="51F6A662"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تلقي التحديثات المتعلقة بالضريبة الحكومية والمتطلبات التنظيمية واستخدامها على برنامج الخادم؛</w:t>
      </w:r>
    </w:p>
    <w:p w14:paraId="7E59E48D"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59A1E517" w14:textId="77777777" w:rsidR="00343FDF" w:rsidRPr="002B2F18" w:rsidRDefault="00343FDF" w:rsidP="00343FDF">
      <w:pPr>
        <w:pStyle w:val="ProductList-Body"/>
        <w:rPr>
          <w:szCs w:val="18"/>
        </w:rPr>
      </w:pPr>
    </w:p>
    <w:p w14:paraId="32DE848A"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rtl/>
        </w:rPr>
        <w:t>‏</w:t>
      </w:r>
      <w:dir w:val="rtl">
        <w:r w:rsidRPr="002B2F18">
          <w:rPr>
            <w:b/>
            <w:bCs/>
            <w:color w:val="0072C6"/>
            <w:szCs w:val="18"/>
            <w:rtl/>
          </w:rPr>
          <w:t xml:space="preserve">الخادم المحلي لـ </w:t>
        </w:r>
        <w:r w:rsidRPr="002B2F18">
          <w:rPr>
            <w:b/>
            <w:bCs/>
            <w:color w:val="0072C6"/>
            <w:szCs w:val="18"/>
            <w:lang w:bidi=""/>
          </w:rPr>
          <w:t>Dynamics 365</w:t>
        </w:r>
        <w:r w:rsidRPr="002B2F18">
          <w:rPr>
            <w:b/>
            <w:bCs/>
            <w:color w:val="0072C6"/>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1D8F6C2A" w14:textId="77777777" w:rsidR="00343FDF" w:rsidRPr="002B2F18" w:rsidRDefault="00343FDF" w:rsidP="00343FDF">
      <w:pPr>
        <w:pStyle w:val="ProductList-Body"/>
        <w:ind w:left="180"/>
        <w:rPr>
          <w:szCs w:val="18"/>
        </w:rPr>
      </w:pPr>
      <w:r w:rsidRPr="002B2F18">
        <w:rPr>
          <w:szCs w:val="18"/>
          <w:rtl/>
        </w:rPr>
        <w:t xml:space="preserve">العملاء الذين لديهم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اشتراك عميل </w:t>
      </w:r>
      <w:r w:rsidRPr="002B2F18">
        <w:rPr>
          <w:szCs w:val="18"/>
          <w:lang w:bidi=""/>
        </w:rPr>
        <w:t>Dynamics 365</w:t>
      </w:r>
      <w:r w:rsidRPr="002B2F18">
        <w:rPr>
          <w:szCs w:val="18"/>
          <w:rtl/>
        </w:rPr>
        <w:t xml:space="preserve"> (أو أي مكون مرخص بشكل منفصل ضمن الخطة) يجوز له،</w:t>
      </w:r>
    </w:p>
    <w:p w14:paraId="22354C6B"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(المحلي) على خادم الشبكة أو الخوادم المشتركة؛</w:t>
      </w:r>
    </w:p>
    <w:p w14:paraId="71C17172" w14:textId="77777777" w:rsidR="00343FDF" w:rsidRPr="002B2F18" w:rsidRDefault="00343FDF" w:rsidP="00343FDF">
      <w:pPr>
        <w:pStyle w:val="ProductList-Body"/>
        <w:numPr>
          <w:ilvl w:val="0"/>
          <w:numId w:val="15"/>
        </w:numPr>
        <w:rPr>
          <w:szCs w:val="18"/>
        </w:rPr>
      </w:pPr>
      <w:r w:rsidRPr="002B2F18">
        <w:rPr>
          <w:szCs w:val="18"/>
          <w:rtl/>
        </w:rPr>
        <w:t xml:space="preserve">تثبيت برنامج خادم </w:t>
      </w:r>
      <w:r w:rsidRPr="002B2F18">
        <w:rPr>
          <w:szCs w:val="18"/>
          <w:lang w:bidi=""/>
        </w:rPr>
        <w:t>Dynamics CRM 2016</w:t>
      </w:r>
      <w:r w:rsidRPr="002B2F18">
        <w:rPr>
          <w:szCs w:val="18"/>
          <w:rtl/>
        </w:rPr>
        <w:t xml:space="preserve"> بدلاً من الخادم المحلي لـ </w:t>
      </w:r>
      <w:r w:rsidRPr="002B2F18">
        <w:rPr>
          <w:szCs w:val="18"/>
          <w:lang w:bidi=""/>
        </w:rPr>
        <w:t>Dynamics 365</w:t>
      </w:r>
      <w:r w:rsidRPr="002B2F18">
        <w:rPr>
          <w:szCs w:val="18"/>
          <w:rtl/>
        </w:rPr>
        <w:t xml:space="preserve">؛ </w:t>
      </w:r>
    </w:p>
    <w:p w14:paraId="252A14AF"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A683133" w14:textId="77777777" w:rsidR="00343FDF" w:rsidRPr="002B2F18" w:rsidRDefault="00343FDF" w:rsidP="00343FDF">
      <w:pPr>
        <w:pStyle w:val="ProductList-Body"/>
        <w:numPr>
          <w:ilvl w:val="0"/>
          <w:numId w:val="15"/>
        </w:numPr>
        <w:rPr>
          <w:szCs w:val="18"/>
        </w:rPr>
      </w:pPr>
      <w:r w:rsidRPr="002B2F18">
        <w:rPr>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2B2F18">
        <w:rPr>
          <w:szCs w:val="18"/>
          <w:lang w:bidi=""/>
        </w:rPr>
        <w:t>Dynamics 365</w:t>
      </w:r>
      <w:r w:rsidRPr="002B2F18">
        <w:rPr>
          <w:szCs w:val="18"/>
          <w:rtl/>
        </w:rPr>
        <w:t xml:space="preserve"> الداخلي للمبيعات، أو خدمة العملاء أو أعضاء الفريق؛ أو ترخيص وصول عملاء </w:t>
      </w:r>
      <w:r w:rsidRPr="002B2F18">
        <w:rPr>
          <w:szCs w:val="18"/>
        </w:rPr>
        <w:t>Dynamics CRM</w:t>
      </w:r>
      <w:r w:rsidRPr="002B2F18">
        <w:rPr>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6A345122" w14:textId="77777777" w:rsidR="00343FDF" w:rsidRPr="002B2F18" w:rsidRDefault="00343FDF" w:rsidP="00343FDF">
      <w:pPr>
        <w:pStyle w:val="ProductList-Body"/>
      </w:pPr>
    </w:p>
    <w:p w14:paraId="74197CDC"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lang w:bidi=""/>
        </w:rPr>
        <w:t>Dynamics 365 Business Central</w:t>
      </w:r>
      <w:r w:rsidRPr="002B2F18">
        <w:rPr>
          <w:b/>
          <w:bCs/>
          <w:color w:val="0072C6"/>
          <w:szCs w:val="18"/>
          <w:rtl/>
        </w:rPr>
        <w:t xml:space="preserve"> المحلي</w:t>
      </w:r>
    </w:p>
    <w:p w14:paraId="10D7F943" w14:textId="77777777" w:rsidR="00343FDF" w:rsidRPr="002B2F18" w:rsidRDefault="00343FDF" w:rsidP="00343FDF">
      <w:pPr>
        <w:pStyle w:val="ProductList-Body"/>
        <w:ind w:left="180"/>
        <w:rPr>
          <w:szCs w:val="18"/>
        </w:rPr>
      </w:pPr>
      <w:r w:rsidRPr="002B2F18">
        <w:rPr>
          <w:szCs w:val="18"/>
          <w:rtl/>
        </w:rPr>
        <w:t xml:space="preserve">يجوز للعملاء الذين لديهم اشتراكات نشطة لـ </w:t>
      </w:r>
      <w:r w:rsidRPr="002B2F18">
        <w:rPr>
          <w:szCs w:val="18"/>
          <w:lang w:bidi=""/>
        </w:rPr>
        <w:t>Dynamics 365 Business Central</w:t>
      </w:r>
      <w:r w:rsidRPr="002B2F18">
        <w:rPr>
          <w:szCs w:val="18"/>
          <w:rtl/>
        </w:rPr>
        <w:t>،</w:t>
      </w:r>
    </w:p>
    <w:p w14:paraId="48824433"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 Business Central</w:t>
      </w:r>
      <w:r w:rsidRPr="002B2F18">
        <w:rPr>
          <w:szCs w:val="18"/>
          <w:rtl/>
        </w:rPr>
        <w:t xml:space="preserve"> (المحلي) على خادم الشبكة أو الخوادم المشتركة؛</w:t>
      </w:r>
    </w:p>
    <w:p w14:paraId="487F2F98"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251B69B" w14:textId="77777777" w:rsidR="00343FDF" w:rsidRPr="002B2F18" w:rsidRDefault="00343FDF" w:rsidP="00343FDF">
      <w:pPr>
        <w:pStyle w:val="ProductList-Body"/>
        <w:numPr>
          <w:ilvl w:val="0"/>
          <w:numId w:val="15"/>
        </w:numPr>
        <w:rPr>
          <w:szCs w:val="18"/>
        </w:rPr>
      </w:pPr>
      <w:r w:rsidRPr="002B2F18">
        <w:rPr>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2B2F18">
          <w:rPr>
            <w:szCs w:val="18"/>
            <w:rtl/>
          </w:rPr>
          <w:t xml:space="preserve">تراخيص وصول العميل </w:t>
        </w:r>
        <w:r w:rsidRPr="002B2F18">
          <w:rPr>
            <w:szCs w:val="18"/>
          </w:rPr>
          <w:t>(CAL)</w:t>
        </w:r>
        <w:r w:rsidRPr="002B2F18">
          <w:rPr>
            <w:szCs w:val="18"/>
            <w:rtl/>
          </w:rPr>
          <w:t xml:space="preserve">‬ لـ </w:t>
        </w:r>
        <w:r w:rsidRPr="002B2F18">
          <w:rPr>
            <w:szCs w:val="18"/>
            <w:lang w:bidi=""/>
          </w:rPr>
          <w:t>Dynamics 365 Business Central Premium</w:t>
        </w:r>
        <w:r w:rsidRPr="002B2F18">
          <w:rPr>
            <w:szCs w:val="18"/>
            <w:rtl/>
          </w:rPr>
          <w:t xml:space="preserve"> أو </w:t>
        </w:r>
        <w:r w:rsidRPr="002B2F18">
          <w:rPr>
            <w:szCs w:val="18"/>
          </w:rPr>
          <w:t>Essentials</w:t>
        </w:r>
        <w:r w:rsidRPr="002B2F18">
          <w:rPr>
            <w:szCs w:val="18"/>
            <w:rtl/>
          </w:rPr>
          <w:t xml:space="preserve"> أو </w:t>
        </w:r>
        <w:r w:rsidRPr="002B2F18">
          <w:rPr>
            <w:szCs w:val="18"/>
          </w:rPr>
          <w:t>Team Member</w:t>
        </w:r>
        <w:r w:rsidRPr="002B2F18">
          <w:rPr>
            <w:szCs w:val="18"/>
            <w:rtl/>
          </w:rPr>
          <w:t>. يجوز للمستخدمين والأجهزة الحائزة على تراخيص وصول العملاء المشتملة على خطة صيانة نشطة أن تصل إلى إصدارات جديدة من برنامج الخادم.</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23D730BA" w14:textId="77777777" w:rsidR="00343FDF" w:rsidRPr="002B2F18" w:rsidRDefault="00343FDF" w:rsidP="00343FDF">
      <w:pPr>
        <w:pStyle w:val="ProductList-Body"/>
      </w:pPr>
    </w:p>
    <w:p w14:paraId="11750FF0" w14:textId="77777777" w:rsidR="00343FDF" w:rsidRPr="002B2F18" w:rsidRDefault="00343FDF" w:rsidP="00343FDF">
      <w:pPr>
        <w:pStyle w:val="ProductList-ClauseHeading"/>
        <w:rPr>
          <w:bCs/>
          <w:szCs w:val="18"/>
        </w:rPr>
      </w:pPr>
      <w:r w:rsidRPr="002B2F18">
        <w:rPr>
          <w:bCs/>
          <w:szCs w:val="18"/>
          <w:rtl/>
        </w:rPr>
        <w:t xml:space="preserve">حل </w:t>
      </w:r>
      <w:r w:rsidRPr="002B2F18">
        <w:rPr>
          <w:bCs/>
          <w:szCs w:val="18"/>
        </w:rPr>
        <w:t>Microsoft Relationship Sales</w:t>
      </w:r>
    </w:p>
    <w:p w14:paraId="52F11EC9" w14:textId="77777777" w:rsidR="00343FDF" w:rsidRPr="002B2F18" w:rsidRDefault="00343FDF" w:rsidP="00343FDF">
      <w:pPr>
        <w:pStyle w:val="ProductList-Body"/>
        <w:rPr>
          <w:szCs w:val="18"/>
        </w:rPr>
      </w:pPr>
      <w:r w:rsidRPr="002B2F18">
        <w:rPr>
          <w:szCs w:val="18"/>
          <w:rtl/>
        </w:rPr>
        <w:t xml:space="preserve">يشتمل حل </w:t>
      </w:r>
      <w:r w:rsidRPr="002B2F18">
        <w:rPr>
          <w:szCs w:val="18"/>
        </w:rPr>
        <w:t>Microsoft Relationship Sales</w:t>
      </w:r>
      <w:r w:rsidRPr="002B2F18">
        <w:rPr>
          <w:szCs w:val="18"/>
          <w:rtl/>
        </w:rPr>
        <w:t xml:space="preserve"> على </w:t>
      </w:r>
      <w:r w:rsidRPr="002B2F18">
        <w:rPr>
          <w:szCs w:val="18"/>
          <w:lang w:bidi=""/>
        </w:rPr>
        <w:t>Dynamics 365 for Sales Enterprise</w:t>
      </w:r>
      <w:r w:rsidRPr="002B2F18">
        <w:rPr>
          <w:szCs w:val="18"/>
          <w:rtl/>
        </w:rPr>
        <w:t xml:space="preserve"> و</w:t>
      </w:r>
      <w:r w:rsidRPr="002B2F18">
        <w:rPr>
          <w:szCs w:val="18"/>
        </w:rPr>
        <w:t>LinkedIn Sales Navigator Team</w:t>
      </w:r>
      <w:r w:rsidRPr="002B2F18">
        <w:rPr>
          <w:szCs w:val="18"/>
          <w:rtl/>
        </w:rPr>
        <w:t xml:space="preserve"> أو </w:t>
      </w:r>
      <w:r w:rsidRPr="002B2F18">
        <w:rPr>
          <w:szCs w:val="18"/>
        </w:rPr>
        <w:t>Enterprise</w:t>
      </w:r>
      <w:r w:rsidRPr="002B2F18">
        <w:rPr>
          <w:szCs w:val="18"/>
          <w:rtl/>
        </w:rPr>
        <w:t xml:space="preserve">. يقتصر استخدام </w:t>
      </w:r>
      <w:r w:rsidRPr="002B2F18">
        <w:rPr>
          <w:szCs w:val="18"/>
        </w:rPr>
        <w:t>LinkedIn Sales Navigator Team/Enterprise</w:t>
      </w:r>
      <w:r w:rsidRPr="002B2F18">
        <w:rPr>
          <w:szCs w:val="18"/>
          <w:rtl/>
        </w:rPr>
        <w:t xml:space="preserve"> على المستخدم المرخص لحل </w:t>
      </w:r>
      <w:r w:rsidRPr="002B2F18">
        <w:rPr>
          <w:szCs w:val="18"/>
        </w:rPr>
        <w:t>Microsoft Relationship Sales</w:t>
      </w:r>
      <w:r w:rsidRPr="002B2F18">
        <w:rPr>
          <w:szCs w:val="18"/>
          <w:rtl/>
        </w:rPr>
        <w:t xml:space="preserve"> طيلة فترة الاشتراك.</w:t>
      </w:r>
    </w:p>
    <w:p w14:paraId="0736F27E" w14:textId="77777777" w:rsidR="00343FDF" w:rsidRPr="002B2F18" w:rsidRDefault="00343FDF" w:rsidP="00343FDF">
      <w:pPr>
        <w:pStyle w:val="ProductList-Body"/>
        <w:rPr>
          <w:szCs w:val="18"/>
        </w:rPr>
      </w:pPr>
    </w:p>
    <w:p w14:paraId="62018DB5" w14:textId="77777777" w:rsidR="00343FDF" w:rsidRPr="002B2F18" w:rsidRDefault="00343FDF" w:rsidP="00343FDF">
      <w:pPr>
        <w:pStyle w:val="ProductList-Body"/>
        <w:ind w:left="180"/>
        <w:rPr>
          <w:b/>
          <w:bCs/>
          <w:szCs w:val="18"/>
        </w:rPr>
      </w:pPr>
      <w:r w:rsidRPr="002B2F18">
        <w:rPr>
          <w:b/>
          <w:bCs/>
          <w:color w:val="0072C6"/>
          <w:szCs w:val="18"/>
        </w:rPr>
        <w:t>LinkedIn Sales Navigator</w:t>
      </w:r>
    </w:p>
    <w:p w14:paraId="70A652F6" w14:textId="77777777" w:rsidR="00343FDF" w:rsidRPr="002B2F18" w:rsidRDefault="00343FDF" w:rsidP="00343FDF">
      <w:pPr>
        <w:pStyle w:val="ProductList-Body"/>
        <w:ind w:left="180"/>
        <w:rPr>
          <w:szCs w:val="18"/>
        </w:rPr>
      </w:pPr>
      <w:r w:rsidRPr="002B2F18">
        <w:rPr>
          <w:szCs w:val="18"/>
          <w:rtl/>
        </w:rPr>
        <w:t xml:space="preserve">يتوفر </w:t>
      </w:r>
      <w:r w:rsidRPr="002B2F18">
        <w:rPr>
          <w:szCs w:val="18"/>
        </w:rPr>
        <w:t>LinkedIn Sales Navigator</w:t>
      </w:r>
      <w:r w:rsidRPr="002B2F18">
        <w:rPr>
          <w:szCs w:val="18"/>
          <w:rtl/>
        </w:rPr>
        <w:t xml:space="preserve"> من خلال شركة </w:t>
      </w:r>
      <w:r w:rsidRPr="002B2F18">
        <w:rPr>
          <w:szCs w:val="18"/>
        </w:rPr>
        <w:t>LinkedIn Corporation</w:t>
      </w:r>
      <w:r w:rsidRPr="002B2F18">
        <w:rPr>
          <w:szCs w:val="18"/>
          <w:rtl/>
        </w:rPr>
        <w:t xml:space="preserve">. يجوز للعميل استخدام خدمة </w:t>
      </w:r>
      <w:r w:rsidRPr="002B2F18">
        <w:rPr>
          <w:szCs w:val="18"/>
        </w:rPr>
        <w:t>LinkedIn Sales Navigator</w:t>
      </w:r>
      <w:r w:rsidRPr="002B2F18">
        <w:rPr>
          <w:szCs w:val="18"/>
          <w:rtl/>
        </w:rPr>
        <w:t xml:space="preserve"> بغرض إيجاد فرص جديدة للمبيعات فقط. ويتعين على كل مستخدم لـ </w:t>
      </w:r>
      <w:r w:rsidRPr="002B2F18">
        <w:rPr>
          <w:szCs w:val="18"/>
        </w:rPr>
        <w:t>LinkedIn Sales Navigator</w:t>
      </w:r>
      <w:r w:rsidRPr="002B2F18">
        <w:rPr>
          <w:szCs w:val="18"/>
          <w:rtl/>
        </w:rPr>
        <w:t xml:space="preserve"> أن يكون عضوًا في </w:t>
      </w:r>
      <w:r w:rsidRPr="002B2F18">
        <w:rPr>
          <w:szCs w:val="18"/>
        </w:rPr>
        <w:t>LinkedIn</w:t>
      </w:r>
      <w:r w:rsidRPr="002B2F18">
        <w:rPr>
          <w:szCs w:val="18"/>
          <w:rtl/>
        </w:rPr>
        <w:t xml:space="preserve"> وأن يوافق على الالتزام باتفاقية مستخدم </w:t>
      </w:r>
      <w:r w:rsidRPr="002B2F18">
        <w:rPr>
          <w:szCs w:val="18"/>
        </w:rPr>
        <w:t>LinkedIn</w:t>
      </w:r>
      <w:r w:rsidRPr="002B2F18">
        <w:rPr>
          <w:szCs w:val="18"/>
          <w:rtl/>
        </w:rPr>
        <w:t xml:space="preserve"> المتاحة على </w:t>
      </w:r>
      <w:hyperlink r:id="rId44" w:history="1">
        <w:r w:rsidRPr="002B2F18">
          <w:rPr>
            <w:rStyle w:val="Hyperlink"/>
            <w:szCs w:val="18"/>
          </w:rPr>
          <w:t>https://www.linkedin.com/legal/preview/user-agreement</w:t>
        </w:r>
      </w:hyperlink>
      <w:r w:rsidRPr="002B2F18">
        <w:rPr>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2B2F18">
        <w:rPr>
          <w:szCs w:val="18"/>
        </w:rPr>
        <w:t>LinkedIn</w:t>
      </w:r>
      <w:r w:rsidRPr="002B2F18">
        <w:rPr>
          <w:szCs w:val="18"/>
          <w:rtl/>
        </w:rPr>
        <w:t xml:space="preserve"> والمتاحة على </w:t>
      </w:r>
      <w:hyperlink r:id="rId45" w:history="1">
        <w:r w:rsidRPr="002B2F18">
          <w:rPr>
            <w:rStyle w:val="Hyperlink"/>
            <w:szCs w:val="18"/>
          </w:rPr>
          <w:t>https://www.linkedin.com/legal/privacy-policy</w:t>
        </w:r>
      </w:hyperlink>
      <w:r w:rsidRPr="002B2F18">
        <w:rPr>
          <w:szCs w:val="18"/>
          <w:rtl/>
        </w:rPr>
        <w:t xml:space="preserve"> تسري على استخدام العميل لخدمة </w:t>
      </w:r>
      <w:r w:rsidRPr="002B2F18">
        <w:rPr>
          <w:szCs w:val="18"/>
        </w:rPr>
        <w:t>LinkedIn Sales Navigator</w:t>
      </w:r>
      <w:r w:rsidRPr="002B2F18">
        <w:rPr>
          <w:szCs w:val="18"/>
          <w:rtl/>
        </w:rPr>
        <w:t xml:space="preserve">. يمتثل كل من شركة </w:t>
      </w:r>
      <w:r w:rsidRPr="002B2F18">
        <w:rPr>
          <w:szCs w:val="18"/>
        </w:rPr>
        <w:t>LinkedIn Corporation</w:t>
      </w:r>
      <w:r w:rsidRPr="002B2F18">
        <w:rPr>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6" w:history="1">
        <w:r w:rsidRPr="002B2F18">
          <w:rPr>
            <w:rStyle w:val="Hyperlink"/>
            <w:szCs w:val="18"/>
            <w:lang w:bidi=""/>
          </w:rPr>
          <w:t>https://business.linkedin.com/c/15/10/eu-scc</w:t>
        </w:r>
      </w:hyperlink>
      <w:r w:rsidRPr="002B2F18">
        <w:rPr>
          <w:szCs w:val="18"/>
          <w:rtl/>
        </w:rPr>
        <w:t xml:space="preserve">. </w:t>
      </w:r>
    </w:p>
    <w:p w14:paraId="37C98B06" w14:textId="77777777" w:rsidR="00343FDF" w:rsidRPr="002B2F18" w:rsidRDefault="00343FDF" w:rsidP="00343FDF">
      <w:pPr>
        <w:pStyle w:val="ProductList-Body"/>
        <w:ind w:left="180"/>
        <w:rPr>
          <w:szCs w:val="18"/>
        </w:rPr>
      </w:pPr>
    </w:p>
    <w:p w14:paraId="49E72F22"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5080FE8" w14:textId="77777777" w:rsidR="00343FDF" w:rsidRPr="002B2F18" w:rsidRDefault="00343FDF" w:rsidP="00343FDF">
      <w:pPr>
        <w:pStyle w:val="ProductList-Body"/>
        <w:ind w:left="180"/>
        <w:rPr>
          <w:szCs w:val="18"/>
        </w:rPr>
      </w:pPr>
      <w:r w:rsidRPr="002B2F18">
        <w:rPr>
          <w:szCs w:val="18"/>
          <w:rtl/>
        </w:rPr>
        <w:t xml:space="preserve">لا توجد اتفاقية مستوى خدمة لـ </w:t>
      </w:r>
      <w:r w:rsidRPr="002B2F18">
        <w:rPr>
          <w:szCs w:val="18"/>
        </w:rPr>
        <w:t>LinkedIn Sales Navigator Team</w:t>
      </w:r>
      <w:r w:rsidRPr="002B2F18">
        <w:rPr>
          <w:szCs w:val="18"/>
          <w:rtl/>
        </w:rPr>
        <w:t xml:space="preserve"> أو </w:t>
      </w:r>
      <w:r w:rsidRPr="002B2F18">
        <w:rPr>
          <w:szCs w:val="18"/>
        </w:rPr>
        <w:t>Enterprise</w:t>
      </w:r>
      <w:r w:rsidRPr="002B2F18">
        <w:rPr>
          <w:szCs w:val="18"/>
          <w:rtl/>
        </w:rPr>
        <w:t>.</w:t>
      </w:r>
    </w:p>
    <w:p w14:paraId="615707FA" w14:textId="77777777" w:rsidR="00343FDF" w:rsidRPr="002B2F18" w:rsidRDefault="00343FDF" w:rsidP="00343FDF">
      <w:pPr>
        <w:pStyle w:val="ProductList-Body"/>
        <w:rPr>
          <w:szCs w:val="18"/>
        </w:rPr>
      </w:pPr>
    </w:p>
    <w:p w14:paraId="16DB62C0" w14:textId="77777777" w:rsidR="00343FDF" w:rsidRPr="002B2F18" w:rsidRDefault="00343FDF" w:rsidP="00343FDF">
      <w:pPr>
        <w:pStyle w:val="ProductList-ClauseHeading"/>
        <w:rPr>
          <w:bCs/>
          <w:szCs w:val="18"/>
        </w:rPr>
      </w:pPr>
      <w:r w:rsidRPr="002B2F18">
        <w:rPr>
          <w:bCs/>
          <w:szCs w:val="18"/>
          <w:lang w:bidi=""/>
        </w:rPr>
        <w:t>Dynamics 365 for Operations Order Lines</w:t>
      </w:r>
    </w:p>
    <w:p w14:paraId="79681446" w14:textId="77777777" w:rsidR="00343FDF" w:rsidRPr="002B2F18" w:rsidRDefault="00343FDF" w:rsidP="00343FDF">
      <w:pPr>
        <w:pStyle w:val="ProductList-Body"/>
        <w:rPr>
          <w:szCs w:val="18"/>
        </w:rPr>
      </w:pPr>
      <w:r w:rsidRPr="002B2F18">
        <w:rPr>
          <w:szCs w:val="18"/>
          <w:rtl/>
        </w:rPr>
        <w:t>لا يلزم المستخدمين أو الأجهزة ‏</w:t>
      </w:r>
      <w:dir w:val="rtl">
        <w:r w:rsidRPr="002B2F18">
          <w:rPr>
            <w:szCs w:val="18"/>
            <w:rtl/>
          </w:rPr>
          <w:t xml:space="preserve">ترخيص اشتراك لتنفيذ أنواع المعاملات المُصممة في </w:t>
        </w:r>
        <w:r w:rsidRPr="002B2F18">
          <w:rPr>
            <w:szCs w:val="18"/>
            <w:lang w:bidi=""/>
          </w:rPr>
          <w:t>Dynamics 365 Licensing Guide</w:t>
        </w:r>
        <w:r w:rsidRPr="002B2F18">
          <w:rPr>
            <w:szCs w:val="18"/>
            <w:rtl/>
          </w:rPr>
          <w:t xml:space="preserve"> بشكلٍ غير مباشر (وليس من خلال واجهة مستخدم العميل) (</w:t>
        </w:r>
        <w:hyperlink r:id="rId47" w:history="1">
          <w:r w:rsidRPr="002B2F18">
            <w:rPr>
              <w:rStyle w:val="Hyperlink"/>
              <w:szCs w:val="18"/>
              <w:lang w:bidi=""/>
            </w:rPr>
            <w:t>https://go.microsoft.com/fwlink/?LinkId=866544&amp;clcid=0x409</w:t>
          </w:r>
        </w:hyperlink>
        <w:r w:rsidRPr="002B2F18">
          <w:rPr>
            <w:szCs w:val="18"/>
            <w:rtl/>
          </w:rPr>
          <w:t xml:space="preserve">). يقتصر عدد المعاملات المسموح بها على عدد خطوط الطلبات المرخصة. </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28DEA7EF" w14:textId="77777777" w:rsidR="00343FDF" w:rsidRPr="002B2F18" w:rsidRDefault="00343FDF" w:rsidP="00343FDF">
      <w:pPr>
        <w:pStyle w:val="ProductList-Body"/>
        <w:rPr>
          <w:szCs w:val="18"/>
        </w:rPr>
      </w:pPr>
    </w:p>
    <w:p w14:paraId="6A5D8A7D" w14:textId="77777777" w:rsidR="002F69E8" w:rsidRPr="00ED23B9" w:rsidRDefault="002F69E8" w:rsidP="002F69E8">
      <w:pPr>
        <w:pStyle w:val="ProductList-ClauseHeading"/>
        <w:tabs>
          <w:tab w:val="clear" w:pos="360"/>
          <w:tab w:val="left" w:pos="0"/>
        </w:tabs>
        <w:ind w:left="360" w:hanging="360"/>
        <w:rPr>
          <w:bCs/>
        </w:rPr>
      </w:pPr>
      <w:r w:rsidRPr="00ED23B9">
        <w:rPr>
          <w:bCs/>
          <w:lang w:bidi=""/>
        </w:rPr>
        <w:t>Dynamics 365 AI for Sales</w:t>
      </w:r>
    </w:p>
    <w:p w14:paraId="2196DDC4" w14:textId="77777777" w:rsidR="002F69E8" w:rsidRPr="00526301" w:rsidRDefault="002F69E8" w:rsidP="002F69E8">
      <w:pPr>
        <w:pStyle w:val="ProductList-Body"/>
        <w:tabs>
          <w:tab w:val="clear" w:pos="158"/>
          <w:tab w:val="left" w:pos="90"/>
          <w:tab w:val="left" w:pos="270"/>
        </w:tabs>
        <w:ind w:left="518" w:hanging="360"/>
        <w:rPr>
          <w:szCs w:val="18"/>
        </w:rPr>
      </w:pPr>
      <w:r w:rsidRPr="00526301">
        <w:rPr>
          <w:b/>
          <w:bCs/>
          <w:color w:val="0072C6"/>
          <w:szCs w:val="18"/>
          <w:rtl/>
        </w:rPr>
        <w:t>اتفاقية مستوى الخدمة</w:t>
      </w:r>
    </w:p>
    <w:p w14:paraId="33C66173" w14:textId="77777777" w:rsidR="002F69E8" w:rsidRPr="005B26E2" w:rsidRDefault="002F69E8" w:rsidP="002F69E8">
      <w:pPr>
        <w:pStyle w:val="ProductList-Body"/>
        <w:tabs>
          <w:tab w:val="clear" w:pos="158"/>
          <w:tab w:val="left" w:pos="90"/>
          <w:tab w:val="left" w:pos="270"/>
        </w:tabs>
        <w:ind w:left="518" w:hanging="360"/>
        <w:rPr>
          <w:szCs w:val="18"/>
        </w:rPr>
      </w:pPr>
      <w:r w:rsidRPr="005B26E2">
        <w:rPr>
          <w:szCs w:val="18"/>
          <w:rtl/>
        </w:rPr>
        <w:t xml:space="preserve">لا توجد اتفاقية مستوى خدمة لـ </w:t>
      </w:r>
      <w:r w:rsidRPr="005B26E2">
        <w:rPr>
          <w:szCs w:val="18"/>
          <w:lang w:bidi=""/>
        </w:rPr>
        <w:t>Dynamics 365 AI for Sales</w:t>
      </w:r>
      <w:r w:rsidRPr="005B26E2">
        <w:rPr>
          <w:szCs w:val="18"/>
          <w:rtl/>
        </w:rPr>
        <w:t>.</w:t>
      </w:r>
    </w:p>
    <w:p w14:paraId="5C9549EC" w14:textId="77777777" w:rsidR="002F69E8" w:rsidRPr="00AC1B3E" w:rsidRDefault="002F69E8" w:rsidP="002F69E8">
      <w:pPr>
        <w:pStyle w:val="ProductList-Body"/>
      </w:pPr>
    </w:p>
    <w:p w14:paraId="6641D812" w14:textId="77777777" w:rsidR="002F69E8" w:rsidRPr="00ED23B9" w:rsidRDefault="002F69E8" w:rsidP="002F69E8">
      <w:pPr>
        <w:pStyle w:val="ProductList-ClauseHeading"/>
        <w:tabs>
          <w:tab w:val="clear" w:pos="360"/>
          <w:tab w:val="left" w:pos="0"/>
        </w:tabs>
        <w:ind w:left="360" w:hanging="360"/>
        <w:rPr>
          <w:bCs/>
          <w:szCs w:val="18"/>
        </w:rPr>
      </w:pPr>
      <w:bookmarkStart w:id="164" w:name="_Hlk528137797"/>
      <w:r w:rsidRPr="00ED23B9">
        <w:rPr>
          <w:bCs/>
          <w:szCs w:val="18"/>
          <w:rtl/>
        </w:rPr>
        <w:t xml:space="preserve">تخطيط </w:t>
      </w:r>
      <w:r w:rsidRPr="00ED23B9">
        <w:rPr>
          <w:bCs/>
          <w:szCs w:val="18"/>
          <w:lang w:bidi=""/>
        </w:rPr>
        <w:t>Dynamics 365</w:t>
      </w:r>
    </w:p>
    <w:p w14:paraId="070B159E" w14:textId="77777777" w:rsidR="002F69E8" w:rsidRPr="00DC6826" w:rsidRDefault="002F69E8" w:rsidP="00DC6826">
      <w:pPr>
        <w:pStyle w:val="ProductList-ClauseHeading"/>
        <w:tabs>
          <w:tab w:val="clear" w:pos="360"/>
          <w:tab w:val="left" w:pos="0"/>
        </w:tabs>
        <w:ind w:left="360" w:hanging="360"/>
        <w:rPr>
          <w:bCs/>
          <w:szCs w:val="18"/>
        </w:rPr>
      </w:pPr>
      <w:r w:rsidRPr="00DC6826">
        <w:rPr>
          <w:bCs/>
          <w:szCs w:val="18"/>
          <w:rtl/>
        </w:rPr>
        <w:t>اتفاقية مستوى الخدمة</w:t>
      </w:r>
    </w:p>
    <w:p w14:paraId="4F48F12A" w14:textId="3E60CA9D" w:rsidR="002F69E8" w:rsidRPr="00526301" w:rsidRDefault="002F69E8" w:rsidP="002F69E8">
      <w:pPr>
        <w:pStyle w:val="ProductList-Body"/>
        <w:tabs>
          <w:tab w:val="clear" w:pos="158"/>
          <w:tab w:val="left" w:pos="90"/>
          <w:tab w:val="left" w:pos="270"/>
        </w:tabs>
        <w:ind w:left="518" w:hanging="360"/>
        <w:rPr>
          <w:szCs w:val="18"/>
        </w:rPr>
      </w:pPr>
      <w:r w:rsidRPr="00526301">
        <w:rPr>
          <w:szCs w:val="18"/>
          <w:rtl/>
        </w:rPr>
        <w:t xml:space="preserve">لا توجد اتفاقية مستوى خدمة </w:t>
      </w:r>
      <w:r w:rsidRPr="002F69E8">
        <w:rPr>
          <w:szCs w:val="18"/>
          <w:rtl/>
        </w:rPr>
        <w:t xml:space="preserve">تخطيط </w:t>
      </w:r>
      <w:r w:rsidRPr="002F69E8">
        <w:rPr>
          <w:szCs w:val="18"/>
        </w:rPr>
        <w:t>Dynamics</w:t>
      </w:r>
      <w:r w:rsidRPr="00ED23B9">
        <w:rPr>
          <w:bCs/>
          <w:szCs w:val="18"/>
          <w:lang w:bidi=""/>
        </w:rPr>
        <w:t xml:space="preserve"> 365</w:t>
      </w:r>
      <w:r w:rsidRPr="00526301">
        <w:rPr>
          <w:szCs w:val="18"/>
          <w:rtl/>
        </w:rPr>
        <w:t>.</w:t>
      </w:r>
    </w:p>
    <w:bookmarkEnd w:id="164"/>
    <w:p w14:paraId="71D80DDA" w14:textId="77777777" w:rsidR="00343FDF" w:rsidRPr="002F69E8" w:rsidRDefault="00343FDF" w:rsidP="00343FDF">
      <w:pPr>
        <w:pStyle w:val="ProductList-Body"/>
        <w:rPr>
          <w:szCs w:val="18"/>
        </w:rPr>
      </w:pPr>
    </w:p>
    <w:p w14:paraId="0898575D"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rtl/>
        </w:rPr>
        <w:lastRenderedPageBreak/>
        <w:t>‏</w:t>
      </w:r>
      <w:dir w:val="rtl">
        <w:r w:rsidRPr="002B2F18">
          <w:rPr>
            <w:bCs/>
            <w:szCs w:val="18"/>
            <w:rtl/>
          </w:rPr>
          <w:t xml:space="preserve">المساعدة عن بعد في </w:t>
        </w:r>
        <w:r w:rsidRPr="002B2F18">
          <w:rPr>
            <w:bCs/>
            <w:szCs w:val="18"/>
            <w:lang w:bidi=""/>
          </w:rPr>
          <w:t>Dynamics 365</w:t>
        </w:r>
        <w:r w:rsidRPr="002B2F18">
          <w:rPr>
            <w:bCs/>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575C454E"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09DB95DC" w14:textId="36A67440" w:rsidR="00343FDF" w:rsidRPr="00F62DA2" w:rsidRDefault="00343FDF" w:rsidP="00343FDF">
      <w:pPr>
        <w:pStyle w:val="ProductList-Body"/>
        <w:tabs>
          <w:tab w:val="clear" w:pos="158"/>
          <w:tab w:val="left" w:pos="90"/>
          <w:tab w:val="left" w:pos="270"/>
        </w:tabs>
        <w:ind w:left="518" w:hanging="360"/>
        <w:rPr>
          <w:rFonts w:cstheme="minorHAnsi"/>
          <w:szCs w:val="18"/>
          <w:rtl/>
        </w:rPr>
      </w:pPr>
      <w:r w:rsidRPr="002B2F18">
        <w:rPr>
          <w:szCs w:val="18"/>
          <w:rtl/>
        </w:rPr>
        <w:t xml:space="preserve">لا توجد اتفاقية مستوى خدمة للمساعدة عن بعد في </w:t>
      </w:r>
      <w:r w:rsidRPr="002B2F18">
        <w:rPr>
          <w:szCs w:val="18"/>
        </w:rPr>
        <w:t>Dynamics 365</w:t>
      </w:r>
      <w:r w:rsidRPr="002B2F18">
        <w:rPr>
          <w:szCs w:val="18"/>
          <w:rtl/>
        </w:rPr>
        <w:t>.</w:t>
      </w:r>
    </w:p>
    <w:p w14:paraId="2AC6977D" w14:textId="4D51581E" w:rsidR="00F62DA2" w:rsidRDefault="00F62DA2" w:rsidP="00F62DA2">
      <w:pPr>
        <w:pStyle w:val="ProductList-Body"/>
        <w:rPr>
          <w:szCs w:val="18"/>
          <w:rtl/>
        </w:rPr>
      </w:pPr>
    </w:p>
    <w:p w14:paraId="22779520" w14:textId="77777777" w:rsidR="00F62DA2" w:rsidRPr="003F6826" w:rsidRDefault="00F62DA2" w:rsidP="00F62DA2">
      <w:pPr>
        <w:pStyle w:val="ProductList-ClauseHeading"/>
        <w:rPr>
          <w:rFonts w:cs="Arial"/>
          <w:szCs w:val="18"/>
        </w:rPr>
      </w:pPr>
      <w:r w:rsidRPr="003F6826">
        <w:rPr>
          <w:rFonts w:cs="Arial"/>
          <w:szCs w:val="18"/>
          <w:lang w:bidi=""/>
        </w:rPr>
        <w:t>Dynamics 365 Customer Insights</w:t>
      </w:r>
    </w:p>
    <w:p w14:paraId="60A0B9B9" w14:textId="77777777" w:rsidR="00F62DA2" w:rsidRPr="003F6826" w:rsidRDefault="00F62DA2" w:rsidP="00F62DA2">
      <w:pPr>
        <w:pStyle w:val="ProductList-Body"/>
        <w:keepNext/>
        <w:tabs>
          <w:tab w:val="clear" w:pos="158"/>
          <w:tab w:val="left" w:pos="90"/>
          <w:tab w:val="left" w:pos="270"/>
        </w:tabs>
        <w:ind w:left="518" w:hanging="360"/>
        <w:rPr>
          <w:rFonts w:cs="Arial"/>
          <w:szCs w:val="18"/>
        </w:rPr>
      </w:pPr>
      <w:r w:rsidRPr="003F6826">
        <w:rPr>
          <w:rFonts w:cs="Arial"/>
          <w:b/>
          <w:bCs/>
          <w:color w:val="0072C6"/>
          <w:szCs w:val="18"/>
          <w:rtl/>
        </w:rPr>
        <w:t>اتفاقية مستوى الخدمة</w:t>
      </w:r>
    </w:p>
    <w:p w14:paraId="1101EAE4" w14:textId="77777777" w:rsidR="00F62DA2" w:rsidRPr="003F6826" w:rsidRDefault="00F62DA2" w:rsidP="00F62DA2">
      <w:pPr>
        <w:pStyle w:val="ProductList-Body"/>
        <w:tabs>
          <w:tab w:val="clear" w:pos="158"/>
          <w:tab w:val="left" w:pos="90"/>
          <w:tab w:val="left" w:pos="270"/>
        </w:tabs>
        <w:ind w:left="518" w:hanging="360"/>
        <w:rPr>
          <w:rFonts w:cs="Arial"/>
          <w:szCs w:val="18"/>
        </w:rPr>
      </w:pPr>
      <w:r w:rsidRPr="003F6826">
        <w:rPr>
          <w:rFonts w:cs="Arial"/>
          <w:szCs w:val="18"/>
          <w:rtl/>
        </w:rPr>
        <w:t xml:space="preserve">لا توجد اتفاقية مستوى خدمة لـ </w:t>
      </w:r>
      <w:r w:rsidRPr="003F6826">
        <w:rPr>
          <w:rFonts w:cs="Arial"/>
          <w:szCs w:val="18"/>
          <w:lang w:bidi=""/>
        </w:rPr>
        <w:t>Dynamics 365 Customer Insights</w:t>
      </w:r>
      <w:r w:rsidRPr="003F6826">
        <w:rPr>
          <w:rFonts w:cs="Arial"/>
          <w:szCs w:val="18"/>
          <w:rtl/>
        </w:rPr>
        <w:t>.</w:t>
      </w:r>
    </w:p>
    <w:p w14:paraId="119CE9E6" w14:textId="77777777" w:rsidR="00F62DA2" w:rsidRPr="003F6826" w:rsidRDefault="00F62DA2" w:rsidP="00F62DA2">
      <w:pPr>
        <w:pStyle w:val="ProductList-Body"/>
        <w:rPr>
          <w:rFonts w:cs="Arial"/>
          <w:szCs w:val="18"/>
        </w:rPr>
      </w:pPr>
    </w:p>
    <w:p w14:paraId="4BC5D174" w14:textId="77777777" w:rsidR="00F62DA2" w:rsidRPr="003F6826" w:rsidRDefault="00F62DA2" w:rsidP="00F62DA2">
      <w:pPr>
        <w:pStyle w:val="ProductList-Body"/>
        <w:keepNext/>
        <w:tabs>
          <w:tab w:val="clear" w:pos="158"/>
          <w:tab w:val="left" w:pos="90"/>
          <w:tab w:val="left" w:pos="270"/>
        </w:tabs>
        <w:ind w:left="518" w:hanging="360"/>
        <w:rPr>
          <w:rFonts w:cs="Arial"/>
          <w:szCs w:val="18"/>
        </w:rPr>
      </w:pPr>
      <w:r w:rsidRPr="003F6826">
        <w:rPr>
          <w:rFonts w:cs="Arial"/>
          <w:b/>
          <w:bCs/>
          <w:color w:val="0072C6"/>
          <w:szCs w:val="18"/>
        </w:rPr>
        <w:t>Microsoft Provided Data and Insights</w:t>
      </w:r>
    </w:p>
    <w:p w14:paraId="7F01321E" w14:textId="510C04FA" w:rsidR="00F62DA2" w:rsidRDefault="00F62DA2" w:rsidP="00F62DA2">
      <w:pPr>
        <w:pStyle w:val="ProductList-Body"/>
        <w:tabs>
          <w:tab w:val="clear" w:pos="158"/>
          <w:tab w:val="left" w:pos="90"/>
          <w:tab w:val="left" w:pos="270"/>
        </w:tabs>
        <w:ind w:left="158"/>
        <w:rPr>
          <w:rFonts w:cs="Arial"/>
          <w:szCs w:val="18"/>
          <w:rtl/>
        </w:rPr>
      </w:pPr>
      <w:r w:rsidRPr="003F6826">
        <w:rPr>
          <w:rFonts w:cs="Arial"/>
          <w:szCs w:val="18"/>
          <w:rtl/>
        </w:rPr>
        <w:t xml:space="preserve">قد تتضمن خدمة </w:t>
      </w:r>
      <w:r w:rsidRPr="003F6826">
        <w:rPr>
          <w:rFonts w:cs="Arial"/>
          <w:szCs w:val="18"/>
          <w:lang w:bidi=""/>
        </w:rPr>
        <w:t>Dynamics 365 Customer Insights</w:t>
      </w:r>
      <w:r w:rsidRPr="003F6826">
        <w:rPr>
          <w:rFonts w:cs="Arial"/>
          <w:szCs w:val="18"/>
          <w:rtl/>
        </w:rPr>
        <w:t xml:space="preserve"> البيانات والرؤى التي توفرها </w:t>
      </w:r>
      <w:r w:rsidRPr="003F6826">
        <w:rPr>
          <w:rFonts w:cs="Arial"/>
          <w:szCs w:val="18"/>
        </w:rPr>
        <w:t>Microsoft</w:t>
      </w:r>
      <w:r w:rsidRPr="003F6826">
        <w:rPr>
          <w:rFonts w:cs="Arial"/>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5527D78A" w14:textId="00E744CC" w:rsidR="00330CE5" w:rsidRDefault="00330CE5" w:rsidP="00F62DA2">
      <w:pPr>
        <w:pStyle w:val="ProductList-Body"/>
        <w:tabs>
          <w:tab w:val="clear" w:pos="158"/>
          <w:tab w:val="left" w:pos="90"/>
          <w:tab w:val="left" w:pos="270"/>
        </w:tabs>
        <w:ind w:left="158"/>
        <w:rPr>
          <w:rFonts w:cs="Arial"/>
          <w:szCs w:val="18"/>
          <w:rtl/>
        </w:rPr>
      </w:pPr>
    </w:p>
    <w:p w14:paraId="78362179" w14:textId="77777777" w:rsidR="00330CE5" w:rsidRDefault="00330CE5" w:rsidP="00330CE5">
      <w:pPr>
        <w:pStyle w:val="ProductList-ClauseHeading"/>
        <w:tabs>
          <w:tab w:val="clear" w:pos="360"/>
          <w:tab w:val="left" w:pos="0"/>
        </w:tabs>
        <w:ind w:left="360" w:hanging="360"/>
      </w:pPr>
      <w:r>
        <w:rPr>
          <w:lang w:bidi=""/>
        </w:rPr>
        <w:t>Dynamics 365 Customer Service Chat</w:t>
      </w:r>
    </w:p>
    <w:p w14:paraId="4FAF1724" w14:textId="77777777" w:rsidR="00330CE5" w:rsidRPr="00331C73" w:rsidRDefault="00330CE5" w:rsidP="00330CE5">
      <w:pPr>
        <w:pStyle w:val="ProductList-Body"/>
        <w:tabs>
          <w:tab w:val="clear" w:pos="158"/>
          <w:tab w:val="left" w:pos="90"/>
          <w:tab w:val="left" w:pos="270"/>
        </w:tabs>
        <w:ind w:left="518" w:hanging="360"/>
        <w:rPr>
          <w:szCs w:val="18"/>
        </w:rPr>
      </w:pPr>
      <w:r w:rsidRPr="00331C73">
        <w:rPr>
          <w:b/>
          <w:bCs/>
          <w:color w:val="0072C6"/>
          <w:szCs w:val="18"/>
          <w:rtl/>
        </w:rPr>
        <w:t>اتفاقية مستوى الخدمة</w:t>
      </w:r>
    </w:p>
    <w:p w14:paraId="0B17A768" w14:textId="77777777" w:rsidR="00330CE5" w:rsidRPr="00331C73" w:rsidRDefault="00330CE5" w:rsidP="00330CE5">
      <w:pPr>
        <w:pStyle w:val="ProductList-Body"/>
        <w:tabs>
          <w:tab w:val="clear" w:pos="158"/>
          <w:tab w:val="left" w:pos="90"/>
          <w:tab w:val="left" w:pos="270"/>
        </w:tabs>
        <w:ind w:left="518" w:hanging="360"/>
        <w:rPr>
          <w:szCs w:val="18"/>
        </w:rPr>
      </w:pPr>
      <w:r w:rsidRPr="00331C73">
        <w:rPr>
          <w:szCs w:val="18"/>
          <w:rtl/>
        </w:rPr>
        <w:t xml:space="preserve">لا توجد اتفاقية مستوى خدمة لـ </w:t>
      </w:r>
      <w:r w:rsidRPr="00331C73">
        <w:rPr>
          <w:szCs w:val="18"/>
          <w:lang w:bidi=""/>
        </w:rPr>
        <w:t>Dynamics 365 Customer Service Chat</w:t>
      </w:r>
    </w:p>
    <w:p w14:paraId="257E06C4" w14:textId="77777777" w:rsidR="00330CE5" w:rsidRDefault="00330CE5" w:rsidP="00330CE5">
      <w:pPr>
        <w:pStyle w:val="ProductList-Body"/>
        <w:tabs>
          <w:tab w:val="clear" w:pos="158"/>
          <w:tab w:val="left" w:pos="90"/>
          <w:tab w:val="left" w:pos="270"/>
        </w:tabs>
        <w:ind w:left="518" w:hanging="360"/>
      </w:pPr>
    </w:p>
    <w:p w14:paraId="6ED659B4" w14:textId="77777777" w:rsidR="00330CE5" w:rsidRDefault="00330CE5" w:rsidP="00330CE5">
      <w:pPr>
        <w:pStyle w:val="ProductList-ClauseHeading"/>
        <w:tabs>
          <w:tab w:val="clear" w:pos="360"/>
          <w:tab w:val="left" w:pos="0"/>
        </w:tabs>
        <w:ind w:left="360" w:hanging="360"/>
      </w:pPr>
      <w:r>
        <w:t>Microsoft Forms Pro</w:t>
      </w:r>
    </w:p>
    <w:p w14:paraId="303C39B0" w14:textId="77777777" w:rsidR="00330CE5" w:rsidRPr="00331C73" w:rsidRDefault="00330CE5" w:rsidP="00330CE5">
      <w:pPr>
        <w:pStyle w:val="ProductList-Body"/>
        <w:tabs>
          <w:tab w:val="clear" w:pos="158"/>
          <w:tab w:val="left" w:pos="90"/>
          <w:tab w:val="left" w:pos="270"/>
        </w:tabs>
        <w:ind w:left="518" w:hanging="360"/>
        <w:rPr>
          <w:szCs w:val="18"/>
        </w:rPr>
      </w:pPr>
      <w:r w:rsidRPr="00331C73">
        <w:rPr>
          <w:b/>
          <w:bCs/>
          <w:color w:val="0072C6"/>
          <w:szCs w:val="18"/>
          <w:rtl/>
        </w:rPr>
        <w:t>اتفاقية مستوى الخدمة</w:t>
      </w:r>
    </w:p>
    <w:p w14:paraId="4346FD2F" w14:textId="117DF2FA" w:rsidR="00330CE5" w:rsidRPr="003F6826" w:rsidRDefault="00330CE5" w:rsidP="00330CE5">
      <w:pPr>
        <w:pStyle w:val="ProductList-Body"/>
        <w:tabs>
          <w:tab w:val="clear" w:pos="158"/>
          <w:tab w:val="left" w:pos="90"/>
          <w:tab w:val="left" w:pos="270"/>
        </w:tabs>
        <w:ind w:left="158"/>
        <w:rPr>
          <w:rFonts w:cs="Arial"/>
          <w:szCs w:val="18"/>
        </w:rPr>
      </w:pPr>
      <w:r w:rsidRPr="00331C73">
        <w:rPr>
          <w:szCs w:val="18"/>
          <w:rtl/>
        </w:rPr>
        <w:t>‏</w:t>
      </w:r>
      <w:dir w:val="rtl">
        <w:r w:rsidR="0028072A">
          <w:t>‬</w:t>
        </w:r>
        <w:r w:rsidR="00C418D3">
          <w:t>‬</w:t>
        </w:r>
      </w:dir>
    </w:p>
    <w:bookmarkStart w:id="165"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66" w:name="_Toc12464917"/>
      <w:r w:rsidRPr="00EF30C3">
        <w:rPr>
          <w:rFonts w:cs="Arial"/>
          <w:bCs/>
          <w:rtl/>
        </w:rPr>
        <w:t xml:space="preserve">خدمات </w:t>
      </w:r>
      <w:r w:rsidRPr="00773D4D">
        <w:rPr>
          <w:rFonts w:cs="Arial"/>
          <w:bCs/>
          <w:lang w:bidi="en-US"/>
        </w:rPr>
        <w:t>Office 365</w:t>
      </w:r>
      <w:bookmarkEnd w:id="166"/>
    </w:p>
    <w:bookmarkEnd w:id="165"/>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67"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67"/>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D672AD">
      <w:pPr>
        <w:pStyle w:val="ProductList-Body"/>
        <w:rPr>
          <w:rFonts w:cs="Arial"/>
          <w:szCs w:val="18"/>
        </w:rPr>
      </w:pPr>
    </w:p>
    <w:p w14:paraId="6313F83C" w14:textId="77777777" w:rsidR="009427A1" w:rsidRPr="00773D4D" w:rsidRDefault="009427A1" w:rsidP="007E09C1">
      <w:pPr>
        <w:pStyle w:val="ProductList-Body"/>
        <w:keepNext/>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D672AD">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D672AD">
      <w:pPr>
        <w:pStyle w:val="ProductList-Body"/>
        <w:rPr>
          <w:rFonts w:cs="Arial"/>
          <w:szCs w:val="18"/>
        </w:rPr>
      </w:pPr>
    </w:p>
    <w:p w14:paraId="27E1E5D4" w14:textId="77777777" w:rsidR="009D550E" w:rsidRPr="00773D4D" w:rsidRDefault="009D550E" w:rsidP="009D550E">
      <w:pPr>
        <w:pStyle w:val="ProductList-ClauseHeading"/>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9D550E">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773D4D" w:rsidRDefault="009D550E" w:rsidP="00D672AD">
      <w:pPr>
        <w:pStyle w:val="ProductList-Body"/>
        <w:rPr>
          <w:rFonts w:cs="Arial"/>
          <w:szCs w:val="18"/>
        </w:rPr>
      </w:pPr>
    </w:p>
    <w:p w14:paraId="2B2404A6" w14:textId="77777777" w:rsidR="009C3CB3" w:rsidRPr="00773D4D" w:rsidRDefault="009C3CB3" w:rsidP="009C3CB3">
      <w:pPr>
        <w:pStyle w:val="ProductList-Body"/>
        <w:rPr>
          <w:rFonts w:ascii="Calibri" w:hAnsi="Calibri" w:cs="Arial"/>
          <w:b/>
          <w:bCs/>
          <w:color w:val="00188F"/>
          <w:szCs w:val="18"/>
        </w:rPr>
      </w:pPr>
      <w:bookmarkStart w:id="168" w:name="MicrosoftTeams"/>
      <w:r w:rsidRPr="00773D4D">
        <w:rPr>
          <w:rFonts w:ascii="Calibri" w:hAnsi="Calibri" w:cs="Arial"/>
          <w:b/>
          <w:bCs/>
          <w:color w:val="00188F"/>
          <w:szCs w:val="18"/>
        </w:rPr>
        <w:t>Microsoft Teams</w:t>
      </w:r>
      <w:bookmarkEnd w:id="168"/>
    </w:p>
    <w:p w14:paraId="7A527C49" w14:textId="644A39EE"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773D4D">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773D4D">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773D4D">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773D4D">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69"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7F7A49">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70" w:name="_Toc528174078"/>
      <w:bookmarkStart w:id="171" w:name="_Toc12464918"/>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70"/>
      <w:bookmarkEnd w:id="171"/>
    </w:p>
    <w:p w14:paraId="68EB39D3" w14:textId="77777777" w:rsidR="007F7A49" w:rsidRPr="008C383F" w:rsidRDefault="007F7A49" w:rsidP="007F7A49">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69"/>
    <w:p w14:paraId="2316386F" w14:textId="77777777" w:rsidR="007F7A49" w:rsidRPr="007C0532" w:rsidRDefault="007F7A49" w:rsidP="007F7A49">
      <w:pPr>
        <w:pStyle w:val="ProductList-Body"/>
        <w:rPr>
          <w:rFonts w:cstheme="minorHAnsi"/>
          <w:sz w:val="16"/>
          <w:szCs w:val="16"/>
        </w:rPr>
      </w:pP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الخطة</w:t>
      </w:r>
      <w:r w:rsidRPr="007C0532">
        <w:rPr>
          <w:rFonts w:cstheme="minorHAnsi"/>
          <w:sz w:val="16"/>
          <w:szCs w:val="16"/>
          <w:rtl/>
        </w:rPr>
        <w:t xml:space="preserve"> </w:t>
      </w:r>
      <w:r w:rsidRPr="007C0532">
        <w:rPr>
          <w:rFonts w:cstheme="minorHAnsi"/>
          <w:sz w:val="16"/>
          <w:szCs w:val="16"/>
          <w:lang w:bidi=""/>
        </w:rPr>
        <w:t>2</w:t>
      </w:r>
      <w:r w:rsidRPr="007C0532">
        <w:rPr>
          <w:rFonts w:cstheme="minorHAnsi"/>
          <w:sz w:val="16"/>
          <w:szCs w:val="16"/>
          <w:rtl/>
        </w:rPr>
        <w:t>)</w:t>
      </w:r>
    </w:p>
    <w:p w14:paraId="267FB991"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3DCEAE34"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lastRenderedPageBreak/>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7F7A49">
      <w:pPr>
        <w:pStyle w:val="ProductList-Body"/>
        <w:tabs>
          <w:tab w:val="clear" w:pos="158"/>
          <w:tab w:val="left" w:pos="360"/>
        </w:tabs>
        <w:ind w:left="180"/>
        <w:rPr>
          <w:rFonts w:cstheme="minorHAnsi"/>
          <w:szCs w:val="18"/>
        </w:rPr>
      </w:pPr>
    </w:p>
    <w:p w14:paraId="216E5EAD" w14:textId="77777777" w:rsidR="007F7A49" w:rsidRPr="007C0532" w:rsidRDefault="007F7A49" w:rsidP="007F7A49">
      <w:pPr>
        <w:pStyle w:val="ProductList-Body"/>
        <w:keepNext/>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7F7A49">
      <w:pPr>
        <w:pStyle w:val="ProductList-Body"/>
        <w:rPr>
          <w:rFonts w:cstheme="minorHAnsi"/>
          <w:szCs w:val="18"/>
        </w:rPr>
      </w:pPr>
    </w:p>
    <w:p w14:paraId="63DC248E" w14:textId="77777777" w:rsidR="007F7A49" w:rsidRPr="007C0532" w:rsidRDefault="007F7A49" w:rsidP="007F7A49">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7F7A49">
      <w:pPr>
        <w:pStyle w:val="ProductList-Body"/>
        <w:tabs>
          <w:tab w:val="clear" w:pos="158"/>
          <w:tab w:val="left" w:pos="360"/>
        </w:tabs>
        <w:rPr>
          <w:rFonts w:cstheme="minorHAnsi"/>
          <w:szCs w:val="18"/>
        </w:rPr>
      </w:pPr>
    </w:p>
    <w:p w14:paraId="3C0882EA"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7F7A49">
      <w:pPr>
        <w:pStyle w:val="ProductList-Body"/>
        <w:tabs>
          <w:tab w:val="clear" w:pos="158"/>
          <w:tab w:val="left" w:pos="360"/>
        </w:tabs>
        <w:rPr>
          <w:rFonts w:cstheme="minorHAnsi"/>
          <w:szCs w:val="18"/>
        </w:rPr>
      </w:pPr>
    </w:p>
    <w:p w14:paraId="46E67F76" w14:textId="77777777" w:rsidR="007F7A49" w:rsidRPr="007C0532" w:rsidRDefault="007F7A49" w:rsidP="005277DB">
      <w:pPr>
        <w:pStyle w:val="ProductList-Body"/>
        <w:keepNext/>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1FC8AFEB"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خطة</w:t>
      </w:r>
      <w:r w:rsidRPr="007C0532">
        <w:rPr>
          <w:rFonts w:cstheme="minorHAnsi"/>
          <w:b/>
          <w:bCs/>
          <w:color w:val="00188F"/>
          <w:szCs w:val="18"/>
          <w:rtl/>
        </w:rPr>
        <w:t xml:space="preserve"> </w:t>
      </w:r>
      <w:r w:rsidRPr="007C0532">
        <w:rPr>
          <w:rFonts w:ascii="Arial" w:hAnsi="Arial" w:cs="Arial" w:hint="cs"/>
          <w:b/>
          <w:bCs/>
          <w:color w:val="00188F"/>
          <w:szCs w:val="18"/>
          <w:rtl/>
        </w:rPr>
        <w:t>الاتصال</w:t>
      </w:r>
      <w:r w:rsidRPr="007C0532">
        <w:rPr>
          <w:rFonts w:cstheme="minorHAnsi"/>
          <w:b/>
          <w:bCs/>
          <w:color w:val="00188F"/>
          <w:szCs w:val="18"/>
          <w:rtl/>
        </w:rPr>
        <w:t xml:space="preserve"> </w:t>
      </w:r>
      <w:r w:rsidRPr="007C0532">
        <w:rPr>
          <w:rFonts w:ascii="Arial" w:hAnsi="Arial" w:cs="Arial" w:hint="cs"/>
          <w:b/>
          <w:bCs/>
          <w:color w:val="00188F"/>
          <w:szCs w:val="18"/>
          <w:rtl/>
        </w:rPr>
        <w:t>والمؤتمرات</w:t>
      </w:r>
      <w:r w:rsidRPr="007C0532">
        <w:rPr>
          <w:rFonts w:cstheme="minorHAnsi"/>
          <w:b/>
          <w:bCs/>
          <w:color w:val="00188F"/>
          <w:szCs w:val="18"/>
          <w:rtl/>
        </w:rPr>
        <w:t xml:space="preserve"> </w:t>
      </w:r>
      <w:r w:rsidRPr="007C0532">
        <w:rPr>
          <w:rFonts w:ascii="Arial" w:hAnsi="Arial" w:cs="Arial" w:hint="cs"/>
          <w:b/>
          <w:bCs/>
          <w:color w:val="00188F"/>
          <w:szCs w:val="18"/>
          <w:rtl/>
        </w:rPr>
        <w:t>الصوتية</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الاتصالات</w:t>
      </w:r>
      <w:r w:rsidRPr="007C0532">
        <w:rPr>
          <w:rFonts w:cstheme="minorHAnsi"/>
          <w:b/>
          <w:bCs/>
          <w:color w:val="00188F"/>
          <w:szCs w:val="18"/>
          <w:rtl/>
        </w:rPr>
        <w:t>/</w:t>
      </w:r>
      <w:r w:rsidRPr="007C0532">
        <w:rPr>
          <w:rFonts w:ascii="Arial" w:hAnsi="Arial" w:cs="Arial" w:hint="cs"/>
          <w:b/>
          <w:bCs/>
          <w:color w:val="00188F"/>
          <w:szCs w:val="18"/>
          <w:rtl/>
        </w:rPr>
        <w:t>المؤتمرات</w:t>
      </w:r>
      <w:r w:rsidRPr="007C0532">
        <w:rPr>
          <w:rFonts w:cstheme="minorHAnsi"/>
          <w:b/>
          <w:bCs/>
          <w:color w:val="00188F"/>
          <w:szCs w:val="18"/>
          <w:rtl/>
        </w:rPr>
        <w:t>)</w:t>
      </w:r>
    </w:p>
    <w:p w14:paraId="71118FE7"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ascii="Arial" w:hAnsi="Arial" w:cs="Arial" w:hint="cs"/>
          <w:szCs w:val="18"/>
          <w:rtl/>
        </w:rPr>
        <w:t>تابعة</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لها</w:t>
      </w:r>
      <w:r w:rsidRPr="007C0532">
        <w:rPr>
          <w:rFonts w:cstheme="minorHAnsi"/>
          <w:szCs w:val="18"/>
          <w:rtl/>
        </w:rPr>
        <w:t xml:space="preserve"> </w:t>
      </w:r>
      <w:r w:rsidRPr="007C0532">
        <w:rPr>
          <w:rFonts w:ascii="Arial" w:hAnsi="Arial" w:cs="Arial" w:hint="cs"/>
          <w:szCs w:val="18"/>
          <w:rtl/>
        </w:rPr>
        <w:t>إدارتها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أسعار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الواجبة</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تختلف</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بلد</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الإفصاح</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جميع</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وشروط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بالبلد</w:t>
      </w:r>
      <w:r w:rsidRPr="007C0532">
        <w:rPr>
          <w:rFonts w:cstheme="minorHAnsi"/>
          <w:szCs w:val="18"/>
          <w:rtl/>
        </w:rPr>
        <w:t xml:space="preserve"> </w:t>
      </w:r>
      <w:r w:rsidRPr="007C0532">
        <w:rPr>
          <w:rFonts w:ascii="Arial" w:hAnsi="Arial" w:cs="Arial" w:hint="cs"/>
          <w:szCs w:val="18"/>
          <w:rtl/>
        </w:rPr>
        <w:t>المشمولة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موقع</w:t>
      </w:r>
      <w:r w:rsidRPr="007C0532">
        <w:rPr>
          <w:rFonts w:cstheme="minorHAnsi"/>
          <w:szCs w:val="18"/>
          <w:rtl/>
        </w:rPr>
        <w:t xml:space="preserve"> </w:t>
      </w:r>
      <w:r w:rsidRPr="007C0532">
        <w:rPr>
          <w:rFonts w:ascii="Arial" w:hAnsi="Arial" w:cs="Arial" w:hint="cs"/>
          <w:szCs w:val="18"/>
          <w:rtl/>
        </w:rPr>
        <w:t>الترخيص</w:t>
      </w:r>
      <w:r w:rsidRPr="007C0532">
        <w:rPr>
          <w:rFonts w:cstheme="minorHAnsi"/>
          <w:szCs w:val="18"/>
          <w:rtl/>
        </w:rPr>
        <w:t xml:space="preserve"> </w:t>
      </w:r>
      <w:r w:rsidRPr="007C0532">
        <w:rPr>
          <w:rFonts w:ascii="Arial" w:hAnsi="Arial" w:cs="Arial" w:hint="cs"/>
          <w:szCs w:val="18"/>
          <w:rtl/>
        </w:rPr>
        <w:t>المجمع</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r:id="rId48" w:history="1">
        <w:r w:rsidRPr="007C0532">
          <w:rPr>
            <w:rStyle w:val="Hyperlink"/>
            <w:rFonts w:cstheme="minorHAnsi"/>
            <w:szCs w:val="18"/>
            <w:lang w:bidi=""/>
          </w:rPr>
          <w:t>http://go.microsoft.com/fwlink/?LinkId=690247</w:t>
        </w:r>
      </w:hyperlink>
      <w:r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77777777" w:rsidR="007F7A49" w:rsidRPr="007C0532" w:rsidRDefault="007F7A49" w:rsidP="007F7A49">
      <w:pPr>
        <w:pStyle w:val="ProductList-Body"/>
        <w:rPr>
          <w:rFonts w:cstheme="minorHAnsi"/>
          <w:szCs w:val="18"/>
        </w:rPr>
      </w:pPr>
      <w:r w:rsidRPr="007C0532">
        <w:rPr>
          <w:rFonts w:ascii="Arial" w:hAnsi="Arial" w:cs="Arial" w:hint="cs"/>
          <w:szCs w:val="18"/>
          <w:rtl/>
        </w:rPr>
        <w:t>يجب</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يُخطر</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تعمل</w:t>
      </w:r>
      <w:r w:rsidRPr="007C0532">
        <w:rPr>
          <w:rFonts w:cstheme="minorHAnsi"/>
          <w:szCs w:val="18"/>
          <w:rtl/>
        </w:rPr>
        <w:t xml:space="preserve"> </w:t>
      </w:r>
      <w:r w:rsidRPr="007C0532">
        <w:rPr>
          <w:rFonts w:ascii="Arial" w:hAnsi="Arial" w:cs="Arial" w:hint="cs"/>
          <w:szCs w:val="18"/>
          <w:rtl/>
        </w:rPr>
        <w:t>بشكل</w:t>
      </w:r>
      <w:r w:rsidRPr="007C0532">
        <w:rPr>
          <w:rFonts w:cstheme="minorHAnsi"/>
          <w:szCs w:val="18"/>
          <w:rtl/>
        </w:rPr>
        <w:t xml:space="preserve"> </w:t>
      </w:r>
      <w:r w:rsidRPr="007C0532">
        <w:rPr>
          <w:rFonts w:ascii="Arial" w:hAnsi="Arial" w:cs="Arial" w:hint="cs"/>
          <w:szCs w:val="18"/>
          <w:rtl/>
        </w:rPr>
        <w:t>مختلف</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الهاتف</w:t>
      </w:r>
      <w:r w:rsidRPr="007C0532">
        <w:rPr>
          <w:rFonts w:cstheme="minorHAnsi"/>
          <w:szCs w:val="18"/>
          <w:rtl/>
        </w:rPr>
        <w:t xml:space="preserve"> </w:t>
      </w:r>
      <w:r w:rsidRPr="007C0532">
        <w:rPr>
          <w:rFonts w:ascii="Arial" w:hAnsi="Arial" w:cs="Arial" w:hint="cs"/>
          <w:szCs w:val="18"/>
          <w:rtl/>
        </w:rPr>
        <w:t>التقليدية</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النواحي</w:t>
      </w:r>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 xml:space="preserve">: </w:t>
      </w:r>
      <w:r>
        <w:t>(i)</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يعرف</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 xml:space="preserve"> </w:t>
      </w:r>
      <w:r w:rsidRPr="007C0532">
        <w:rPr>
          <w:rFonts w:ascii="Arial" w:hAnsi="Arial" w:cs="Arial" w:hint="cs"/>
          <w:szCs w:val="18"/>
          <w:rtl/>
        </w:rPr>
        <w:t>الفعلي</w:t>
      </w:r>
      <w:r w:rsidRPr="007C0532">
        <w:rPr>
          <w:rFonts w:cstheme="minorHAnsi"/>
          <w:szCs w:val="18"/>
          <w:rtl/>
        </w:rPr>
        <w:t xml:space="preserve"> </w:t>
      </w:r>
      <w:r w:rsidRPr="007C0532">
        <w:rPr>
          <w:rFonts w:ascii="Arial" w:hAnsi="Arial" w:cs="Arial" w:hint="cs"/>
          <w:szCs w:val="18"/>
          <w:rtl/>
        </w:rPr>
        <w:t>للمتصل</w:t>
      </w:r>
      <w:r w:rsidRPr="007C0532">
        <w:rPr>
          <w:rFonts w:cstheme="minorHAnsi"/>
          <w:szCs w:val="18"/>
          <w:rtl/>
        </w:rPr>
        <w:t xml:space="preserve"> </w:t>
      </w:r>
      <w:r w:rsidRPr="007C0532">
        <w:rPr>
          <w:rFonts w:ascii="Arial" w:hAnsi="Arial" w:cs="Arial" w:hint="cs"/>
          <w:szCs w:val="18"/>
          <w:rtl/>
        </w:rPr>
        <w:t>بخدمات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ما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الصحيح</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إرسال</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صحيح؛</w:t>
      </w:r>
      <w:r w:rsidRPr="007C0532">
        <w:rPr>
          <w:rFonts w:cstheme="minorHAnsi"/>
          <w:szCs w:val="18"/>
          <w:rtl/>
        </w:rPr>
        <w:t xml:space="preserve"> </w:t>
      </w:r>
      <w:r w:rsidRPr="007C0532">
        <w:rPr>
          <w:rFonts w:ascii="Arial" w:hAnsi="Arial" w:cs="Arial" w:hint="cs"/>
          <w:szCs w:val="18"/>
          <w:rtl/>
        </w:rPr>
        <w:t>و</w:t>
      </w:r>
      <w:r>
        <w:t xml:space="preserve">(ii) </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يكن</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مزودًا</w:t>
      </w:r>
      <w:r w:rsidRPr="007C0532">
        <w:rPr>
          <w:rFonts w:cstheme="minorHAnsi"/>
          <w:szCs w:val="18"/>
          <w:rtl/>
        </w:rPr>
        <w:t xml:space="preserve"> </w:t>
      </w:r>
      <w:r w:rsidRPr="007C0532">
        <w:rPr>
          <w:rFonts w:ascii="Arial" w:hAnsi="Arial" w:cs="Arial" w:hint="cs"/>
          <w:szCs w:val="18"/>
          <w:rtl/>
        </w:rPr>
        <w:t>بالطاقة،</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يعاني</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انقطاع</w:t>
      </w:r>
      <w:r w:rsidRPr="007C0532">
        <w:rPr>
          <w:rFonts w:cstheme="minorHAnsi"/>
          <w:szCs w:val="18"/>
          <w:rtl/>
        </w:rPr>
        <w:t xml:space="preserve"> </w:t>
      </w:r>
      <w:r w:rsidRPr="007C0532">
        <w:rPr>
          <w:rFonts w:ascii="Arial" w:hAnsi="Arial" w:cs="Arial" w:hint="cs"/>
          <w:szCs w:val="18"/>
          <w:rtl/>
        </w:rPr>
        <w:t>التيار</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يمكنه</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لأي</w:t>
      </w:r>
      <w:r w:rsidRPr="007C0532">
        <w:rPr>
          <w:rFonts w:cstheme="minorHAnsi"/>
          <w:szCs w:val="18"/>
          <w:rtl/>
        </w:rPr>
        <w:t xml:space="preserve"> </w:t>
      </w:r>
      <w:r w:rsidRPr="007C0532">
        <w:rPr>
          <w:rFonts w:ascii="Arial" w:hAnsi="Arial" w:cs="Arial" w:hint="cs"/>
          <w:szCs w:val="18"/>
          <w:rtl/>
        </w:rPr>
        <w:t>سبب</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للمستخدم</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و</w:t>
      </w:r>
      <w:r>
        <w:t xml:space="preserve">(iii) </w:t>
      </w:r>
      <w:r w:rsidRPr="007C0532">
        <w:rPr>
          <w:rFonts w:cstheme="minorHAnsi"/>
          <w:szCs w:val="18"/>
          <w:rtl/>
        </w:rPr>
        <w:t xml:space="preserve"> </w:t>
      </w:r>
      <w:r w:rsidRPr="007C0532">
        <w:rPr>
          <w:rFonts w:ascii="Arial" w:hAnsi="Arial" w:cs="Arial" w:hint="cs"/>
          <w:szCs w:val="18"/>
          <w:rtl/>
        </w:rPr>
        <w:t>رغم</w:t>
      </w:r>
      <w:r w:rsidRPr="007C0532">
        <w:rPr>
          <w:rFonts w:cstheme="minorHAnsi"/>
          <w:szCs w:val="18"/>
          <w:rtl/>
        </w:rPr>
        <w:t xml:space="preserve"> </w:t>
      </w:r>
      <w:r w:rsidRPr="007C0532">
        <w:rPr>
          <w:rFonts w:ascii="Arial" w:hAnsi="Arial" w:cs="Arial" w:hint="cs"/>
          <w:szCs w:val="18"/>
          <w:rtl/>
        </w:rPr>
        <w:t>إمكانية</w:t>
      </w:r>
      <w:r w:rsidRPr="007C0532">
        <w:rPr>
          <w:rFonts w:cstheme="minorHAnsi"/>
          <w:szCs w:val="18"/>
          <w:rtl/>
        </w:rPr>
        <w:t xml:space="preserve"> </w:t>
      </w:r>
      <w:r w:rsidRPr="007C0532">
        <w:rPr>
          <w:rFonts w:ascii="Arial" w:hAnsi="Arial" w:cs="Arial" w:hint="cs"/>
          <w:szCs w:val="18"/>
          <w:rtl/>
        </w:rPr>
        <w:t>استخدام</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العالم</w:t>
      </w:r>
      <w:r w:rsidRPr="007C0532">
        <w:rPr>
          <w:rFonts w:cstheme="minorHAnsi"/>
          <w:szCs w:val="18"/>
          <w:rtl/>
        </w:rPr>
        <w:t xml:space="preserve"> </w:t>
      </w:r>
      <w:r w:rsidRPr="007C0532">
        <w:rPr>
          <w:rFonts w:ascii="Arial" w:hAnsi="Arial" w:cs="Arial" w:hint="cs"/>
          <w:szCs w:val="18"/>
          <w:rtl/>
        </w:rPr>
        <w:t>يتوفر</w:t>
      </w:r>
      <w:r w:rsidRPr="007C0532">
        <w:rPr>
          <w:rFonts w:cstheme="minorHAnsi"/>
          <w:szCs w:val="18"/>
          <w:rtl/>
        </w:rPr>
        <w:t xml:space="preserve"> </w:t>
      </w:r>
      <w:r w:rsidRPr="007C0532">
        <w:rPr>
          <w:rFonts w:ascii="Arial" w:hAnsi="Arial" w:cs="Arial" w:hint="cs"/>
          <w:szCs w:val="18"/>
          <w:rtl/>
        </w:rPr>
        <w:t>به</w:t>
      </w:r>
      <w:r w:rsidRPr="007C0532">
        <w:rPr>
          <w:rFonts w:cstheme="minorHAnsi"/>
          <w:szCs w:val="18"/>
          <w:rtl/>
        </w:rPr>
        <w:t xml:space="preserve"> </w:t>
      </w:r>
      <w:r w:rsidRPr="007C0532">
        <w:rPr>
          <w:rFonts w:ascii="Arial" w:hAnsi="Arial" w:cs="Arial" w:hint="cs"/>
          <w:szCs w:val="18"/>
          <w:rtl/>
        </w:rPr>
        <w:t>اتصال</w:t>
      </w:r>
      <w:r w:rsidRPr="007C0532">
        <w:rPr>
          <w:rFonts w:cstheme="minorHAnsi"/>
          <w:szCs w:val="18"/>
          <w:rtl/>
        </w:rPr>
        <w:t xml:space="preserve"> </w:t>
      </w:r>
      <w:r w:rsidRPr="007C0532">
        <w:rPr>
          <w:rFonts w:ascii="Arial" w:hAnsi="Arial" w:cs="Arial" w:hint="cs"/>
          <w:szCs w:val="18"/>
          <w:rtl/>
        </w:rPr>
        <w:t>بالإنترنت،</w:t>
      </w:r>
      <w:r w:rsidRPr="007C0532">
        <w:rPr>
          <w:rFonts w:cstheme="minorHAnsi"/>
          <w:szCs w:val="18"/>
          <w:rtl/>
        </w:rPr>
        <w:t xml:space="preserve"> </w:t>
      </w:r>
      <w:r w:rsidRPr="007C0532">
        <w:rPr>
          <w:rFonts w:ascii="Arial" w:hAnsi="Arial" w:cs="Arial" w:hint="cs"/>
          <w:szCs w:val="18"/>
          <w:rtl/>
        </w:rPr>
        <w:t>لكن</w:t>
      </w:r>
      <w:r w:rsidRPr="007C0532">
        <w:rPr>
          <w:rFonts w:cstheme="minorHAnsi"/>
          <w:szCs w:val="18"/>
          <w:rtl/>
        </w:rPr>
        <w:t xml:space="preserve"> </w:t>
      </w:r>
      <w:r w:rsidRPr="007C0532">
        <w:rPr>
          <w:rFonts w:ascii="Arial" w:hAnsi="Arial" w:cs="Arial" w:hint="cs"/>
          <w:szCs w:val="18"/>
          <w:rtl/>
        </w:rPr>
        <w:t>ينبغي</w:t>
      </w:r>
      <w:r w:rsidRPr="007C0532">
        <w:rPr>
          <w:rFonts w:cstheme="minorHAnsi"/>
          <w:szCs w:val="18"/>
          <w:rtl/>
        </w:rPr>
        <w:t xml:space="preserve"> </w:t>
      </w:r>
      <w:r w:rsidRPr="007C0532">
        <w:rPr>
          <w:rFonts w:ascii="Arial" w:hAnsi="Arial" w:cs="Arial" w:hint="cs"/>
          <w:szCs w:val="18"/>
          <w:rtl/>
        </w:rPr>
        <w:t>ألا</w:t>
      </w:r>
      <w:r w:rsidRPr="007C0532">
        <w:rPr>
          <w:rFonts w:cstheme="minorHAnsi"/>
          <w:szCs w:val="18"/>
          <w:rtl/>
        </w:rPr>
        <w:t xml:space="preserve"> </w:t>
      </w:r>
      <w:r w:rsidRPr="007C0532">
        <w:rPr>
          <w:rFonts w:ascii="Arial" w:hAnsi="Arial" w:cs="Arial" w:hint="cs"/>
          <w:szCs w:val="18"/>
          <w:rtl/>
        </w:rPr>
        <w:t>يُجري</w:t>
      </w:r>
      <w:r w:rsidRPr="007C0532">
        <w:rPr>
          <w:rFonts w:cstheme="minorHAnsi"/>
          <w:szCs w:val="18"/>
          <w:rtl/>
        </w:rPr>
        <w:t xml:space="preserve"> </w:t>
      </w:r>
      <w:r w:rsidRPr="007C0532">
        <w:rPr>
          <w:rFonts w:ascii="Arial" w:hAnsi="Arial" w:cs="Arial" w:hint="cs"/>
          <w:szCs w:val="18"/>
          <w:rtl/>
        </w:rPr>
        <w:t>المستخدمون</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خارج</w:t>
      </w:r>
      <w:r w:rsidRPr="007C0532">
        <w:rPr>
          <w:rFonts w:cstheme="minorHAnsi"/>
          <w:szCs w:val="18"/>
          <w:rtl/>
        </w:rPr>
        <w:t xml:space="preserve"> </w:t>
      </w:r>
      <w:r w:rsidRPr="007C0532">
        <w:rPr>
          <w:rFonts w:ascii="Arial" w:hAnsi="Arial" w:cs="Arial" w:hint="cs"/>
          <w:szCs w:val="18"/>
          <w:rtl/>
        </w:rPr>
        <w:t>بلدان</w:t>
      </w:r>
      <w:r w:rsidRPr="007C0532">
        <w:rPr>
          <w:rFonts w:cstheme="minorHAnsi"/>
          <w:szCs w:val="18"/>
          <w:rtl/>
        </w:rPr>
        <w:t xml:space="preserve"> </w:t>
      </w:r>
      <w:r w:rsidRPr="007C0532">
        <w:rPr>
          <w:rFonts w:ascii="Arial" w:hAnsi="Arial" w:cs="Arial" w:hint="cs"/>
          <w:szCs w:val="18"/>
          <w:rtl/>
        </w:rPr>
        <w:t>إقامتهم؛</w:t>
      </w:r>
      <w:r w:rsidRPr="007C0532">
        <w:rPr>
          <w:rFonts w:cstheme="minorHAnsi"/>
          <w:szCs w:val="18"/>
          <w:rtl/>
        </w:rPr>
        <w:t xml:space="preserve"> </w:t>
      </w:r>
      <w:r w:rsidRPr="007C0532">
        <w:rPr>
          <w:rFonts w:ascii="Arial" w:hAnsi="Arial" w:cs="Arial" w:hint="cs"/>
          <w:szCs w:val="18"/>
          <w:rtl/>
        </w:rPr>
        <w:t>لأنه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المرجح</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الملائم</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ذلك</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w:t>
      </w:r>
    </w:p>
    <w:bookmarkStart w:id="172" w:name="ExchangeOnline"/>
    <w:bookmarkStart w:id="173" w:name="_Toc524436947"/>
    <w:bookmarkStart w:id="174"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75" w:name="_Toc12464919"/>
      <w:r w:rsidR="00343FDF" w:rsidRPr="002B2F18">
        <w:t>Exchange Online</w:t>
      </w:r>
      <w:bookmarkEnd w:id="172"/>
      <w:bookmarkEnd w:id="173"/>
      <w:bookmarkEnd w:id="174"/>
      <w:bookmarkEnd w:id="175"/>
    </w:p>
    <w:p w14:paraId="6D39EE82" w14:textId="77777777" w:rsidR="00343FDF" w:rsidRPr="002B2F18" w:rsidRDefault="00343FDF" w:rsidP="00343FDF">
      <w:pPr>
        <w:pStyle w:val="ProductList-Offering1"/>
        <w:sectPr w:rsidR="00343FDF" w:rsidRPr="002B2F18" w:rsidSect="00E275D6">
          <w:footerReference w:type="first" r:id="rId49"/>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0DEB8D14"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330CE5">
      <w:pPr>
        <w:pStyle w:val="ProductList-Body"/>
        <w:keepNext/>
        <w:ind w:left="187"/>
        <w:rPr>
          <w:rFonts w:cs="Arial"/>
          <w:bCs/>
          <w:szCs w:val="18"/>
        </w:rPr>
      </w:pPr>
      <w:r w:rsidRPr="00EF30C3">
        <w:rPr>
          <w:rFonts w:cs="Arial"/>
          <w:b/>
          <w:bCs/>
          <w:color w:val="0072C6"/>
          <w:szCs w:val="18"/>
          <w:rtl/>
        </w:rPr>
        <w:lastRenderedPageBreak/>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0667DE49"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0"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76" w:name="_Hlk486589626"/>
    </w:p>
    <w:bookmarkEnd w:id="176"/>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77" w:name="_Toc423959249"/>
      <w:r w:rsidRPr="00EF30C3">
        <w:rPr>
          <w:rFonts w:cs="Arial"/>
          <w:b/>
          <w:bCs/>
          <w:color w:val="00188F"/>
          <w:szCs w:val="18"/>
          <w:rtl/>
        </w:rPr>
        <w:t>اتفاقية مستوى الخدمة</w:t>
      </w:r>
      <w:bookmarkEnd w:id="177"/>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bookmarkStart w:id="178"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873E17" w14:textId="77777777" w:rsidR="00112A27" w:rsidRPr="002B2F18" w:rsidRDefault="00112A27" w:rsidP="00112A27">
      <w:pPr>
        <w:pStyle w:val="ProductList-Offering2Heading"/>
        <w:outlineLvl w:val="2"/>
      </w:pPr>
      <w:r w:rsidRPr="002B2F18">
        <w:rPr>
          <w:rtl/>
        </w:rPr>
        <w:tab/>
      </w:r>
      <w:bookmarkStart w:id="179" w:name="_Toc524436948"/>
      <w:bookmarkStart w:id="180" w:name="_Toc523239320"/>
      <w:bookmarkStart w:id="181" w:name="_Toc12464920"/>
      <w:r w:rsidRPr="002B2F18">
        <w:rPr>
          <w:rtl/>
        </w:rPr>
        <w:t xml:space="preserve">تطبيقات </w:t>
      </w:r>
      <w:r w:rsidRPr="002B2F18">
        <w:rPr>
          <w:lang w:bidi=""/>
        </w:rPr>
        <w:t>Office 365</w:t>
      </w:r>
      <w:bookmarkEnd w:id="178"/>
      <w:bookmarkEnd w:id="179"/>
      <w:bookmarkEnd w:id="180"/>
      <w:bookmarkEnd w:id="181"/>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ProPlus</w:t>
      </w:r>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029194B1" w14:textId="77777777" w:rsidR="00112A27" w:rsidRPr="002B2F18" w:rsidRDefault="00112A27" w:rsidP="00112A27">
      <w:pPr>
        <w:pStyle w:val="ProductList-Body"/>
        <w:tabs>
          <w:tab w:val="clear" w:pos="158"/>
          <w:tab w:val="left" w:pos="180"/>
        </w:tabs>
        <w:rPr>
          <w:szCs w:val="18"/>
        </w:rPr>
      </w:pPr>
      <w:r w:rsidRPr="002B2F18">
        <w:rPr>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260206D8" w14:textId="77777777" w:rsidR="00112A27" w:rsidRPr="002B2F18" w:rsidRDefault="00112A27" w:rsidP="00112A27">
      <w:pPr>
        <w:pStyle w:val="ProductList-Body"/>
        <w:numPr>
          <w:ilvl w:val="0"/>
          <w:numId w:val="12"/>
        </w:numPr>
        <w:ind w:left="450" w:hanging="270"/>
        <w:rPr>
          <w:szCs w:val="18"/>
        </w:rPr>
      </w:pPr>
      <w:r w:rsidRPr="002B2F18">
        <w:rPr>
          <w:szCs w:val="18"/>
          <w:rtl/>
        </w:rPr>
        <w:lastRenderedPageBreak/>
        <w:t>تنشيط البرامج المقدمة مع ترخيص الاشتراك حتى خمس بيئات أنظمة تشغيل متزامنة للاستخدام المحلي والاستخدام عن بُعد؛</w:t>
      </w:r>
    </w:p>
    <w:p w14:paraId="36CD5D52" w14:textId="1A2BAE2A" w:rsidR="00112A27" w:rsidRPr="00330CE5" w:rsidRDefault="00330CE5" w:rsidP="00330CE5">
      <w:pPr>
        <w:pStyle w:val="ProductList-Body"/>
        <w:numPr>
          <w:ilvl w:val="0"/>
          <w:numId w:val="12"/>
        </w:numPr>
        <w:ind w:left="450" w:hanging="270"/>
        <w:rPr>
          <w:szCs w:val="18"/>
        </w:rPr>
      </w:pPr>
      <w:r w:rsidRPr="00331C73">
        <w:rPr>
          <w:szCs w:val="18"/>
          <w:rtl/>
        </w:rPr>
        <w:t xml:space="preserve">يجوز أيضًا تثبيت البرنامج واستخدامه، مع تنشيط الكمبيوتر المشترك، على جهاز مشترك أو خادم شبكة أو على خوادم مشتركة في </w:t>
      </w:r>
      <w:r w:rsidRPr="00331C73">
        <w:rPr>
          <w:szCs w:val="18"/>
        </w:rPr>
        <w:t>Microsoft Azure</w:t>
      </w:r>
      <w:r w:rsidRPr="00331C73">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1" w:history="1">
        <w:r w:rsidRPr="00331C73">
          <w:rPr>
            <w:rStyle w:val="Hyperlink"/>
            <w:szCs w:val="18"/>
          </w:rPr>
          <w:t>www.office.com/sca</w:t>
        </w:r>
      </w:hyperlink>
      <w:r w:rsidRPr="00331C73">
        <w:rPr>
          <w:color w:val="1F497D"/>
          <w:szCs w:val="18"/>
          <w:rtl/>
          <w:lang w:eastAsia="en-US"/>
        </w:rPr>
        <w:t>.</w:t>
      </w:r>
      <w:r w:rsidRPr="00331C73">
        <w:rPr>
          <w:szCs w:val="18"/>
          <w:rtl/>
        </w:rPr>
        <w:t xml:space="preserve"> لا ينطبق شرط تنشيط الكمبيوتر المشترك هذا سوى على العملاء المرخص لهم الانتفاع بـ </w:t>
      </w:r>
      <w:r w:rsidRPr="00331C73">
        <w:rPr>
          <w:szCs w:val="18"/>
          <w:lang w:bidi=""/>
        </w:rPr>
        <w:t>Office 365 Business</w:t>
      </w:r>
      <w:r w:rsidRPr="00331C73">
        <w:rPr>
          <w:szCs w:val="18"/>
          <w:rtl/>
        </w:rPr>
        <w:t xml:space="preserve"> عندما يتم ترخيص </w:t>
      </w:r>
      <w:r w:rsidRPr="00331C73">
        <w:rPr>
          <w:szCs w:val="18"/>
          <w:lang w:bidi=""/>
        </w:rPr>
        <w:t>Office 365 Business</w:t>
      </w:r>
      <w:r w:rsidRPr="00331C73">
        <w:rPr>
          <w:szCs w:val="18"/>
          <w:rtl/>
        </w:rPr>
        <w:t xml:space="preserve"> باعتباره مكونًا من مكونات </w:t>
      </w:r>
      <w:r w:rsidRPr="00331C73">
        <w:rPr>
          <w:szCs w:val="18"/>
          <w:lang w:bidi=""/>
        </w:rPr>
        <w:t>Microsoft 365 Business</w:t>
      </w:r>
      <w:r w:rsidRPr="00331C73">
        <w:rPr>
          <w:szCs w:val="18"/>
          <w:rtl/>
        </w:rPr>
        <w:t>؛</w:t>
      </w:r>
      <w:r w:rsidR="00112A27" w:rsidRPr="00330CE5">
        <w:rPr>
          <w:szCs w:val="18"/>
          <w:rtl/>
        </w:rPr>
        <w:t>؛</w:t>
      </w:r>
    </w:p>
    <w:p w14:paraId="7F81DCE4" w14:textId="77777777" w:rsidR="00112A27" w:rsidRPr="002B2F18" w:rsidRDefault="00112A27" w:rsidP="00112A27">
      <w:pPr>
        <w:pStyle w:val="ProductList-Body"/>
        <w:numPr>
          <w:ilvl w:val="0"/>
          <w:numId w:val="12"/>
        </w:numPr>
        <w:ind w:left="450" w:hanging="270"/>
        <w:rPr>
          <w:b/>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40409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للعميل استخدام الخدمات عبر الإنترنت المتصلة بالإنترنت كجزء من </w:t>
      </w:r>
      <w:r w:rsidRPr="002B2F18">
        <w:rPr>
          <w:szCs w:val="18"/>
        </w:rPr>
        <w:t>ProPlus</w:t>
      </w:r>
      <w:r w:rsidRPr="002B2F18">
        <w:rPr>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B2F18">
        <w:rPr>
          <w:szCs w:val="18"/>
        </w:rPr>
        <w:t>Microsoft</w:t>
      </w:r>
      <w:r w:rsidRPr="002B2F18">
        <w:rPr>
          <w:szCs w:val="18"/>
          <w:rtl/>
        </w:rPr>
        <w:t xml:space="preserve"> متحكمة بالبيانات، كما هو موضح في وثائق المنتج.</w:t>
      </w:r>
    </w:p>
    <w:p w14:paraId="19E6573F" w14:textId="77777777" w:rsidR="00112A27" w:rsidRPr="002B2F18" w:rsidRDefault="00112A27" w:rsidP="00112A27">
      <w:pPr>
        <w:pStyle w:val="ProductList-Body"/>
        <w:spacing w:before="40"/>
        <w:rPr>
          <w:szCs w:val="18"/>
        </w:rPr>
      </w:pPr>
    </w:p>
    <w:p w14:paraId="34ADD82A" w14:textId="77777777" w:rsidR="00112A27" w:rsidRPr="002B2F18" w:rsidRDefault="00112A27" w:rsidP="005277DB">
      <w:pPr>
        <w:pStyle w:val="ProductList-Body"/>
        <w:keepNext/>
        <w:rPr>
          <w:b/>
          <w:bCs/>
          <w:color w:val="00188F"/>
          <w:szCs w:val="18"/>
        </w:rPr>
      </w:pPr>
      <w:r w:rsidRPr="002B2F18">
        <w:rPr>
          <w:b/>
          <w:bCs/>
          <w:color w:val="00188F"/>
          <w:szCs w:val="18"/>
          <w:rtl/>
        </w:rPr>
        <w:t>الهاتف الذكي والأجهزة اللوحية</w:t>
      </w:r>
    </w:p>
    <w:p w14:paraId="0C4A99A7" w14:textId="77777777" w:rsidR="00112A27" w:rsidRPr="002B2F18" w:rsidRDefault="00112A27" w:rsidP="00112A27">
      <w:pPr>
        <w:pStyle w:val="ProductList-Body"/>
        <w:rPr>
          <w:szCs w:val="18"/>
        </w:rPr>
      </w:pPr>
      <w:r w:rsidRPr="002B2F18">
        <w:rPr>
          <w:szCs w:val="18"/>
          <w:rtl/>
        </w:rPr>
        <w:t xml:space="preserve">يجوز أيضًا لكل مستخدم يقوم العميل بتعيين ترخيص اشتراك مستخدم له تنشيط برنامج </w:t>
      </w:r>
      <w:r w:rsidRPr="002B2F18">
        <w:rPr>
          <w:szCs w:val="18"/>
        </w:rPr>
        <w:t>Microsoft Office Mobile</w:t>
      </w:r>
      <w:r w:rsidRPr="002B2F18">
        <w:rPr>
          <w:szCs w:val="18"/>
          <w:rtl/>
        </w:rPr>
        <w:t xml:space="preserve"> للاستخدام على عدد يصل إلى خمسة هواتف ذكية وخمسة أجهزة لوحية. بالنسبة لمستخدمي </w:t>
      </w:r>
      <w:r w:rsidRPr="002B2F18">
        <w:rPr>
          <w:szCs w:val="18"/>
          <w:lang w:bidi=""/>
        </w:rPr>
        <w:t>Office 365 A1, E1, F1</w:t>
      </w:r>
      <w:r w:rsidRPr="002B2F18">
        <w:rPr>
          <w:szCs w:val="18"/>
          <w:rtl/>
        </w:rPr>
        <w:t xml:space="preserve"> و</w:t>
      </w:r>
      <w:r w:rsidRPr="002B2F18">
        <w:rPr>
          <w:szCs w:val="18"/>
        </w:rPr>
        <w:t>Business Essentials</w:t>
      </w:r>
      <w:r w:rsidRPr="002B2F18">
        <w:rPr>
          <w:szCs w:val="18"/>
          <w:rtl/>
        </w:rPr>
        <w:t xml:space="preserve"> و</w:t>
      </w:r>
      <w:r w:rsidRPr="002B2F18">
        <w:rPr>
          <w:szCs w:val="18"/>
          <w:lang w:bidi=""/>
        </w:rPr>
        <w:t>Microsoft 365 E1, F1</w:t>
      </w:r>
      <w:r w:rsidRPr="002B2F18">
        <w:rPr>
          <w:szCs w:val="18"/>
          <w:rtl/>
        </w:rPr>
        <w:t xml:space="preserve">، يكون الحق في تنشيط برنامج </w:t>
      </w:r>
      <w:r w:rsidRPr="002B2F18">
        <w:rPr>
          <w:szCs w:val="18"/>
        </w:rPr>
        <w:t>Microsoft Office Mobile</w:t>
      </w:r>
      <w:r w:rsidRPr="002B2F18">
        <w:rPr>
          <w:szCs w:val="18"/>
          <w:rtl/>
        </w:rPr>
        <w:t xml:space="preserve"> قاصرًا على الأجهزة المزوّدة بشاشات مدمجة بحجم </w:t>
      </w:r>
      <w:r w:rsidRPr="002B2F18">
        <w:rPr>
          <w:szCs w:val="18"/>
          <w:lang w:bidi=""/>
        </w:rPr>
        <w:t>10.1</w:t>
      </w:r>
      <w:r w:rsidRPr="002B2F18">
        <w:rPr>
          <w:szCs w:val="18"/>
          <w:rtl/>
        </w:rPr>
        <w:t xml:space="preserve"> بوصات قطريًا أو أقل.</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Office 365 ProPlus</w:t>
      </w:r>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Office 365 ProPlus</w:t>
        </w:r>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6817BF4A" w14:textId="77777777" w:rsidR="00112A27" w:rsidRPr="002B2F18" w:rsidRDefault="00112A27" w:rsidP="00112A27">
      <w:pPr>
        <w:pStyle w:val="ProductList-Body"/>
        <w:ind w:left="180"/>
        <w:rPr>
          <w:szCs w:val="18"/>
        </w:rPr>
      </w:pPr>
      <w:r w:rsidRPr="002B2F18">
        <w:rPr>
          <w:szCs w:val="18"/>
          <w:rtl/>
        </w:rPr>
        <w:t xml:space="preserve">لكل اشتراك </w:t>
      </w:r>
      <w:r w:rsidRPr="002B2F18">
        <w:rPr>
          <w:szCs w:val="18"/>
          <w:lang w:bidi=""/>
        </w:rPr>
        <w:t>Office 365 ProPlus</w:t>
      </w:r>
      <w:r w:rsidRPr="002B2F18">
        <w:rPr>
          <w:szCs w:val="18"/>
          <w:rtl/>
        </w:rPr>
        <w:t xml:space="preserve">، يجوز للعميل تثبيت أي عدد من النسخ من </w:t>
      </w:r>
      <w:r w:rsidRPr="002B2F18">
        <w:rPr>
          <w:szCs w:val="18"/>
        </w:rPr>
        <w:t>Office Online Server</w:t>
      </w:r>
      <w:r w:rsidRPr="002B2F18">
        <w:rPr>
          <w:szCs w:val="18"/>
          <w:rtl/>
        </w:rPr>
        <w:t xml:space="preserve"> على أي خادم مخصص لاستخدام العميل. يجوز لكل مستخدم من مستخدمي </w:t>
      </w:r>
      <w:r w:rsidRPr="002B2F18">
        <w:rPr>
          <w:szCs w:val="18"/>
          <w:lang w:bidi=""/>
        </w:rPr>
        <w:t>Office 365 ProPlus</w:t>
      </w:r>
      <w:r w:rsidRPr="002B2F18">
        <w:rPr>
          <w:szCs w:val="18"/>
          <w:rtl/>
        </w:rPr>
        <w:t xml:space="preserve"> استخدام برنامج </w:t>
      </w:r>
      <w:r w:rsidRPr="002B2F18">
        <w:rPr>
          <w:szCs w:val="18"/>
        </w:rPr>
        <w:t>Office Online Server</w:t>
      </w:r>
      <w:r w:rsidRPr="002B2F18">
        <w:rPr>
          <w:szCs w:val="18"/>
          <w:rtl/>
        </w:rPr>
        <w:t xml:space="preserve">. لا تنطبق نصوص هذا البند على العملاء المرخصين لهذا المنتج بموجب اتفاقية </w:t>
      </w:r>
      <w:r w:rsidRPr="002B2F18">
        <w:rPr>
          <w:szCs w:val="18"/>
        </w:rPr>
        <w:t>Microsoft Cloud Agreement</w:t>
      </w:r>
      <w:r w:rsidRPr="002B2F18">
        <w:rPr>
          <w:szCs w:val="18"/>
          <w:rtl/>
        </w:rPr>
        <w:t xml:space="preserve"> أو غيرها من اتفاقيات </w:t>
      </w:r>
      <w:r w:rsidRPr="002B2F18">
        <w:rPr>
          <w:szCs w:val="18"/>
        </w:rPr>
        <w:t>Microsoft</w:t>
      </w:r>
      <w:r w:rsidRPr="002B2F18">
        <w:rPr>
          <w:szCs w:val="18"/>
          <w:rtl/>
        </w:rPr>
        <w:t xml:space="preserve"> التي تغطي الخدمات عبر الإنترنت فقط.</w:t>
      </w:r>
    </w:p>
    <w:p w14:paraId="495E62C2"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82" w:name="_Toc12464921"/>
      <w:r w:rsidRPr="00EF30C3">
        <w:rPr>
          <w:rFonts w:cs="Arial"/>
        </w:rPr>
        <w:t>Office Online</w:t>
      </w:r>
      <w:bookmarkEnd w:id="182"/>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7B01433D"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8D39E1">
      <w:pPr>
        <w:pStyle w:val="ProductList-Body"/>
        <w:keepNext/>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44FF941A"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83" w:name="_Toc12464922"/>
      <w:r w:rsidR="005B7124" w:rsidRPr="00EF30C3">
        <w:rPr>
          <w:rFonts w:cs="Arial"/>
        </w:rPr>
        <w:t>OneDrive for Business</w:t>
      </w:r>
      <w:bookmarkEnd w:id="183"/>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20530F0" w14:textId="2571F1E1"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84" w:name="_Toc453946627"/>
      <w:bookmarkStart w:id="185" w:name="_Toc451949065"/>
      <w:bookmarkStart w:id="186" w:name="_Toc12464923"/>
      <w:bookmarkStart w:id="187" w:name="ProjectOnline"/>
      <w:r w:rsidRPr="00EF30C3">
        <w:rPr>
          <w:rFonts w:ascii="Calibri Light" w:hAnsi="Calibri Light" w:cs="Arial"/>
        </w:rPr>
        <w:t>Project Online</w:t>
      </w:r>
      <w:bookmarkEnd w:id="184"/>
      <w:bookmarkEnd w:id="185"/>
      <w:bookmarkEnd w:id="186"/>
    </w:p>
    <w:bookmarkEnd w:id="187"/>
    <w:p w14:paraId="3C333244" w14:textId="77777777" w:rsidR="00F431DC" w:rsidRPr="00EF30C3" w:rsidRDefault="00F431DC" w:rsidP="00F431DC">
      <w:pPr>
        <w:pStyle w:val="ProductList-Offering1"/>
        <w:rPr>
          <w:rFonts w:ascii="Arial" w:hAnsi="Arial" w:cs="Arial"/>
        </w:rPr>
        <w:sectPr w:rsidR="00F431DC" w:rsidRPr="00EF30C3" w:rsidSect="00E275D6">
          <w:footerReference w:type="default" r:id="rId52"/>
          <w:footerReference w:type="first" r:id="rId53"/>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666B0FD8" w14:textId="77777777" w:rsidR="00112A27" w:rsidRPr="002B2F18" w:rsidRDefault="00112A27" w:rsidP="00112A27">
      <w:pPr>
        <w:pStyle w:val="ProductList-Body"/>
        <w:rPr>
          <w:b/>
          <w:bCs/>
          <w:color w:val="00188F"/>
          <w:szCs w:val="18"/>
        </w:rPr>
      </w:pPr>
      <w:r w:rsidRPr="002B2F18">
        <w:rPr>
          <w:b/>
          <w:bCs/>
          <w:color w:val="00188F"/>
          <w:szCs w:val="18"/>
          <w:rtl/>
        </w:rPr>
        <w:t xml:space="preserve">حقوق التثبيت والاستخدام لتطبيق </w:t>
      </w:r>
      <w:r w:rsidRPr="002B2F18">
        <w:rPr>
          <w:b/>
          <w:bCs/>
          <w:color w:val="00188F"/>
          <w:szCs w:val="18"/>
        </w:rPr>
        <w:t>Project</w:t>
      </w:r>
    </w:p>
    <w:p w14:paraId="344BC456" w14:textId="77777777" w:rsidR="00112A27" w:rsidRPr="002B2F18" w:rsidRDefault="00112A27" w:rsidP="00112A27">
      <w:pPr>
        <w:pStyle w:val="ProductList-Body"/>
        <w:rPr>
          <w:szCs w:val="18"/>
        </w:rPr>
      </w:pPr>
      <w:r w:rsidRPr="002B2F18">
        <w:rPr>
          <w:szCs w:val="18"/>
          <w:rtl/>
        </w:rPr>
        <w:t xml:space="preserve">يجب على كل مستخدم يتم تعيين ترخيص اشتراك </w:t>
      </w:r>
      <w:r w:rsidRPr="002B2F18">
        <w:rPr>
          <w:szCs w:val="18"/>
        </w:rPr>
        <w:t>Project Online Professional</w:t>
      </w:r>
      <w:r w:rsidRPr="002B2F18">
        <w:rPr>
          <w:szCs w:val="18"/>
          <w:rtl/>
        </w:rPr>
        <w:t xml:space="preserve"> أو </w:t>
      </w:r>
      <w:r w:rsidRPr="002B2F18">
        <w:rPr>
          <w:szCs w:val="18"/>
        </w:rPr>
        <w:t>Project Online Premium</w:t>
      </w:r>
      <w:r w:rsidRPr="002B2F18">
        <w:rPr>
          <w:szCs w:val="18"/>
          <w:rtl/>
        </w:rPr>
        <w:t xml:space="preserve"> له من قِبل العميل أن يتوفر لديه حساب </w:t>
      </w:r>
      <w:r w:rsidRPr="002B2F18">
        <w:rPr>
          <w:szCs w:val="18"/>
        </w:rPr>
        <w:t>Microsoft</w:t>
      </w:r>
      <w:r w:rsidRPr="002B2F18">
        <w:rPr>
          <w:szCs w:val="18"/>
          <w:rtl/>
        </w:rPr>
        <w:t xml:space="preserve"> لاستخدام البرامج المقدمة مع الاشتراك. يجوز لهؤلاء المستخدمين:</w:t>
      </w:r>
    </w:p>
    <w:p w14:paraId="59B7DC2D" w14:textId="77777777" w:rsidR="00112A27" w:rsidRPr="002B2F18" w:rsidRDefault="00112A27" w:rsidP="00112A27">
      <w:pPr>
        <w:pStyle w:val="ProductList-Body"/>
        <w:numPr>
          <w:ilvl w:val="0"/>
          <w:numId w:val="10"/>
        </w:numPr>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7D868861" w14:textId="77777777" w:rsidR="00112A27" w:rsidRPr="002B2F18" w:rsidRDefault="00112A27" w:rsidP="00112A27">
      <w:pPr>
        <w:pStyle w:val="ProductList-Body"/>
        <w:numPr>
          <w:ilvl w:val="0"/>
          <w:numId w:val="10"/>
        </w:numPr>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4" w:history="1">
        <w:r w:rsidRPr="002B2F18">
          <w:rPr>
            <w:rStyle w:val="Hyperlink"/>
            <w:szCs w:val="18"/>
          </w:rPr>
          <w:t>www.office.com/sca</w:t>
        </w:r>
      </w:hyperlink>
      <w:r w:rsidRPr="002B2F18">
        <w:rPr>
          <w:szCs w:val="18"/>
          <w:rtl/>
        </w:rPr>
        <w:t>؛ و</w:t>
      </w:r>
    </w:p>
    <w:p w14:paraId="2D2AEFDE" w14:textId="77777777" w:rsidR="00112A27" w:rsidRPr="002B2F18" w:rsidRDefault="00112A27" w:rsidP="00112A27">
      <w:pPr>
        <w:pStyle w:val="ProductList-Body"/>
        <w:numPr>
          <w:ilvl w:val="0"/>
          <w:numId w:val="10"/>
        </w:numPr>
        <w:rPr>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10B1BBCD" w14:textId="2D766E63" w:rsidR="005277DB" w:rsidRPr="00330CE5" w:rsidRDefault="00C418D3"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55F3644" w:rsidR="00112A27" w:rsidRPr="002B2F18" w:rsidRDefault="00112A27" w:rsidP="00112A27">
      <w:pPr>
        <w:pStyle w:val="ProductList-Offering2Heading"/>
        <w:outlineLvl w:val="2"/>
        <w:rPr>
          <w:szCs w:val="28"/>
        </w:rPr>
      </w:pPr>
      <w:r w:rsidRPr="002B2F18">
        <w:rPr>
          <w:szCs w:val="28"/>
          <w:rtl/>
        </w:rPr>
        <w:tab/>
      </w:r>
      <w:bookmarkStart w:id="188" w:name="_Toc524436952"/>
      <w:bookmarkStart w:id="189" w:name="_Toc523239324"/>
      <w:bookmarkStart w:id="190" w:name="_Toc12464924"/>
      <w:r w:rsidRPr="002B2F18">
        <w:rPr>
          <w:szCs w:val="28"/>
        </w:rPr>
        <w:t>SharePoint Online</w:t>
      </w:r>
      <w:bookmarkEnd w:id="188"/>
      <w:bookmarkEnd w:id="189"/>
      <w:bookmarkEnd w:id="190"/>
    </w:p>
    <w:p w14:paraId="0FE28C21" w14:textId="77777777" w:rsidR="00112A27" w:rsidRPr="002B2F18" w:rsidRDefault="00112A27" w:rsidP="00112A27">
      <w:pPr>
        <w:pStyle w:val="ProductList-Offering1"/>
        <w:ind w:left="0"/>
        <w:sectPr w:rsidR="00112A27" w:rsidRPr="002B2F18" w:rsidSect="00E275D6">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B6C87E"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BEB372A" w14:textId="77777777" w:rsidR="00330CE5" w:rsidRDefault="007F7A49" w:rsidP="00330CE5">
      <w:pPr>
        <w:pStyle w:val="ProductList-Offering2Heading"/>
        <w:outlineLvl w:val="2"/>
      </w:pPr>
      <w:r w:rsidRPr="008C383F">
        <w:rPr>
          <w:rFonts w:asciiTheme="minorHAnsi" w:hAnsiTheme="minorHAnsi" w:cstheme="minorHAnsi"/>
          <w:rtl/>
        </w:rPr>
        <w:tab/>
      </w:r>
      <w:bookmarkStart w:id="191" w:name="Stream"/>
      <w:bookmarkStart w:id="192" w:name="_Toc528174085"/>
      <w:bookmarkStart w:id="193" w:name="_Toc8395047"/>
      <w:bookmarkStart w:id="194" w:name="_Toc6563835"/>
      <w:bookmarkStart w:id="195" w:name="_Toc8749048"/>
      <w:bookmarkStart w:id="196" w:name="_Toc12464925"/>
      <w:r w:rsidR="00330CE5">
        <w:t>Microsoft Stream</w:t>
      </w:r>
      <w:bookmarkEnd w:id="191"/>
      <w:bookmarkEnd w:id="192"/>
      <w:bookmarkEnd w:id="193"/>
      <w:bookmarkEnd w:id="194"/>
      <w:bookmarkEnd w:id="195"/>
      <w:bookmarkEnd w:id="196"/>
    </w:p>
    <w:p w14:paraId="49B00B57" w14:textId="77777777" w:rsidR="00330CE5" w:rsidRPr="00331C73" w:rsidRDefault="00330CE5" w:rsidP="00330CE5">
      <w:pPr>
        <w:pStyle w:val="ProductList-Body"/>
        <w:keepNext/>
        <w:tabs>
          <w:tab w:val="clear" w:pos="158"/>
          <w:tab w:val="left" w:pos="360"/>
        </w:tabs>
        <w:rPr>
          <w:b/>
          <w:color w:val="00188F"/>
          <w:szCs w:val="18"/>
        </w:rPr>
      </w:pPr>
      <w:r w:rsidRPr="00331C73">
        <w:rPr>
          <w:b/>
          <w:color w:val="00188F"/>
          <w:szCs w:val="18"/>
          <w:rtl/>
        </w:rPr>
        <w:t>الإشعارات</w:t>
      </w:r>
    </w:p>
    <w:p w14:paraId="01AFF495" w14:textId="77777777" w:rsidR="00330CE5" w:rsidRPr="00331C73" w:rsidRDefault="00330CE5" w:rsidP="00330CE5">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hyperlink w:anchor="_top" w:tooltip="المرفق 1" w:history="1">
        <w:r w:rsidRPr="00331C73">
          <w:rPr>
            <w:rStyle w:val="Hyperlink"/>
            <w:szCs w:val="18"/>
            <w:rtl/>
          </w:rPr>
          <w:t xml:space="preserve">المرفق </w:t>
        </w:r>
        <w:r w:rsidRPr="00331C73">
          <w:rPr>
            <w:rStyle w:val="Hyperlink"/>
            <w:szCs w:val="18"/>
            <w:lang w:bidi=""/>
          </w:rPr>
          <w:t>1</w:t>
        </w:r>
      </w:hyperlink>
      <w:r w:rsidRPr="00331C73">
        <w:rPr>
          <w:szCs w:val="18"/>
          <w:rtl/>
        </w:rPr>
        <w:t>.</w:t>
      </w:r>
    </w:p>
    <w:p w14:paraId="5646A1CA" w14:textId="77777777" w:rsidR="00330CE5" w:rsidRDefault="00330CE5" w:rsidP="00330CE5">
      <w:pPr>
        <w:pStyle w:val="ProductList-Body"/>
      </w:pPr>
    </w:p>
    <w:p w14:paraId="6EB99BEC" w14:textId="77777777" w:rsidR="00330CE5" w:rsidRPr="00331C73" w:rsidRDefault="00330CE5" w:rsidP="00330CE5">
      <w:pPr>
        <w:pStyle w:val="ProductList-Body"/>
        <w:keepNext/>
        <w:tabs>
          <w:tab w:val="clear" w:pos="158"/>
          <w:tab w:val="left" w:pos="360"/>
        </w:tabs>
        <w:rPr>
          <w:b/>
          <w:color w:val="00188F"/>
          <w:szCs w:val="18"/>
        </w:rPr>
      </w:pPr>
      <w:r w:rsidRPr="00331C73">
        <w:rPr>
          <w:b/>
          <w:color w:val="00188F"/>
          <w:szCs w:val="18"/>
        </w:rPr>
        <w:t>Stream Live Events</w:t>
      </w:r>
    </w:p>
    <w:p w14:paraId="619F9FE6" w14:textId="77777777" w:rsidR="00330CE5" w:rsidRPr="00331C73" w:rsidRDefault="00330CE5" w:rsidP="00330CE5">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43C61B70" w14:textId="77777777" w:rsidR="00330CE5" w:rsidRPr="00331C73" w:rsidRDefault="00330CE5" w:rsidP="00330CE5">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22176C35" w14:textId="77777777" w:rsidR="00330CE5" w:rsidRPr="00331C73" w:rsidRDefault="00330CE5" w:rsidP="00330CE5">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984DB6B" w14:textId="57EC3361" w:rsidR="007F7A49" w:rsidRPr="00330CE5" w:rsidRDefault="00330CE5" w:rsidP="00330CE5">
      <w:pPr>
        <w:pStyle w:val="ProductList-Bulle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007F7A49" w:rsidRPr="00330CE5">
        <w:rPr>
          <w:rFonts w:cstheme="minorHAnsi"/>
          <w:szCs w:val="18"/>
          <w:rtl/>
        </w:rPr>
        <w:t>.</w:t>
      </w:r>
    </w:p>
    <w:bookmarkStart w:id="197" w:name="OtherOnlineServices"/>
    <w:p w14:paraId="123659B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98" w:name="_Toc12464926"/>
      <w:r w:rsidRPr="00EF30C3">
        <w:rPr>
          <w:rFonts w:cs="Arial"/>
          <w:bCs/>
          <w:szCs w:val="28"/>
          <w:rtl/>
        </w:rPr>
        <w:t>خدمات أخرى عبر الإنترنت</w:t>
      </w:r>
      <w:bookmarkEnd w:id="198"/>
    </w:p>
    <w:p w14:paraId="004C5150" w14:textId="77777777" w:rsidR="00C61A2E" w:rsidRPr="003F6826" w:rsidRDefault="00C61A2E" w:rsidP="00C61A2E">
      <w:pPr>
        <w:pStyle w:val="ProductList-Offering2Heading"/>
        <w:keepNext/>
        <w:outlineLvl w:val="2"/>
        <w:rPr>
          <w:szCs w:val="28"/>
          <w:lang w:eastAsia="en-US"/>
        </w:rPr>
      </w:pPr>
      <w:bookmarkStart w:id="199" w:name="MicrosoftLearning"/>
      <w:bookmarkStart w:id="200" w:name="MicrosoftPowerBIPro"/>
      <w:bookmarkEnd w:id="197"/>
      <w:r w:rsidRPr="003F6826">
        <w:rPr>
          <w:rtl/>
          <w:lang w:eastAsia="en-US"/>
        </w:rPr>
        <w:tab/>
      </w:r>
      <w:bookmarkStart w:id="201" w:name="_Toc3111583"/>
      <w:bookmarkStart w:id="202" w:name="_Toc794198"/>
      <w:bookmarkStart w:id="203" w:name="_Toc12464927"/>
      <w:bookmarkStart w:id="204" w:name="BingMaps"/>
      <w:r w:rsidRPr="003F6826">
        <w:rPr>
          <w:szCs w:val="28"/>
          <w:lang w:eastAsia="en-US"/>
        </w:rPr>
        <w:t>Bing Maps Mobile Asset Management Platform</w:t>
      </w:r>
      <w:bookmarkEnd w:id="201"/>
      <w:bookmarkEnd w:id="202"/>
      <w:bookmarkEnd w:id="203"/>
    </w:p>
    <w:bookmarkEnd w:id="204"/>
    <w:p w14:paraId="0AD8136D" w14:textId="77777777" w:rsidR="00C61A2E" w:rsidRPr="003F6826" w:rsidRDefault="00C61A2E" w:rsidP="00C61A2E">
      <w:pPr>
        <w:pStyle w:val="ProductList-Body"/>
        <w:keepNext/>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C61A2E">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C61A2E">
      <w:pPr>
        <w:pStyle w:val="ProductList-Body"/>
        <w:rPr>
          <w:rFonts w:cs="Arial"/>
        </w:rPr>
      </w:pPr>
    </w:p>
    <w:p w14:paraId="5B0BC0B6"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55" w:history="1">
        <w:r w:rsidRPr="003F6826">
          <w:rPr>
            <w:rStyle w:val="Hyperlink"/>
            <w:rFonts w:cstheme="minorHAnsi"/>
            <w:szCs w:val="18"/>
          </w:rPr>
          <w:t>https://aka.ms/bingmapsplatformapistou</w:t>
        </w:r>
      </w:hyperlink>
      <w:r w:rsidRPr="003F6826">
        <w:rPr>
          <w:rFonts w:cstheme="minorHAnsi"/>
          <w:szCs w:val="18"/>
          <w:rtl/>
        </w:rPr>
        <w:t xml:space="preserve"> و</w:t>
      </w:r>
      <w:hyperlink r:id="rId56" w:history="1">
        <w:r w:rsidRPr="003F6826">
          <w:rPr>
            <w:rStyle w:val="Hyperlink"/>
            <w:rFonts w:cstheme="minorHAnsi"/>
            <w:szCs w:val="18"/>
          </w:rPr>
          <w:t>https://aka.ms/bingmapsplatformsdks/</w:t>
        </w:r>
      </w:hyperlink>
      <w:r w:rsidRPr="003F6826">
        <w:rPr>
          <w:rFonts w:cstheme="minorHAnsi"/>
          <w:szCs w:val="18"/>
          <w:rtl/>
        </w:rPr>
        <w:t>.</w:t>
      </w:r>
    </w:p>
    <w:p w14:paraId="58FC0D48" w14:textId="77777777" w:rsidR="00C61A2E" w:rsidRPr="003F6826" w:rsidRDefault="00C61A2E" w:rsidP="00C61A2E">
      <w:pPr>
        <w:pStyle w:val="ProductList-Body"/>
        <w:rPr>
          <w:rFonts w:cs="Arial"/>
        </w:rPr>
      </w:pPr>
    </w:p>
    <w:p w14:paraId="5896799E" w14:textId="77777777" w:rsidR="00C61A2E" w:rsidRPr="003F6826" w:rsidRDefault="00C61A2E" w:rsidP="00330CE5">
      <w:pPr>
        <w:pStyle w:val="ProductList-Body"/>
        <w:keepNext/>
        <w:rPr>
          <w:rFonts w:cs="Arial"/>
          <w:bCs/>
          <w:szCs w:val="18"/>
        </w:rPr>
      </w:pPr>
      <w:r w:rsidRPr="003F6826">
        <w:rPr>
          <w:rFonts w:cs="Arial"/>
          <w:b/>
          <w:bCs/>
          <w:color w:val="00188F"/>
          <w:szCs w:val="18"/>
          <w:rtl/>
        </w:rPr>
        <w:lastRenderedPageBreak/>
        <w:t xml:space="preserve">خصوصية خرائط </w:t>
      </w:r>
      <w:r w:rsidRPr="003F6826">
        <w:rPr>
          <w:rFonts w:cs="Arial"/>
          <w:b/>
          <w:bCs/>
          <w:color w:val="00188F"/>
          <w:szCs w:val="18"/>
        </w:rPr>
        <w:t>Bing</w:t>
      </w:r>
    </w:p>
    <w:p w14:paraId="1FC482E9" w14:textId="77777777" w:rsidR="00C61A2E" w:rsidRPr="003F6826" w:rsidRDefault="00C61A2E" w:rsidP="00330CE5">
      <w:pPr>
        <w:pStyle w:val="ProductList-Body"/>
        <w:keepNext/>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57"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205" w:name="BingMapsTransactionsandUsers"/>
    <w:bookmarkStart w:id="206"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207" w:name="_Toc12464928"/>
      <w:r w:rsidRPr="00EF30C3">
        <w:rPr>
          <w:rFonts w:ascii="Calibri Light" w:hAnsi="Calibri Light" w:cs="Arial"/>
        </w:rPr>
        <w:t xml:space="preserve">Business </w:t>
      </w:r>
      <w:r>
        <w:rPr>
          <w:rFonts w:ascii="Calibri Light" w:hAnsi="Calibri Light" w:cs="Arial"/>
        </w:rPr>
        <w:t>Maps Transactions and Users</w:t>
      </w:r>
      <w:bookmarkEnd w:id="207"/>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58"/>
          <w:type w:val="continuous"/>
          <w:pgSz w:w="12240" w:h="15840"/>
          <w:pgMar w:top="1440" w:right="720" w:bottom="1440" w:left="720" w:header="720" w:footer="720" w:gutter="0"/>
          <w:cols w:space="720"/>
          <w:titlePg/>
          <w:bidi/>
          <w:docGrid w:linePitch="360"/>
        </w:sectPr>
      </w:pPr>
    </w:p>
    <w:bookmarkEnd w:id="205"/>
    <w:bookmarkEnd w:id="206"/>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59"/>
          <w:footerReference w:type="first" r:id="rId60"/>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C61A2E">
      <w:pPr>
        <w:pStyle w:val="ProductList-Body"/>
        <w:keepNext/>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C61A2E">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C61A2E">
      <w:pPr>
        <w:pStyle w:val="ProductList-Body"/>
        <w:rPr>
          <w:rFonts w:cs="Arial"/>
          <w:sz w:val="20"/>
          <w:szCs w:val="20"/>
        </w:rPr>
      </w:pPr>
    </w:p>
    <w:p w14:paraId="115A76E3"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68F9ACF" w14:textId="77777777" w:rsidR="00C61A2E" w:rsidRPr="003F6826" w:rsidRDefault="00C61A2E" w:rsidP="00C61A2E">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61" w:history="1">
        <w:r w:rsidRPr="003F6826">
          <w:rPr>
            <w:rStyle w:val="Hyperlink"/>
            <w:rFonts w:cs="Arial"/>
            <w:szCs w:val="18"/>
          </w:rPr>
          <w:t>https://aka.ms/bingmapsplatformapistou</w:t>
        </w:r>
      </w:hyperlink>
      <w:r w:rsidRPr="003F6826">
        <w:rPr>
          <w:rFonts w:cs="Arial"/>
          <w:szCs w:val="18"/>
          <w:rtl/>
        </w:rPr>
        <w:t xml:space="preserve"> و</w:t>
      </w:r>
      <w:hyperlink r:id="rId62" w:history="1">
        <w:r w:rsidRPr="003F6826">
          <w:rPr>
            <w:rStyle w:val="Hyperlink"/>
            <w:rFonts w:cs="Arial"/>
            <w:szCs w:val="18"/>
          </w:rPr>
          <w:t>https://aka.ms.bingmapsplatformsdks</w:t>
        </w:r>
      </w:hyperlink>
      <w:r w:rsidRPr="003F6826">
        <w:rPr>
          <w:rFonts w:cs="Arial"/>
          <w:szCs w:val="18"/>
          <w:rtl/>
        </w:rPr>
        <w:t>.</w:t>
      </w:r>
    </w:p>
    <w:p w14:paraId="5E32E7D1" w14:textId="77777777" w:rsidR="00C61A2E" w:rsidRPr="003F6826" w:rsidRDefault="00C61A2E" w:rsidP="00C61A2E">
      <w:pPr>
        <w:pStyle w:val="ProductList-Body"/>
        <w:rPr>
          <w:rFonts w:cs="Arial"/>
        </w:rPr>
      </w:pPr>
    </w:p>
    <w:p w14:paraId="61F416FD"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C61A2E">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63"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422B6D">
      <w:pPr>
        <w:pStyle w:val="ProductList-Offering2Heading"/>
        <w:keepNext/>
        <w:outlineLvl w:val="2"/>
        <w:rPr>
          <w:bCs/>
          <w:szCs w:val="28"/>
        </w:rPr>
      </w:pPr>
      <w:bookmarkStart w:id="208" w:name="MicrosoftPowerPlatform"/>
      <w:r w:rsidRPr="008C1591">
        <w:rPr>
          <w:bCs/>
          <w:szCs w:val="28"/>
          <w:rtl/>
        </w:rPr>
        <w:tab/>
      </w:r>
      <w:bookmarkStart w:id="209" w:name="_Toc8395051"/>
      <w:bookmarkStart w:id="210" w:name="_Toc6563839"/>
      <w:bookmarkStart w:id="211" w:name="_Toc12464929"/>
      <w:bookmarkStart w:id="212" w:name="BusinessApplicationPlatform"/>
      <w:r w:rsidRPr="008C1591">
        <w:rPr>
          <w:bCs/>
          <w:szCs w:val="28"/>
        </w:rPr>
        <w:t>Microsoft Power Platform</w:t>
      </w:r>
      <w:bookmarkEnd w:id="209"/>
      <w:bookmarkEnd w:id="210"/>
      <w:bookmarkEnd w:id="211"/>
    </w:p>
    <w:bookmarkEnd w:id="212"/>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11099D">
          <w:footerReference w:type="default" r:id="rId64"/>
          <w:footerReference w:type="first" r:id="rId65"/>
          <w:type w:val="continuous"/>
          <w:pgSz w:w="12240" w:h="15840"/>
          <w:pgMar w:top="1440" w:right="720" w:bottom="1440" w:left="720" w:header="720" w:footer="720" w:gutter="0"/>
          <w:cols w:space="720"/>
          <w:titlePg/>
          <w:bidi/>
          <w:docGrid w:linePitch="360"/>
        </w:sectPr>
      </w:pPr>
    </w:p>
    <w:bookmarkEnd w:id="208"/>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66"/>
          <w:footerReference w:type="first" r:id="rId67"/>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4C9811F5" w:rsidR="00FE601C" w:rsidRPr="00DC6826" w:rsidRDefault="00FE601C" w:rsidP="00FE601C">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DC6826">
        <w:rPr>
          <w:rFonts w:ascii="Arial" w:hAnsi="Arial" w:cs="Arial"/>
          <w:szCs w:val="18"/>
          <w:rtl/>
        </w:rPr>
        <w:t>.</w:t>
      </w:r>
      <w:r w:rsidR="00DC6826" w:rsidRPr="00DC6826">
        <w:rPr>
          <w:rFonts w:ascii="Arial" w:hAnsi="Arial" w:cs="Arial" w:hint="cs"/>
          <w:szCs w:val="18"/>
          <w:rtl/>
        </w:rPr>
        <w:t xml:space="preserve"> </w:t>
      </w:r>
      <w:r w:rsidR="00DC6826" w:rsidRPr="00DC6826">
        <w:rPr>
          <w:rFonts w:ascii="Arial" w:hAnsi="Arial" w:cs="Arial"/>
          <w:szCs w:val="18"/>
          <w:rtl/>
        </w:rPr>
        <w:t>لا يجوز للعملاء استخدام استثناء الاستضافة هذا لتوفير الوصول إلى المحتوى المخزن على السعة الموجودة على الخادم فقط.</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02C6CD99"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Pr="00DC6826">
        <w:rPr>
          <w:rFonts w:ascii="Calibri" w:hAnsi="Calibri" w:cs="Arial"/>
          <w:szCs w:val="18"/>
          <w:rtl/>
        </w:rPr>
        <w:t>.</w:t>
      </w:r>
      <w:r w:rsidR="00DC6826" w:rsidRPr="00DC6826">
        <w:rPr>
          <w:rFonts w:ascii="Calibri" w:hAnsi="Calibri" w:cs="Arial" w:hint="cs"/>
          <w:szCs w:val="18"/>
          <w:rtl/>
        </w:rPr>
        <w:t xml:space="preserve"> </w:t>
      </w:r>
      <w:r w:rsidR="00DC6826" w:rsidRPr="00DC6826">
        <w:rPr>
          <w:rFonts w:ascii="Calibri" w:hAnsi="Calibri" w:cs="Arial"/>
          <w:szCs w:val="18"/>
          <w:rtl/>
        </w:rPr>
        <w:t xml:space="preserve">ومع ذلك، إذا اختار العميل استخدام سعة </w:t>
      </w:r>
      <w:r w:rsidR="00DC6826" w:rsidRPr="00DC6826">
        <w:rPr>
          <w:rFonts w:ascii="Calibri" w:hAnsi="Calibri" w:cs="Arial"/>
          <w:szCs w:val="18"/>
        </w:rPr>
        <w:t>Power BI Premium</w:t>
      </w:r>
      <w:r w:rsidR="00DC6826" w:rsidRPr="00DC6826">
        <w:rPr>
          <w:rFonts w:ascii="Calibri" w:hAnsi="Calibri" w:cs="Arial"/>
          <w:szCs w:val="18"/>
          <w:rtl/>
        </w:rPr>
        <w:t xml:space="preserve"> الموجودة على الخادم فقط، فيتعين توفير ترخيص اشتراك المستخدم في </w:t>
      </w:r>
      <w:r w:rsidR="00DC6826" w:rsidRPr="00DC6826">
        <w:rPr>
          <w:rFonts w:ascii="Calibri" w:hAnsi="Calibri" w:cs="Arial"/>
          <w:szCs w:val="18"/>
        </w:rPr>
        <w:t>Power BI Pro</w:t>
      </w:r>
      <w:r w:rsidR="00DC6826" w:rsidRPr="00DC6826">
        <w:rPr>
          <w:rFonts w:ascii="Calibri" w:hAnsi="Calibri" w:cs="Arial"/>
          <w:szCs w:val="18"/>
          <w:rtl/>
        </w:rPr>
        <w:t xml:space="preserve"> لعرض المحتوى الذي تمت مشاركته من تلك السعة.</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lastRenderedPageBreak/>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68"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bookmarkStart w:id="213" w:name="Intune"/>
    <w:bookmarkStart w:id="214" w:name="_Toc453946633"/>
    <w:bookmarkStart w:id="215"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7431A5D" w14:textId="77777777" w:rsidR="006502D0" w:rsidRDefault="006502D0" w:rsidP="006502D0">
      <w:pPr>
        <w:pStyle w:val="ProductList-Offering2Heading"/>
        <w:keepNext/>
        <w:keepLines/>
        <w:outlineLvl w:val="2"/>
      </w:pPr>
      <w:r>
        <w:rPr>
          <w:rtl/>
        </w:rPr>
        <w:tab/>
      </w:r>
      <w:bookmarkStart w:id="216" w:name="_Toc531082929"/>
      <w:bookmarkStart w:id="217" w:name="_Toc12464930"/>
      <w:r>
        <w:t>GitHub Enterprise</w:t>
      </w:r>
      <w:bookmarkEnd w:id="216"/>
      <w:bookmarkEnd w:id="217"/>
    </w:p>
    <w:p w14:paraId="3916B300" w14:textId="77777777" w:rsidR="003010F5" w:rsidRPr="008C58D1" w:rsidRDefault="003010F5" w:rsidP="003010F5">
      <w:pPr>
        <w:pStyle w:val="ProductList-Body"/>
        <w:rPr>
          <w:spacing w:val="1"/>
          <w:szCs w:val="18"/>
        </w:rPr>
      </w:pPr>
      <w:r w:rsidRPr="008C58D1">
        <w:rPr>
          <w:rFonts w:ascii="Arial" w:hAnsi="Arial" w:cs="Arial"/>
          <w:spacing w:val="1"/>
          <w:szCs w:val="18"/>
          <w:rtl/>
        </w:rPr>
        <w:t>يتم توفير</w:t>
      </w:r>
      <w:r w:rsidRPr="008C58D1">
        <w:rPr>
          <w:spacing w:val="1"/>
          <w:szCs w:val="18"/>
          <w:rtl/>
        </w:rPr>
        <w:t xml:space="preserve"> </w:t>
      </w:r>
      <w:r w:rsidRPr="008C58D1">
        <w:rPr>
          <w:spacing w:val="1"/>
          <w:szCs w:val="18"/>
        </w:rPr>
        <w:t>GitHub Enterprise</w:t>
      </w:r>
      <w:r w:rsidRPr="008C58D1">
        <w:rPr>
          <w:spacing w:val="1"/>
          <w:szCs w:val="18"/>
          <w:rtl/>
        </w:rPr>
        <w:t xml:space="preserve"> </w:t>
      </w:r>
      <w:r w:rsidRPr="008C58D1">
        <w:rPr>
          <w:rFonts w:ascii="Arial" w:hAnsi="Arial" w:cs="Arial"/>
          <w:spacing w:val="1"/>
          <w:szCs w:val="18"/>
          <w:rtl/>
        </w:rPr>
        <w:t>من قِبل</w:t>
      </w:r>
      <w:r w:rsidRPr="008C58D1">
        <w:rPr>
          <w:spacing w:val="1"/>
          <w:szCs w:val="18"/>
          <w:rtl/>
        </w:rPr>
        <w:t xml:space="preserve"> </w:t>
      </w:r>
      <w:r w:rsidRPr="008C58D1">
        <w:rPr>
          <w:spacing w:val="1"/>
          <w:szCs w:val="18"/>
        </w:rPr>
        <w:t>GitHub, Inc</w:t>
      </w:r>
      <w:r w:rsidRPr="008C58D1">
        <w:rPr>
          <w:rFonts w:ascii="Arial" w:hAnsi="Arial" w:cs="Arial"/>
          <w:spacing w:val="1"/>
          <w:szCs w:val="18"/>
          <w:rtl/>
        </w:rPr>
        <w:t>. وعن طريق استخدام</w:t>
      </w:r>
      <w:r w:rsidRPr="008C58D1">
        <w:rPr>
          <w:spacing w:val="1"/>
          <w:szCs w:val="18"/>
          <w:rtl/>
        </w:rPr>
        <w:t xml:space="preserve"> </w:t>
      </w:r>
      <w:r w:rsidRPr="008C58D1">
        <w:rPr>
          <w:spacing w:val="1"/>
          <w:szCs w:val="18"/>
        </w:rPr>
        <w:t>GitHub Enterprise</w:t>
      </w:r>
      <w:r w:rsidRPr="008C58D1">
        <w:rPr>
          <w:rFonts w:ascii="Arial" w:hAnsi="Arial" w:cs="Arial"/>
          <w:spacing w:val="1"/>
          <w:szCs w:val="18"/>
          <w:rtl/>
        </w:rPr>
        <w:t>، يوافق العميل على الالتزام بشروط</w:t>
      </w:r>
      <w:r w:rsidRPr="008C58D1">
        <w:rPr>
          <w:spacing w:val="1"/>
          <w:szCs w:val="18"/>
          <w:rtl/>
        </w:rPr>
        <w:t xml:space="preserve"> </w:t>
      </w:r>
      <w:r w:rsidRPr="008C58D1">
        <w:rPr>
          <w:spacing w:val="1"/>
          <w:szCs w:val="18"/>
        </w:rPr>
        <w:t>GitHub</w:t>
      </w:r>
      <w:r w:rsidRPr="008C58D1">
        <w:rPr>
          <w:rFonts w:ascii="Arial" w:hAnsi="Arial" w:cs="Arial"/>
          <w:spacing w:val="1"/>
          <w:szCs w:val="18"/>
          <w:rtl/>
        </w:rPr>
        <w:t xml:space="preserve"> المتوفرة على </w:t>
      </w:r>
      <w:hyperlink r:id="rId69" w:history="1">
        <w:r w:rsidRPr="008C58D1">
          <w:rPr>
            <w:rStyle w:val="Hyperlink"/>
            <w:spacing w:val="1"/>
            <w:szCs w:val="18"/>
          </w:rPr>
          <w:t>https://aka.ms/github_terms</w:t>
        </w:r>
      </w:hyperlink>
      <w:r w:rsidRPr="008C58D1">
        <w:rPr>
          <w:rFonts w:ascii="Arial" w:hAnsi="Arial" w:cs="Arial"/>
          <w:spacing w:val="1"/>
          <w:szCs w:val="18"/>
          <w:rtl/>
        </w:rPr>
        <w:t>. بغض النظر عما تم النص عليه خلافًا لذلك في اتفاقية الترخيص المجمّع المبرمة مع العميل (بما في ذلك شروط الخدمات عبر</w:t>
      </w:r>
      <w:r w:rsidRPr="008C58D1">
        <w:rPr>
          <w:spacing w:val="1"/>
          <w:szCs w:val="18"/>
          <w:rtl/>
        </w:rPr>
        <w:t xml:space="preserve"> </w:t>
      </w:r>
      <w:r w:rsidRPr="008C58D1">
        <w:rPr>
          <w:rFonts w:ascii="Arial" w:hAnsi="Arial" w:cs="Arial"/>
          <w:spacing w:val="1"/>
          <w:szCs w:val="18"/>
          <w:rtl/>
        </w:rPr>
        <w:t>الإنترنت)، سيتم تطبيق سياسة الخصوصية الخاصة بـ</w:t>
      </w:r>
      <w:r w:rsidRPr="008C58D1">
        <w:rPr>
          <w:spacing w:val="1"/>
          <w:szCs w:val="18"/>
          <w:rtl/>
        </w:rPr>
        <w:t xml:space="preserve"> </w:t>
      </w:r>
      <w:r w:rsidRPr="008C58D1">
        <w:rPr>
          <w:spacing w:val="1"/>
          <w:szCs w:val="18"/>
        </w:rPr>
        <w:t>GitHub</w:t>
      </w:r>
      <w:r w:rsidRPr="008C58D1">
        <w:rPr>
          <w:spacing w:val="1"/>
          <w:szCs w:val="18"/>
          <w:rtl/>
        </w:rPr>
        <w:t xml:space="preserve"> </w:t>
      </w:r>
      <w:r w:rsidRPr="008C58D1">
        <w:rPr>
          <w:rFonts w:ascii="Arial" w:hAnsi="Arial" w:cs="Arial"/>
          <w:spacing w:val="1"/>
          <w:szCs w:val="18"/>
          <w:rtl/>
        </w:rPr>
        <w:t>والمتاحة على</w:t>
      </w:r>
      <w:r w:rsidRPr="008C58D1">
        <w:rPr>
          <w:spacing w:val="1"/>
          <w:szCs w:val="18"/>
          <w:rtl/>
        </w:rPr>
        <w:t xml:space="preserve"> </w:t>
      </w:r>
      <w:hyperlink r:id="rId70" w:history="1">
        <w:r w:rsidRPr="008C58D1">
          <w:rPr>
            <w:rStyle w:val="Hyperlink"/>
            <w:spacing w:val="1"/>
            <w:szCs w:val="18"/>
          </w:rPr>
          <w:t>https://help.github.com/articles/github-privacy-statement/</w:t>
        </w:r>
      </w:hyperlink>
      <w:r w:rsidRPr="008C58D1">
        <w:rPr>
          <w:spacing w:val="1"/>
          <w:szCs w:val="18"/>
          <w:rtl/>
        </w:rPr>
        <w:t xml:space="preserve"> </w:t>
      </w:r>
      <w:r w:rsidRPr="008C58D1">
        <w:rPr>
          <w:rFonts w:ascii="Arial" w:hAnsi="Arial" w:cs="Arial"/>
          <w:spacing w:val="1"/>
          <w:szCs w:val="18"/>
          <w:rtl/>
        </w:rPr>
        <w:t>وملحق حماية</w:t>
      </w:r>
      <w:r w:rsidRPr="008C58D1">
        <w:rPr>
          <w:spacing w:val="1"/>
          <w:szCs w:val="18"/>
          <w:rtl/>
        </w:rPr>
        <w:t xml:space="preserve"> </w:t>
      </w:r>
      <w:r w:rsidRPr="008C58D1">
        <w:rPr>
          <w:rFonts w:ascii="Arial" w:hAnsi="Arial" w:cs="Arial"/>
          <w:spacing w:val="1"/>
          <w:szCs w:val="18"/>
          <w:rtl/>
        </w:rPr>
        <w:t>البيانات لـ</w:t>
      </w:r>
      <w:r w:rsidRPr="008C58D1">
        <w:rPr>
          <w:spacing w:val="1"/>
          <w:szCs w:val="18"/>
          <w:rtl/>
        </w:rPr>
        <w:t xml:space="preserve"> </w:t>
      </w:r>
      <w:r w:rsidRPr="008C58D1">
        <w:rPr>
          <w:spacing w:val="1"/>
          <w:szCs w:val="18"/>
        </w:rPr>
        <w:t>GitHub</w:t>
      </w:r>
      <w:r w:rsidRPr="008C58D1">
        <w:rPr>
          <w:spacing w:val="1"/>
          <w:szCs w:val="18"/>
          <w:rtl/>
        </w:rPr>
        <w:t xml:space="preserve"> </w:t>
      </w:r>
      <w:r w:rsidRPr="008C58D1">
        <w:rPr>
          <w:rFonts w:ascii="Arial" w:hAnsi="Arial" w:cs="Arial"/>
          <w:spacing w:val="1"/>
          <w:szCs w:val="18"/>
          <w:rtl/>
        </w:rPr>
        <w:t>الموجود على</w:t>
      </w:r>
      <w:r w:rsidRPr="008C58D1">
        <w:rPr>
          <w:spacing w:val="1"/>
          <w:szCs w:val="18"/>
          <w:rtl/>
        </w:rPr>
        <w:t xml:space="preserve"> </w:t>
      </w:r>
      <w:hyperlink r:id="rId71" w:history="1">
        <w:r w:rsidRPr="008C58D1">
          <w:rPr>
            <w:rStyle w:val="Hyperlink"/>
            <w:spacing w:val="1"/>
            <w:szCs w:val="18"/>
          </w:rPr>
          <w:t>https://aka.ms/github_terms</w:t>
        </w:r>
      </w:hyperlink>
      <w:r w:rsidRPr="008C58D1">
        <w:rPr>
          <w:spacing w:val="1"/>
          <w:szCs w:val="18"/>
          <w:rtl/>
        </w:rPr>
        <w:t xml:space="preserve"> </w:t>
      </w:r>
      <w:r w:rsidRPr="008C58D1">
        <w:rPr>
          <w:rFonts w:ascii="Arial" w:hAnsi="Arial" w:cs="Arial"/>
          <w:spacing w:val="1"/>
          <w:szCs w:val="18"/>
          <w:rtl/>
        </w:rPr>
        <w:t>على استخدام العميل لـ</w:t>
      </w:r>
      <w:r w:rsidRPr="008C58D1">
        <w:rPr>
          <w:spacing w:val="1"/>
          <w:szCs w:val="18"/>
          <w:rtl/>
        </w:rPr>
        <w:t xml:space="preserve"> </w:t>
      </w:r>
      <w:r w:rsidRPr="008C58D1">
        <w:rPr>
          <w:spacing w:val="1"/>
          <w:szCs w:val="18"/>
        </w:rPr>
        <w:t>GitHub Enterprise</w:t>
      </w:r>
      <w:r w:rsidRPr="008C58D1">
        <w:rPr>
          <w:spacing w:val="1"/>
          <w:szCs w:val="18"/>
          <w:rtl/>
        </w:rPr>
        <w:t xml:space="preserve"> </w:t>
      </w:r>
      <w:r w:rsidRPr="008C58D1">
        <w:rPr>
          <w:rFonts w:ascii="Arial" w:hAnsi="Arial" w:cs="Arial"/>
          <w:spacing w:val="1"/>
          <w:szCs w:val="18"/>
          <w:rtl/>
        </w:rPr>
        <w:t xml:space="preserve">المرخصة بشكل مستقل أو باعتبارها </w:t>
      </w:r>
      <w:r w:rsidRPr="008C58D1">
        <w:rPr>
          <w:spacing w:val="1"/>
          <w:szCs w:val="18"/>
        </w:rPr>
        <w:t>Visual Studio Enterprise</w:t>
      </w:r>
      <w:r w:rsidRPr="008C58D1">
        <w:rPr>
          <w:spacing w:val="1"/>
          <w:szCs w:val="18"/>
          <w:rtl/>
        </w:rPr>
        <w:t xml:space="preserve"> </w:t>
      </w:r>
      <w:r w:rsidRPr="008C58D1">
        <w:rPr>
          <w:rFonts w:ascii="Arial" w:hAnsi="Arial" w:cs="Arial"/>
          <w:spacing w:val="1"/>
          <w:szCs w:val="18"/>
          <w:rtl/>
        </w:rPr>
        <w:t>أو</w:t>
      </w:r>
      <w:r w:rsidRPr="008C58D1">
        <w:rPr>
          <w:spacing w:val="1"/>
          <w:szCs w:val="18"/>
          <w:rtl/>
        </w:rPr>
        <w:t xml:space="preserve"> </w:t>
      </w:r>
      <w:r w:rsidRPr="008C58D1">
        <w:rPr>
          <w:spacing w:val="1"/>
          <w:szCs w:val="18"/>
        </w:rPr>
        <w:t>Professional with GitHub Enterprise</w:t>
      </w:r>
      <w:r w:rsidRPr="008C58D1">
        <w:rPr>
          <w:spacing w:val="1"/>
          <w:szCs w:val="18"/>
          <w:rtl/>
        </w:rPr>
        <w:t>.</w:t>
      </w:r>
    </w:p>
    <w:p w14:paraId="7000C02A"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218" w:name="_Toc531082930"/>
      <w:bookmarkStart w:id="219" w:name="MicrosoftCloudAppSecurity"/>
      <w:bookmarkStart w:id="220" w:name="_Toc531348188"/>
      <w:bookmarkStart w:id="221" w:name="_Toc12464931"/>
      <w:r>
        <w:t>Microsoft Cloud App Security</w:t>
      </w:r>
      <w:bookmarkEnd w:id="218"/>
      <w:bookmarkEnd w:id="219"/>
      <w:bookmarkEnd w:id="220"/>
      <w:bookmarkEnd w:id="221"/>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6502D0">
      <w:pPr>
        <w:pStyle w:val="ProductList-Body"/>
        <w:tabs>
          <w:tab w:val="clear" w:pos="158"/>
          <w:tab w:val="left" w:pos="360"/>
        </w:tabs>
        <w:rPr>
          <w:szCs w:val="18"/>
        </w:rPr>
      </w:pPr>
    </w:p>
    <w:p w14:paraId="3A9665AF"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6502D0">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67D8F9C6"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C61A2E">
      <w:pPr>
        <w:pStyle w:val="ProductList-Offering2Heading"/>
        <w:keepNext/>
        <w:outlineLvl w:val="2"/>
        <w:rPr>
          <w:rFonts w:asciiTheme="minorHAnsi" w:hAnsiTheme="minorHAnsi" w:cs="Arial"/>
        </w:rPr>
      </w:pPr>
      <w:r w:rsidRPr="003F6826">
        <w:rPr>
          <w:rFonts w:asciiTheme="minorHAnsi" w:hAnsiTheme="minorHAnsi" w:cs="Arial"/>
          <w:rtl/>
        </w:rPr>
        <w:tab/>
      </w:r>
      <w:bookmarkStart w:id="222" w:name="MicrosoftGraphdataconnect"/>
      <w:bookmarkStart w:id="223" w:name="_Toc3111588"/>
      <w:bookmarkStart w:id="224" w:name="_Toc12464932"/>
      <w:r w:rsidRPr="003F6826">
        <w:rPr>
          <w:rFonts w:asciiTheme="minorHAnsi" w:hAnsiTheme="minorHAnsi" w:cs="Arial"/>
          <w:rtl/>
        </w:rPr>
        <w:t xml:space="preserve">توصيل بيانات </w:t>
      </w:r>
      <w:r w:rsidRPr="003F6826">
        <w:rPr>
          <w:lang w:eastAsia="en-US"/>
        </w:rPr>
        <w:t>Microsoft Graph</w:t>
      </w:r>
      <w:bookmarkEnd w:id="222"/>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223"/>
      <w:bookmarkEnd w:id="224"/>
    </w:p>
    <w:p w14:paraId="6F1FE6CC" w14:textId="77777777" w:rsidR="00C61A2E" w:rsidRPr="003F6826" w:rsidRDefault="00C61A2E" w:rsidP="00C61A2E">
      <w:pPr>
        <w:pStyle w:val="ProductList-Body"/>
        <w:keepNext/>
        <w:tabs>
          <w:tab w:val="clear" w:pos="158"/>
          <w:tab w:val="left" w:pos="360"/>
        </w:tabs>
        <w:rPr>
          <w:rFonts w:cs="Arial"/>
          <w:bCs/>
          <w:szCs w:val="18"/>
        </w:rPr>
      </w:pPr>
      <w:r w:rsidRPr="003F6826">
        <w:rPr>
          <w:rFonts w:cs="Arial"/>
          <w:b/>
          <w:bCs/>
          <w:color w:val="00188F"/>
          <w:szCs w:val="18"/>
          <w:rtl/>
        </w:rPr>
        <w:t>تراخيص اشتراك الخدمة</w:t>
      </w:r>
    </w:p>
    <w:p w14:paraId="35E61DC4" w14:textId="77777777" w:rsidR="00C61A2E" w:rsidRPr="003F6826" w:rsidRDefault="00C61A2E" w:rsidP="00C61A2E">
      <w:pPr>
        <w:pStyle w:val="ProductList-Body"/>
        <w:keepNext/>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5810B335" w14:textId="77777777" w:rsidR="00C61A2E" w:rsidRPr="003F6826" w:rsidRDefault="00C61A2E" w:rsidP="00C61A2E">
      <w:pPr>
        <w:pStyle w:val="ProductList-Body"/>
        <w:rPr>
          <w:rFonts w:cs="Arial"/>
          <w:sz w:val="20"/>
          <w:szCs w:val="20"/>
        </w:rPr>
      </w:pPr>
    </w:p>
    <w:p w14:paraId="13B7CB47" w14:textId="77777777" w:rsidR="00C61A2E" w:rsidRPr="003F6826" w:rsidRDefault="00C61A2E" w:rsidP="00C61A2E">
      <w:pPr>
        <w:pStyle w:val="ProductList-ClauseHeading"/>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09F31E23"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6E0EDB45" w:rsidR="00B54BD8" w:rsidRPr="00B54BD8" w:rsidRDefault="00B54BD8" w:rsidP="00B54BD8">
      <w:pPr>
        <w:pStyle w:val="ProductList-Offering2Heading"/>
        <w:keepNext/>
        <w:outlineLvl w:val="2"/>
        <w:rPr>
          <w:rFonts w:cstheme="majorHAnsi"/>
        </w:rPr>
      </w:pPr>
      <w:r w:rsidRPr="00B54BD8">
        <w:rPr>
          <w:rFonts w:cstheme="majorHAnsi"/>
          <w:rtl/>
        </w:rPr>
        <w:tab/>
      </w:r>
      <w:bookmarkStart w:id="225" w:name="_Toc534755264"/>
      <w:bookmarkStart w:id="226" w:name="_Toc12464933"/>
      <w:r w:rsidRPr="00B54BD8">
        <w:rPr>
          <w:rFonts w:cstheme="majorHAnsi"/>
        </w:rPr>
        <w:t>Microsoft Healthcare Bot Service</w:t>
      </w:r>
      <w:bookmarkEnd w:id="225"/>
      <w:bookmarkEnd w:id="226"/>
    </w:p>
    <w:p w14:paraId="3D3F7284" w14:textId="77777777" w:rsidR="00B54BD8" w:rsidRPr="00B54BD8" w:rsidRDefault="00B54BD8" w:rsidP="00B54BD8">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B54BD8" w:rsidRDefault="00B54BD8" w:rsidP="00B54BD8">
      <w:pPr>
        <w:pStyle w:val="ProductList-Body"/>
        <w:rPr>
          <w:rFonts w:ascii="Arial" w:hAnsi="Arial" w:cs="Arial"/>
        </w:rPr>
      </w:pPr>
    </w:p>
    <w:p w14:paraId="4E781A8C"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72"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B54BD8" w:rsidRDefault="00B54BD8" w:rsidP="00B54BD8">
      <w:pPr>
        <w:pStyle w:val="ProductList-Body"/>
        <w:rPr>
          <w:rFonts w:ascii="Arial" w:hAnsi="Arial" w:cs="Arial"/>
        </w:rPr>
      </w:pPr>
    </w:p>
    <w:p w14:paraId="5F888F01"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330CE5">
      <w:pPr>
        <w:pStyle w:val="ProductList-Body"/>
        <w:keepNext/>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w:t>
      </w:r>
      <w:r w:rsidRPr="00B54BD8">
        <w:rPr>
          <w:rFonts w:ascii="Arial" w:hAnsi="Arial" w:cs="Arial"/>
          <w:szCs w:val="18"/>
          <w:rtl/>
        </w:rPr>
        <w:lastRenderedPageBreak/>
        <w:t xml:space="preserve">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227" w:name="_Toc527036937"/>
      <w:bookmarkStart w:id="228" w:name="_Toc525753893"/>
      <w:bookmarkStart w:id="229" w:name="_Toc12464934"/>
      <w:r>
        <w:t>Microsoft Intune</w:t>
      </w:r>
      <w:bookmarkEnd w:id="227"/>
      <w:bookmarkEnd w:id="228"/>
      <w:bookmarkEnd w:id="229"/>
    </w:p>
    <w:bookmarkEnd w:id="213"/>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5277DB">
      <w:pPr>
        <w:pStyle w:val="ProductList-Body"/>
        <w:keepNext/>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DC6826">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DC6826">
      <w:pPr>
        <w:pStyle w:val="ProductList-Body"/>
        <w:tabs>
          <w:tab w:val="clear" w:pos="158"/>
          <w:tab w:val="left" w:pos="180"/>
        </w:tabs>
        <w:rPr>
          <w:szCs w:val="18"/>
        </w:rPr>
      </w:pPr>
    </w:p>
    <w:p w14:paraId="2EA74904" w14:textId="77777777" w:rsidR="00DC6826" w:rsidRPr="00C36F54" w:rsidRDefault="00DC6826" w:rsidP="00DC6826">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DC6826">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230"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230"/>
    </w:p>
    <w:p w14:paraId="755DE529" w14:textId="77777777" w:rsidR="009A611F" w:rsidRPr="00DC6826" w:rsidRDefault="009A611F" w:rsidP="009A611F">
      <w:pPr>
        <w:pStyle w:val="ProductList-Body"/>
        <w:tabs>
          <w:tab w:val="clear" w:pos="158"/>
          <w:tab w:val="left" w:pos="180"/>
        </w:tabs>
        <w:rPr>
          <w:rFonts w:ascii="Calibri" w:hAnsi="Calibri" w:cs="Arial"/>
          <w:szCs w:val="18"/>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73"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231" w:name="_Toc12464935"/>
      <w:r w:rsidR="00F431DC" w:rsidRPr="00EF30C3">
        <w:rPr>
          <w:rFonts w:ascii="Calibri Light" w:hAnsi="Calibri Light" w:cs="Arial"/>
        </w:rPr>
        <w:t>Microsoft Learning</w:t>
      </w:r>
      <w:bookmarkEnd w:id="214"/>
      <w:bookmarkEnd w:id="215"/>
      <w:bookmarkEnd w:id="231"/>
    </w:p>
    <w:bookmarkEnd w:id="199"/>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232" w:name="_Toc451949072"/>
      <w:r w:rsidRPr="00EF30C3">
        <w:rPr>
          <w:rFonts w:ascii="Calibri" w:hAnsi="Calibri" w:cs="Arial"/>
          <w:bCs/>
          <w:szCs w:val="18"/>
        </w:rPr>
        <w:t>Microsoft Learning Imagine Academy</w:t>
      </w:r>
      <w:bookmarkEnd w:id="232"/>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74"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200"/>
    <w:p w14:paraId="5CE8E92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C61A2E">
      <w:pPr>
        <w:pStyle w:val="ProductList-Offering2Heading"/>
        <w:keepNext/>
        <w:outlineLvl w:val="2"/>
        <w:rPr>
          <w:szCs w:val="28"/>
          <w:lang w:eastAsia="en-US"/>
        </w:rPr>
      </w:pPr>
      <w:r w:rsidRPr="003F6826">
        <w:rPr>
          <w:rFonts w:asciiTheme="minorHAnsi" w:hAnsiTheme="minorHAnsi" w:cs="Arial"/>
          <w:rtl/>
        </w:rPr>
        <w:tab/>
      </w:r>
      <w:bookmarkStart w:id="233" w:name="MicrosoftSearchinBing"/>
      <w:bookmarkStart w:id="234" w:name="_Toc3111592"/>
      <w:bookmarkStart w:id="235" w:name="_Toc12464936"/>
      <w:r w:rsidRPr="003F6826">
        <w:rPr>
          <w:szCs w:val="28"/>
          <w:lang w:eastAsia="en-US"/>
        </w:rPr>
        <w:t>Microsoft Search in Bing</w:t>
      </w:r>
      <w:bookmarkEnd w:id="233"/>
      <w:bookmarkEnd w:id="234"/>
      <w:bookmarkEnd w:id="235"/>
    </w:p>
    <w:p w14:paraId="3A8BA0D1" w14:textId="77777777" w:rsidR="00C61A2E" w:rsidRPr="003F6826" w:rsidRDefault="00C61A2E" w:rsidP="00C61A2E">
      <w:pPr>
        <w:pStyle w:val="ProductList-Body"/>
        <w:keepNext/>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330CE5">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C61A2E">
      <w:pPr>
        <w:pStyle w:val="ProductList-Body"/>
        <w:rPr>
          <w:rFonts w:cs="Arial"/>
          <w:szCs w:val="18"/>
        </w:rPr>
      </w:pPr>
    </w:p>
    <w:p w14:paraId="5AE1D9B3"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77777777" w:rsidR="00C61A2E" w:rsidRPr="003F6826" w:rsidRDefault="00C61A2E" w:rsidP="00C61A2E">
      <w:pPr>
        <w:pStyle w:val="ProductList-Body"/>
        <w:rPr>
          <w:rFonts w:cs="Arial"/>
          <w:szCs w:val="18"/>
        </w:rPr>
      </w:pPr>
      <w:r w:rsidRPr="003F6826">
        <w:rPr>
          <w:rFonts w:cs="Arial"/>
          <w:szCs w:val="18"/>
          <w:rtl/>
        </w:rPr>
        <w:t xml:space="preserve">عندما يقوم مستخدم بإدخال استعلام بحث في </w:t>
      </w:r>
      <w:r w:rsidRPr="003F6826">
        <w:rPr>
          <w:rFonts w:cs="Arial"/>
          <w:szCs w:val="18"/>
        </w:rPr>
        <w:t>Microsoft Search in Bing</w:t>
      </w:r>
      <w:r w:rsidRPr="003F6826">
        <w:rPr>
          <w:rFonts w:cs="Arial"/>
          <w:szCs w:val="18"/>
          <w:rtl/>
        </w:rPr>
        <w:t xml:space="preserve">، يقع طلبا بحث في نفس الوقت: </w:t>
      </w:r>
      <w:r w:rsidRPr="003F6826">
        <w:rPr>
          <w:rFonts w:cs="Arial"/>
          <w:szCs w:val="18"/>
          <w:lang w:bidi=""/>
        </w:rPr>
        <w:t>(1)</w:t>
      </w:r>
      <w:r w:rsidRPr="003F6826">
        <w:rPr>
          <w:rFonts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3F6826">
        <w:rPr>
          <w:rFonts w:cs="Arial"/>
          <w:szCs w:val="18"/>
          <w:lang w:bidi=""/>
        </w:rPr>
        <w:t>(2)</w:t>
      </w:r>
      <w:r w:rsidRPr="003F6826">
        <w:rPr>
          <w:rFonts w:cs="Arial"/>
          <w:szCs w:val="18"/>
          <w:rtl/>
        </w:rPr>
        <w:t xml:space="preserve"> بحث منفصل للنتائج العامة من </w:t>
      </w:r>
      <w:r w:rsidRPr="003F6826">
        <w:rPr>
          <w:rFonts w:cs="Arial"/>
          <w:szCs w:val="18"/>
        </w:rPr>
        <w:t>Bing.com</w:t>
      </w:r>
      <w:r w:rsidRPr="003F6826">
        <w:rPr>
          <w:rFonts w:cs="Arial"/>
          <w:szCs w:val="18"/>
          <w:rtl/>
        </w:rPr>
        <w:t xml:space="preserve">، التي لا يكون الاستعلام والنتائج التي يتم إرجاعها بيانات العميل. تسري بنود الخدمات عبر الإنترنت هذه، بما في ذلك شروط معالجة البيانات، على </w:t>
      </w:r>
      <w:r w:rsidRPr="003F6826">
        <w:rPr>
          <w:rFonts w:cs="Arial"/>
          <w:szCs w:val="18"/>
        </w:rPr>
        <w:t>Microsoft Search in Bing</w:t>
      </w:r>
      <w:r w:rsidRPr="003F6826">
        <w:rPr>
          <w:rFonts w:cs="Arial"/>
          <w:szCs w:val="18"/>
          <w:rtl/>
        </w:rPr>
        <w:t xml:space="preserve"> فقط: ينطبق بيان خصوصية </w:t>
      </w:r>
      <w:r w:rsidRPr="003F6826">
        <w:rPr>
          <w:rFonts w:cs="Arial"/>
          <w:szCs w:val="18"/>
        </w:rPr>
        <w:t>Microsoft</w:t>
      </w:r>
      <w:r w:rsidRPr="003F6826">
        <w:rPr>
          <w:rFonts w:cs="Arial"/>
          <w:szCs w:val="18"/>
          <w:rtl/>
        </w:rPr>
        <w:t xml:space="preserve"> على الموقع </w:t>
      </w:r>
      <w:hyperlink r:id="rId75" w:history="1">
        <w:r w:rsidRPr="003F6826">
          <w:rPr>
            <w:rStyle w:val="Hyperlink"/>
            <w:rFonts w:cs="Arial"/>
            <w:szCs w:val="18"/>
            <w:lang w:bidi=""/>
          </w:rPr>
          <w:t>https://go.microsoft.com/fwlink/?LinkId=521839</w:t>
        </w:r>
      </w:hyperlink>
      <w:r w:rsidRPr="003F6826">
        <w:rPr>
          <w:rFonts w:cs="Arial"/>
          <w:szCs w:val="18"/>
          <w:rtl/>
        </w:rPr>
        <w:t xml:space="preserve"> على البحث العام على </w:t>
      </w:r>
      <w:r w:rsidRPr="003F6826">
        <w:rPr>
          <w:rFonts w:cs="Arial"/>
          <w:szCs w:val="18"/>
        </w:rPr>
        <w:t>Bing.com</w:t>
      </w:r>
      <w:r w:rsidRPr="003F6826">
        <w:rPr>
          <w:rFonts w:cs="Arial"/>
          <w:szCs w:val="18"/>
          <w:rtl/>
        </w:rPr>
        <w:t xml:space="preserve">. </w:t>
      </w:r>
    </w:p>
    <w:p w14:paraId="6E4562B1"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03291D">
      <w:pPr>
        <w:pStyle w:val="ProductList-Offering2Heading"/>
        <w:keepNext/>
        <w:outlineLvl w:val="2"/>
        <w:rPr>
          <w:rFonts w:cs="Arial"/>
          <w:bCs/>
        </w:rPr>
      </w:pPr>
      <w:r w:rsidRPr="00EF30C3">
        <w:rPr>
          <w:rFonts w:cs="Arial"/>
          <w:bCs/>
          <w:rtl/>
        </w:rPr>
        <w:tab/>
      </w:r>
      <w:bookmarkStart w:id="236" w:name="_Toc457466455"/>
      <w:bookmarkStart w:id="237" w:name="_Toc12464937"/>
      <w:r w:rsidRPr="00EF30C3">
        <w:rPr>
          <w:rFonts w:cs="Arial"/>
          <w:bCs/>
        </w:rPr>
        <w:t>Minecraft: Education Edition</w:t>
      </w:r>
      <w:bookmarkEnd w:id="236"/>
      <w:bookmarkEnd w:id="237"/>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76E82538"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38" w:name="_Toc12464938"/>
      <w:r w:rsidRPr="00EF30C3">
        <w:rPr>
          <w:rFonts w:cs="Arial"/>
          <w:szCs w:val="28"/>
        </w:rPr>
        <w:t>Office 365 Developer</w:t>
      </w:r>
      <w:bookmarkEnd w:id="238"/>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39" w:name="_Toc431459548"/>
    <w:bookmarkStart w:id="240"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r w:rsidRPr="00EF30C3">
        <w:rPr>
          <w:rFonts w:cs="Arial"/>
          <w:rtl/>
        </w:rPr>
        <w:tab/>
      </w:r>
      <w:bookmarkStart w:id="241" w:name="_Toc453946637"/>
      <w:bookmarkStart w:id="242" w:name="_Toc12464939"/>
      <w:r w:rsidRPr="00EF30C3">
        <w:rPr>
          <w:rFonts w:cs="Arial"/>
          <w:rtl/>
        </w:rPr>
        <w:t xml:space="preserve">نظام تشغيل جهاز سطح مكتب </w:t>
      </w:r>
      <w:r w:rsidRPr="00EF30C3">
        <w:rPr>
          <w:rFonts w:cs="Arial"/>
        </w:rPr>
        <w:t>Windows</w:t>
      </w:r>
      <w:bookmarkEnd w:id="241"/>
      <w:bookmarkEnd w:id="242"/>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bookmarkEnd w:id="239"/>
    <w:bookmarkEnd w:id="240"/>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76"/>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43" w:name="_Toc12464940"/>
      <w:bookmarkStart w:id="244" w:name="Attachment1"/>
      <w:r w:rsidRPr="00EF30C3">
        <w:rPr>
          <w:rFonts w:cs="Arial"/>
          <w:bCs/>
          <w:szCs w:val="40"/>
          <w:rtl/>
        </w:rPr>
        <w:t xml:space="preserve">المرفق </w:t>
      </w:r>
      <w:r w:rsidRPr="00EF30C3">
        <w:rPr>
          <w:rFonts w:cs="Arial"/>
          <w:bCs/>
          <w:szCs w:val="40"/>
          <w:lang w:bidi="en-US"/>
        </w:rPr>
        <w:t>1</w:t>
      </w:r>
      <w:r w:rsidRPr="00EF30C3">
        <w:rPr>
          <w:rFonts w:cs="Arial"/>
          <w:bCs/>
          <w:szCs w:val="40"/>
          <w:rtl/>
        </w:rPr>
        <w:t xml:space="preserve"> – الإشعارات</w:t>
      </w:r>
      <w:bookmarkEnd w:id="243"/>
    </w:p>
    <w:p w14:paraId="2F4609B8" w14:textId="0A35F4A9" w:rsidR="004D27A6" w:rsidRPr="00EF30C3" w:rsidRDefault="00D67A4B" w:rsidP="00D672AD">
      <w:pPr>
        <w:pStyle w:val="ProductList-Offering1Heading"/>
        <w:outlineLvl w:val="1"/>
        <w:rPr>
          <w:rFonts w:cs="Arial"/>
          <w:szCs w:val="28"/>
        </w:rPr>
      </w:pPr>
      <w:bookmarkStart w:id="245" w:name="_Toc12464941"/>
      <w:bookmarkEnd w:id="244"/>
      <w:r w:rsidRPr="00EF30C3">
        <w:rPr>
          <w:rFonts w:cs="Arial"/>
          <w:szCs w:val="28"/>
        </w:rPr>
        <w:t>Bing Maps</w:t>
      </w:r>
      <w:bookmarkEnd w:id="245"/>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77"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78" w:history="1">
        <w:r w:rsidRPr="00C36F54">
          <w:rPr>
            <w:rStyle w:val="Hyperlink"/>
            <w:szCs w:val="18"/>
            <w:lang w:bidi=""/>
          </w:rPr>
          <w:t>go.microsoft.com/fwlink/?LinkID=248686</w:t>
        </w:r>
      </w:hyperlink>
      <w:r w:rsidRPr="00C36F54">
        <w:rPr>
          <w:szCs w:val="18"/>
          <w:rtl/>
        </w:rPr>
        <w:t>.</w:t>
      </w:r>
    </w:p>
    <w:bookmarkStart w:id="246" w:name="_Toc445967506"/>
    <w:bookmarkStart w:id="247" w:name="_Toc444248885"/>
    <w:bookmarkStart w:id="248"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49" w:name="_Toc12464942"/>
      <w:r w:rsidRPr="00EF30C3">
        <w:rPr>
          <w:rFonts w:cs="Arial"/>
          <w:bCs/>
          <w:szCs w:val="28"/>
          <w:cs/>
        </w:rPr>
        <w:t>‎</w:t>
      </w:r>
      <w:r w:rsidRPr="00EF30C3">
        <w:rPr>
          <w:rFonts w:cs="Arial"/>
          <w:szCs w:val="28"/>
          <w:rtl/>
        </w:rPr>
        <w:t>الخدمات الاحترافية</w:t>
      </w:r>
      <w:bookmarkEnd w:id="246"/>
      <w:bookmarkEnd w:id="247"/>
      <w:bookmarkEnd w:id="249"/>
    </w:p>
    <w:bookmarkEnd w:id="248"/>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71F94DD4" w14:textId="77777777" w:rsidR="003051F8" w:rsidRPr="003051F8" w:rsidRDefault="003051F8" w:rsidP="003051F8">
      <w:pPr>
        <w:pStyle w:val="ProductList-Body"/>
        <w:ind w:left="180"/>
        <w:outlineLvl w:val="2"/>
        <w:rPr>
          <w:rFonts w:cs="Arial"/>
          <w:color w:val="0072C6"/>
          <w:szCs w:val="18"/>
        </w:rPr>
      </w:pPr>
      <w:r w:rsidRPr="003051F8">
        <w:rPr>
          <w:rFonts w:cs="Arial"/>
          <w:color w:val="0072C6"/>
          <w:szCs w:val="18"/>
          <w:rtl/>
        </w:rPr>
        <w:tab/>
        <w:t>الاستعانة بالمعالجين الفرعيين</w:t>
      </w:r>
    </w:p>
    <w:p w14:paraId="042BC2DE" w14:textId="77777777" w:rsidR="003051F8" w:rsidRPr="00191247" w:rsidRDefault="003051F8" w:rsidP="003051F8">
      <w:pPr>
        <w:pStyle w:val="ProductList-Body"/>
        <w:ind w:left="720"/>
        <w:rPr>
          <w:szCs w:val="18"/>
        </w:rPr>
      </w:pPr>
      <w:r w:rsidRPr="00191247">
        <w:rPr>
          <w:szCs w:val="18"/>
          <w:rtl/>
        </w:rPr>
        <w:t xml:space="preserve">إن استعانة شركة </w:t>
      </w:r>
      <w:r w:rsidRPr="00191247">
        <w:rPr>
          <w:szCs w:val="18"/>
        </w:rPr>
        <w:t>Microsoft</w:t>
      </w:r>
      <w:r w:rsidRPr="00191247">
        <w:rPr>
          <w:szCs w:val="18"/>
          <w:rtl/>
        </w:rPr>
        <w:t xml:space="preserve"> بالمعالجين الفرعيين فيما يتعلق بتوفير الدعم الفني للخدمات عبر الإنترنت يخضع للقيود والإجراءات ذاتها التي تحكم استعانتها بالمعالجين الفرعيين فيما يتعلق بالخدمات عبر الإنترنت الموضحة في بند "‏</w:t>
      </w:r>
      <w:dir w:val="rtl">
        <w:r w:rsidRPr="00191247">
          <w:rPr>
            <w:szCs w:val="18"/>
            <w:rtl/>
          </w:rPr>
          <w:t>إشعار وضوابط حول الاستعانة بالمعالجين الفرعيين</w:t>
        </w:r>
        <w:r w:rsidRPr="00191247">
          <w:rPr>
            <w:szCs w:val="18"/>
            <w:rtl/>
          </w:rPr>
          <w:t>‬" الوارد في القسم المتعلق بشروط حماية البيانات في شروط الخدمات عبر الإنترنت.</w:t>
        </w:r>
        <w:r w:rsidRPr="00191247">
          <w:rPr>
            <w:szCs w:val="18"/>
            <w:rtl/>
          </w:rPr>
          <w:t>‬</w:t>
        </w:r>
        <w:r w:rsidRPr="00191247">
          <w:rPr>
            <w:szCs w:val="18"/>
          </w:rPr>
          <w:t>‬</w:t>
        </w:r>
        <w:r w:rsidRPr="00191247">
          <w:rPr>
            <w:szCs w:val="18"/>
          </w:rPr>
          <w:t>‬</w:t>
        </w:r>
        <w:r w:rsidRPr="00191247">
          <w:rPr>
            <w:szCs w:val="18"/>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7545CC7B" w14:textId="77777777" w:rsidR="005913F3" w:rsidRPr="003051F8"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6E1AB162" w14:textId="77777777" w:rsidR="003051F8" w:rsidRPr="007909F1" w:rsidRDefault="003051F8" w:rsidP="003051F8">
      <w:pPr>
        <w:pStyle w:val="ProductList-Body"/>
        <w:tabs>
          <w:tab w:val="clear" w:pos="158"/>
          <w:tab w:val="left" w:pos="360"/>
        </w:tabs>
        <w:ind w:left="180"/>
        <w:outlineLvl w:val="3"/>
        <w:rPr>
          <w:b/>
          <w:bCs/>
          <w:color w:val="0072C6"/>
          <w:szCs w:val="18"/>
        </w:rPr>
      </w:pPr>
      <w:r w:rsidRPr="007909F1">
        <w:rPr>
          <w:b/>
          <w:bCs/>
          <w:color w:val="0072C6"/>
          <w:szCs w:val="18"/>
          <w:rtl/>
        </w:rPr>
        <w:t>معالجة البيانات الشخصية</w:t>
      </w:r>
    </w:p>
    <w:p w14:paraId="1113FA09" w14:textId="77777777" w:rsidR="003051F8" w:rsidRPr="00191247" w:rsidRDefault="003051F8" w:rsidP="003051F8">
      <w:pPr>
        <w:pStyle w:val="CommentText"/>
        <w:spacing w:after="0"/>
        <w:ind w:left="187"/>
        <w:rPr>
          <w:sz w:val="18"/>
          <w:szCs w:val="18"/>
        </w:rPr>
      </w:pPr>
      <w:r w:rsidRPr="00191247">
        <w:rPr>
          <w:sz w:val="18"/>
          <w:szCs w:val="18"/>
          <w:rtl/>
        </w:rPr>
        <w:t xml:space="preserve">إلى الحد الذي تقوم فيه </w:t>
      </w:r>
      <w:r w:rsidRPr="00191247">
        <w:rPr>
          <w:sz w:val="18"/>
          <w:szCs w:val="18"/>
        </w:rPr>
        <w:t>Microsoft</w:t>
      </w:r>
      <w:r w:rsidRPr="00191247">
        <w:rPr>
          <w:sz w:val="18"/>
          <w:szCs w:val="18"/>
          <w:rtl/>
        </w:rPr>
        <w:t xml:space="preserve"> بدور المعالج أو المعالج الفرعي للبيانات الشخصية، غير المضمنة في بيانات الدعم، ذات الصلة ببند الخدمات الاحترافية، تلتزم شركة </w:t>
      </w:r>
      <w:r w:rsidRPr="00191247">
        <w:rPr>
          <w:sz w:val="18"/>
          <w:szCs w:val="18"/>
        </w:rPr>
        <w:t>Microsoft</w:t>
      </w:r>
      <w:r w:rsidRPr="00191247">
        <w:rPr>
          <w:sz w:val="18"/>
          <w:szCs w:val="18"/>
          <w:rtl/>
        </w:rPr>
        <w:t xml:space="preserve"> (أ) ببند "معالجة البيانات الشخصية؛ القانون العام" في القسم المتعلق بشروط حماية البيانات في شروط الخدمات عبر الإنترنت و(ب) بشروط القانون العام لحماية البيانات في المرفق </w:t>
      </w:r>
      <w:r w:rsidRPr="00191247">
        <w:rPr>
          <w:sz w:val="18"/>
          <w:szCs w:val="18"/>
          <w:lang w:bidi=""/>
        </w:rPr>
        <w:t>4</w:t>
      </w:r>
      <w:r w:rsidRPr="00191247">
        <w:rPr>
          <w:sz w:val="18"/>
          <w:szCs w:val="18"/>
          <w:rtl/>
        </w:rPr>
        <w:t xml:space="preserve"> تجاه جميع العملاء ويبدأ سريان ذلك اعتبارًا من </w:t>
      </w:r>
      <w:r w:rsidRPr="00191247">
        <w:rPr>
          <w:sz w:val="18"/>
          <w:szCs w:val="18"/>
          <w:lang w:bidi=""/>
        </w:rPr>
        <w:t>25</w:t>
      </w:r>
      <w:r w:rsidRPr="00191247">
        <w:rPr>
          <w:sz w:val="18"/>
          <w:szCs w:val="18"/>
          <w:rtl/>
        </w:rPr>
        <w:t xml:space="preserve"> مايو </w:t>
      </w:r>
      <w:r w:rsidRPr="00191247">
        <w:rPr>
          <w:sz w:val="18"/>
          <w:szCs w:val="18"/>
          <w:lang w:bidi=""/>
        </w:rPr>
        <w:t>2018</w:t>
      </w:r>
      <w:r w:rsidRPr="00191247">
        <w:rPr>
          <w:sz w:val="18"/>
          <w:szCs w:val="18"/>
          <w:rtl/>
        </w:rPr>
        <w:t xml:space="preserve">. </w:t>
      </w:r>
    </w:p>
    <w:p w14:paraId="53A8D090" w14:textId="2668181F" w:rsidR="0010563B" w:rsidRDefault="0010563B" w:rsidP="00B92D77">
      <w:pPr>
        <w:pStyle w:val="ProductList-Body"/>
        <w:ind w:left="180"/>
        <w:rPr>
          <w:rFonts w:ascii="Calibri" w:hAnsi="Calibri" w:cs="Arial"/>
          <w:szCs w:val="18"/>
          <w:rtl/>
        </w:rPr>
      </w:pPr>
    </w:p>
    <w:p w14:paraId="74627DA1" w14:textId="77777777" w:rsidR="007F7A49" w:rsidRPr="007C0532" w:rsidRDefault="007F7A49" w:rsidP="007F7A49">
      <w:pPr>
        <w:pStyle w:val="ProductList-Body"/>
        <w:ind w:left="158"/>
        <w:rPr>
          <w:rFonts w:cstheme="minorHAnsi"/>
          <w:b/>
          <w:bCs/>
          <w:color w:val="0072C6"/>
          <w:szCs w:val="18"/>
        </w:rPr>
      </w:pPr>
      <w:r w:rsidRPr="007C0532">
        <w:rPr>
          <w:rFonts w:ascii="Arial" w:hAnsi="Arial" w:cs="Arial" w:hint="cs"/>
          <w:b/>
          <w:bCs/>
          <w:color w:val="0072C6"/>
          <w:szCs w:val="18"/>
          <w:rtl/>
        </w:rPr>
        <w:t>الاستعانة</w:t>
      </w:r>
      <w:r w:rsidRPr="007C0532">
        <w:rPr>
          <w:rFonts w:cstheme="minorHAnsi"/>
          <w:b/>
          <w:bCs/>
          <w:color w:val="0072C6"/>
          <w:szCs w:val="18"/>
          <w:rtl/>
        </w:rPr>
        <w:t xml:space="preserve"> </w:t>
      </w:r>
      <w:r w:rsidRPr="007C0532">
        <w:rPr>
          <w:rFonts w:ascii="Arial" w:hAnsi="Arial" w:cs="Arial" w:hint="cs"/>
          <w:b/>
          <w:bCs/>
          <w:color w:val="0072C6"/>
          <w:szCs w:val="18"/>
          <w:rtl/>
        </w:rPr>
        <w:t>بالمعالجات</w:t>
      </w:r>
      <w:r w:rsidRPr="007C0532">
        <w:rPr>
          <w:rFonts w:cstheme="minorHAnsi"/>
          <w:b/>
          <w:bCs/>
          <w:color w:val="0072C6"/>
          <w:szCs w:val="18"/>
          <w:rtl/>
        </w:rPr>
        <w:t xml:space="preserve"> </w:t>
      </w:r>
      <w:r w:rsidRPr="007C0532">
        <w:rPr>
          <w:rFonts w:ascii="Arial" w:hAnsi="Arial" w:cs="Arial" w:hint="cs"/>
          <w:b/>
          <w:bCs/>
          <w:color w:val="0072C6"/>
          <w:szCs w:val="18"/>
          <w:rtl/>
        </w:rPr>
        <w:t>الفرعية</w:t>
      </w:r>
    </w:p>
    <w:p w14:paraId="017A78F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يجوز</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الاستعانة</w:t>
      </w:r>
      <w:r w:rsidRPr="007C0532">
        <w:rPr>
          <w:rFonts w:cstheme="minorHAnsi"/>
          <w:szCs w:val="18"/>
          <w:rtl/>
        </w:rPr>
        <w:t xml:space="preserve"> </w:t>
      </w:r>
      <w:r w:rsidRPr="007C0532">
        <w:rPr>
          <w:rFonts w:ascii="Arial" w:hAnsi="Arial" w:cs="Arial" w:hint="cs"/>
          <w:szCs w:val="18"/>
          <w:rtl/>
        </w:rPr>
        <w:t>بمعالجات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معينة</w:t>
      </w:r>
      <w:r w:rsidRPr="007C0532">
        <w:rPr>
          <w:rFonts w:cstheme="minorHAnsi"/>
          <w:szCs w:val="18"/>
          <w:rtl/>
        </w:rPr>
        <w:t xml:space="preserve"> </w:t>
      </w:r>
      <w:r w:rsidRPr="007C0532">
        <w:rPr>
          <w:rFonts w:ascii="Arial" w:hAnsi="Arial" w:cs="Arial" w:hint="cs"/>
          <w:szCs w:val="18"/>
          <w:rtl/>
        </w:rPr>
        <w:t>نيابة</w:t>
      </w:r>
      <w:r w:rsidRPr="007C0532">
        <w:rPr>
          <w:rFonts w:cstheme="minorHAnsi"/>
          <w:szCs w:val="18"/>
          <w:rtl/>
        </w:rPr>
        <w:t xml:space="preserve"> </w:t>
      </w:r>
      <w:r w:rsidRPr="007C0532">
        <w:rPr>
          <w:rFonts w:ascii="Arial" w:hAnsi="Arial" w:cs="Arial" w:hint="cs"/>
          <w:szCs w:val="18"/>
          <w:rtl/>
        </w:rPr>
        <w:t>عنها</w:t>
      </w:r>
      <w:r w:rsidRPr="007C0532">
        <w:rPr>
          <w:rFonts w:cstheme="minorHAnsi"/>
          <w:szCs w:val="18"/>
          <w:rtl/>
        </w:rPr>
        <w:t xml:space="preserve">. </w:t>
      </w:r>
      <w:r w:rsidRPr="007C0532">
        <w:rPr>
          <w:rFonts w:ascii="Arial" w:hAnsi="Arial" w:cs="Arial" w:hint="cs"/>
          <w:szCs w:val="18"/>
          <w:rtl/>
        </w:rPr>
        <w:t>بالنسبة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بخلاف</w:t>
      </w:r>
      <w:r w:rsidRPr="007C0532">
        <w:rPr>
          <w:rFonts w:cstheme="minorHAnsi"/>
          <w:szCs w:val="18"/>
          <w:rtl/>
        </w:rPr>
        <w:t xml:space="preserve"> </w:t>
      </w:r>
      <w:r w:rsidRPr="007C0532">
        <w:rPr>
          <w:rFonts w:ascii="Arial" w:hAnsi="Arial" w:cs="Arial" w:hint="cs"/>
          <w:szCs w:val="18"/>
          <w:rtl/>
        </w:rPr>
        <w:t>الدعم</w:t>
      </w:r>
      <w:r w:rsidRPr="007C0532">
        <w:rPr>
          <w:rFonts w:cstheme="minorHAnsi"/>
          <w:szCs w:val="18"/>
          <w:rtl/>
        </w:rPr>
        <w:t xml:space="preserve"> </w:t>
      </w:r>
      <w:r w:rsidRPr="007C0532">
        <w:rPr>
          <w:rFonts w:ascii="Arial" w:hAnsi="Arial" w:cs="Arial" w:hint="cs"/>
          <w:szCs w:val="18"/>
          <w:rtl/>
        </w:rPr>
        <w:t>الفني</w:t>
      </w:r>
      <w:r w:rsidRPr="007C0532">
        <w:rPr>
          <w:rFonts w:cstheme="minorHAnsi"/>
          <w:szCs w:val="18"/>
          <w:rtl/>
        </w:rPr>
        <w:t xml:space="preserve"> </w:t>
      </w:r>
      <w:r w:rsidRPr="007C0532">
        <w:rPr>
          <w:rFonts w:ascii="Arial" w:hAnsi="Arial" w:cs="Arial" w:hint="cs"/>
          <w:szCs w:val="18"/>
          <w:rtl/>
        </w:rPr>
        <w:t>للخدمات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بتكليف</w:t>
      </w:r>
      <w:r w:rsidRPr="007C0532">
        <w:rPr>
          <w:rFonts w:cstheme="minorHAnsi"/>
          <w:szCs w:val="18"/>
          <w:rtl/>
        </w:rPr>
        <w:t xml:space="preserve"> </w:t>
      </w:r>
      <w:r w:rsidRPr="007C0532">
        <w:rPr>
          <w:rFonts w:ascii="Arial" w:hAnsi="Arial" w:cs="Arial" w:hint="cs"/>
          <w:szCs w:val="18"/>
          <w:rtl/>
        </w:rPr>
        <w:t>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لمعالجة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وستضمن</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التزام</w:t>
      </w:r>
      <w:r w:rsidRPr="007C0532">
        <w:rPr>
          <w:rFonts w:cstheme="minorHAnsi"/>
          <w:szCs w:val="18"/>
          <w:rtl/>
        </w:rPr>
        <w:t xml:space="preserve"> </w:t>
      </w:r>
      <w:r w:rsidRPr="007C0532">
        <w:rPr>
          <w:rFonts w:ascii="Arial" w:hAnsi="Arial" w:cs="Arial" w:hint="cs"/>
          <w:szCs w:val="18"/>
          <w:rtl/>
        </w:rPr>
        <w:t>المعالجين</w:t>
      </w:r>
      <w:r w:rsidRPr="007C0532">
        <w:rPr>
          <w:rFonts w:cstheme="minorHAnsi"/>
          <w:szCs w:val="18"/>
          <w:rtl/>
        </w:rPr>
        <w:t xml:space="preserve"> </w:t>
      </w:r>
      <w:r w:rsidRPr="007C0532">
        <w:rPr>
          <w:rFonts w:ascii="Arial" w:hAnsi="Arial" w:cs="Arial" w:hint="cs"/>
          <w:szCs w:val="18"/>
          <w:rtl/>
        </w:rPr>
        <w:t>الفرعيين</w:t>
      </w:r>
      <w:r w:rsidRPr="007C0532">
        <w:rPr>
          <w:rFonts w:cstheme="minorHAnsi"/>
          <w:szCs w:val="18"/>
          <w:rtl/>
        </w:rPr>
        <w:t xml:space="preserve"> </w:t>
      </w:r>
      <w:r w:rsidRPr="007C0532">
        <w:rPr>
          <w:rFonts w:ascii="Arial" w:hAnsi="Arial" w:cs="Arial" w:hint="cs"/>
          <w:szCs w:val="18"/>
          <w:rtl/>
        </w:rPr>
        <w:t>بالاتفاقيات</w:t>
      </w:r>
      <w:r w:rsidRPr="007C0532">
        <w:rPr>
          <w:rFonts w:cstheme="minorHAnsi"/>
          <w:szCs w:val="18"/>
          <w:rtl/>
        </w:rPr>
        <w:t xml:space="preserve"> </w:t>
      </w:r>
      <w:r w:rsidRPr="007C0532">
        <w:rPr>
          <w:rFonts w:ascii="Arial" w:hAnsi="Arial" w:cs="Arial" w:hint="cs"/>
          <w:szCs w:val="18"/>
          <w:rtl/>
        </w:rPr>
        <w:t>الكتابية</w:t>
      </w:r>
      <w:r w:rsidRPr="007C0532">
        <w:rPr>
          <w:rFonts w:cstheme="minorHAnsi"/>
          <w:szCs w:val="18"/>
          <w:rtl/>
        </w:rPr>
        <w:t xml:space="preserve"> </w:t>
      </w:r>
      <w:r w:rsidRPr="007C0532">
        <w:rPr>
          <w:rFonts w:ascii="Arial" w:hAnsi="Arial" w:cs="Arial" w:hint="cs"/>
          <w:szCs w:val="18"/>
          <w:rtl/>
        </w:rPr>
        <w:t>التي</w:t>
      </w:r>
      <w:r w:rsidRPr="007C0532">
        <w:rPr>
          <w:rFonts w:cstheme="minorHAnsi"/>
          <w:szCs w:val="18"/>
          <w:rtl/>
        </w:rPr>
        <w:t xml:space="preserve"> </w:t>
      </w:r>
      <w:r w:rsidRPr="007C0532">
        <w:rPr>
          <w:rFonts w:ascii="Arial" w:hAnsi="Arial" w:cs="Arial" w:hint="cs"/>
          <w:szCs w:val="18"/>
          <w:rtl/>
        </w:rPr>
        <w:t>تطالبهم</w:t>
      </w:r>
      <w:r w:rsidRPr="007C0532">
        <w:rPr>
          <w:rFonts w:cstheme="minorHAnsi"/>
          <w:szCs w:val="18"/>
          <w:rtl/>
        </w:rPr>
        <w:t xml:space="preserve"> </w:t>
      </w:r>
      <w:r w:rsidRPr="007C0532">
        <w:rPr>
          <w:rFonts w:ascii="Arial" w:hAnsi="Arial" w:cs="Arial" w:hint="cs"/>
          <w:szCs w:val="18"/>
          <w:rtl/>
        </w:rPr>
        <w:t>بتقديم</w:t>
      </w:r>
      <w:r w:rsidRPr="007C0532">
        <w:rPr>
          <w:rFonts w:cstheme="minorHAnsi"/>
          <w:szCs w:val="18"/>
          <w:rtl/>
        </w:rPr>
        <w:t xml:space="preserve"> </w:t>
      </w:r>
      <w:r w:rsidRPr="007C0532">
        <w:rPr>
          <w:rFonts w:ascii="Arial" w:hAnsi="Arial" w:cs="Arial" w:hint="cs"/>
          <w:szCs w:val="18"/>
          <w:rtl/>
        </w:rPr>
        <w:t>مستوى</w:t>
      </w:r>
      <w:r w:rsidRPr="007C0532">
        <w:rPr>
          <w:rFonts w:cstheme="minorHAnsi"/>
          <w:szCs w:val="18"/>
          <w:rtl/>
        </w:rPr>
        <w:t xml:space="preserve"> </w:t>
      </w:r>
      <w:r w:rsidRPr="007C0532">
        <w:rPr>
          <w:rFonts w:ascii="Arial" w:hAnsi="Arial" w:cs="Arial" w:hint="cs"/>
          <w:szCs w:val="18"/>
          <w:rtl/>
        </w:rPr>
        <w:t>حماية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المطلوب</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هذا</w:t>
      </w:r>
      <w:r w:rsidRPr="007C0532">
        <w:rPr>
          <w:rFonts w:cstheme="minorHAnsi"/>
          <w:szCs w:val="18"/>
          <w:rtl/>
        </w:rPr>
        <w:t xml:space="preserve"> </w:t>
      </w:r>
      <w:r w:rsidRPr="007C0532">
        <w:rPr>
          <w:rFonts w:ascii="Arial" w:hAnsi="Arial" w:cs="Arial" w:hint="cs"/>
          <w:szCs w:val="18"/>
          <w:rtl/>
        </w:rPr>
        <w:t>المرفق</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p>
    <w:p w14:paraId="528019D0" w14:textId="77777777" w:rsidR="007F7A49" w:rsidRPr="007C0532" w:rsidRDefault="007F7A49" w:rsidP="007F7A49">
      <w:pPr>
        <w:pStyle w:val="ProductList-Body"/>
        <w:ind w:left="158"/>
        <w:rPr>
          <w:rFonts w:cstheme="minorHAnsi"/>
          <w:szCs w:val="18"/>
        </w:rPr>
      </w:pPr>
    </w:p>
    <w:p w14:paraId="176B183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قائمة</w:t>
      </w:r>
      <w:r w:rsidRPr="007C0532">
        <w:rPr>
          <w:rFonts w:cstheme="minorHAnsi"/>
          <w:szCs w:val="18"/>
          <w:rtl/>
        </w:rPr>
        <w:t xml:space="preserve"> </w:t>
      </w:r>
      <w:r w:rsidRPr="007C0532">
        <w:rPr>
          <w:rFonts w:ascii="Arial" w:hAnsi="Arial" w:cs="Arial" w:hint="cs"/>
          <w:szCs w:val="18"/>
          <w:rtl/>
        </w:rPr>
        <w:t>بالمعالجات</w:t>
      </w:r>
      <w:r w:rsidRPr="007C0532">
        <w:rPr>
          <w:rFonts w:cstheme="minorHAnsi"/>
          <w:szCs w:val="18"/>
          <w:rtl/>
        </w:rPr>
        <w:t xml:space="preserve"> </w:t>
      </w:r>
      <w:r w:rsidRPr="007C0532">
        <w:rPr>
          <w:rFonts w:ascii="Arial" w:hAnsi="Arial" w:cs="Arial" w:hint="cs"/>
          <w:szCs w:val="18"/>
          <w:rtl/>
        </w:rPr>
        <w:t>الفرعية</w:t>
      </w:r>
      <w:r w:rsidRPr="007C0532">
        <w:rPr>
          <w:rFonts w:cstheme="minorHAnsi"/>
          <w:szCs w:val="18"/>
          <w:rtl/>
        </w:rPr>
        <w:t xml:space="preserve"> </w:t>
      </w:r>
      <w:r w:rsidRPr="007C0532">
        <w:rPr>
          <w:rFonts w:ascii="Arial" w:hAnsi="Arial" w:cs="Arial" w:hint="cs"/>
          <w:szCs w:val="18"/>
          <w:rtl/>
        </w:rPr>
        <w:t>لدى</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عند</w:t>
      </w:r>
      <w:r w:rsidRPr="007C0532">
        <w:rPr>
          <w:rFonts w:cstheme="minorHAnsi"/>
          <w:szCs w:val="18"/>
          <w:rtl/>
        </w:rPr>
        <w:t xml:space="preserve"> </w:t>
      </w:r>
      <w:r w:rsidRPr="007C0532">
        <w:rPr>
          <w:rFonts w:ascii="Arial" w:hAnsi="Arial" w:cs="Arial" w:hint="cs"/>
          <w:szCs w:val="18"/>
          <w:rtl/>
        </w:rPr>
        <w:t>الطلب</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تم</w:t>
      </w:r>
      <w:r w:rsidRPr="007C0532">
        <w:rPr>
          <w:rFonts w:cstheme="minorHAnsi"/>
          <w:szCs w:val="18"/>
          <w:rtl/>
        </w:rPr>
        <w:t xml:space="preserve"> </w:t>
      </w:r>
      <w:r w:rsidRPr="007C0532">
        <w:rPr>
          <w:rFonts w:ascii="Arial" w:hAnsi="Arial" w:cs="Arial" w:hint="cs"/>
          <w:szCs w:val="18"/>
          <w:rtl/>
        </w:rPr>
        <w:t>طلب</w:t>
      </w:r>
      <w:r w:rsidRPr="007C0532">
        <w:rPr>
          <w:rFonts w:cstheme="minorHAnsi"/>
          <w:szCs w:val="18"/>
          <w:rtl/>
        </w:rPr>
        <w:t xml:space="preserve"> </w:t>
      </w:r>
      <w:r w:rsidRPr="007C0532">
        <w:rPr>
          <w:rFonts w:ascii="Arial" w:hAnsi="Arial" w:cs="Arial" w:hint="cs"/>
          <w:szCs w:val="18"/>
          <w:rtl/>
        </w:rPr>
        <w:t>هذه</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cstheme="minorHAnsi"/>
          <w:szCs w:val="18"/>
          <w:lang w:bidi=""/>
        </w:rPr>
        <w:t>14</w:t>
      </w:r>
      <w:r w:rsidRPr="007C0532">
        <w:rPr>
          <w:rFonts w:cstheme="minorHAnsi"/>
          <w:szCs w:val="18"/>
          <w:rtl/>
        </w:rPr>
        <w:t xml:space="preserve"> </w:t>
      </w:r>
      <w:r w:rsidRPr="007C0532">
        <w:rPr>
          <w:rFonts w:ascii="Arial" w:hAnsi="Arial" w:cs="Arial" w:hint="cs"/>
          <w:szCs w:val="18"/>
          <w:rtl/>
        </w:rPr>
        <w:t>يومًا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تخويل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للوصول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التعريف</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بتحديث</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وتزويد</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بآلية</w:t>
      </w:r>
      <w:r w:rsidRPr="007C0532">
        <w:rPr>
          <w:rFonts w:cstheme="minorHAnsi"/>
          <w:szCs w:val="18"/>
          <w:rtl/>
        </w:rPr>
        <w:t xml:space="preserve"> </w:t>
      </w:r>
      <w:r w:rsidRPr="007C0532">
        <w:rPr>
          <w:rFonts w:ascii="Arial" w:hAnsi="Arial" w:cs="Arial" w:hint="cs"/>
          <w:szCs w:val="18"/>
          <w:rtl/>
        </w:rPr>
        <w:t>للحصول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بهذا</w:t>
      </w:r>
      <w:r w:rsidRPr="007C0532">
        <w:rPr>
          <w:rFonts w:cstheme="minorHAnsi"/>
          <w:szCs w:val="18"/>
          <w:rtl/>
        </w:rPr>
        <w:t xml:space="preserve"> </w:t>
      </w:r>
      <w:r w:rsidRPr="007C0532">
        <w:rPr>
          <w:rFonts w:ascii="Arial" w:hAnsi="Arial" w:cs="Arial" w:hint="cs"/>
          <w:szCs w:val="18"/>
          <w:rtl/>
        </w:rPr>
        <w:t>التحديث</w:t>
      </w:r>
      <w:r w:rsidRPr="007C0532">
        <w:rPr>
          <w:rFonts w:cstheme="minorHAnsi"/>
          <w:szCs w:val="18"/>
          <w:rtl/>
        </w:rPr>
        <w:t>.</w:t>
      </w:r>
    </w:p>
    <w:p w14:paraId="028D624F" w14:textId="77777777" w:rsidR="007F7A49" w:rsidRPr="007C0532" w:rsidRDefault="007F7A49" w:rsidP="007F7A49">
      <w:pPr>
        <w:pStyle w:val="ProductList-Body"/>
        <w:ind w:left="158"/>
        <w:rPr>
          <w:rFonts w:cstheme="minorHAnsi"/>
          <w:szCs w:val="18"/>
        </w:rPr>
      </w:pPr>
    </w:p>
    <w:p w14:paraId="05012022"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وإذا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يحق</w:t>
      </w:r>
      <w:r w:rsidRPr="007C0532">
        <w:rPr>
          <w:rFonts w:cstheme="minorHAnsi"/>
          <w:szCs w:val="18"/>
          <w:rtl/>
        </w:rPr>
        <w:t xml:space="preserve"> </w:t>
      </w:r>
      <w:r w:rsidRPr="007C0532">
        <w:rPr>
          <w:rFonts w:ascii="Arial" w:hAnsi="Arial" w:cs="Arial" w:hint="cs"/>
          <w:szCs w:val="18"/>
          <w:rtl/>
        </w:rPr>
        <w:t>للعميل</w:t>
      </w:r>
      <w:r w:rsidRPr="007C0532">
        <w:rPr>
          <w:rFonts w:cstheme="minorHAnsi"/>
          <w:szCs w:val="18"/>
          <w:rtl/>
        </w:rPr>
        <w:t xml:space="preserve"> </w:t>
      </w:r>
      <w:r w:rsidRPr="007C0532">
        <w:rPr>
          <w:rFonts w:ascii="Arial" w:hAnsi="Arial" w:cs="Arial" w:hint="cs"/>
          <w:szCs w:val="18"/>
          <w:rtl/>
        </w:rPr>
        <w:t>إنهاء</w:t>
      </w:r>
      <w:r w:rsidRPr="007C0532">
        <w:rPr>
          <w:rFonts w:cstheme="minorHAnsi"/>
          <w:szCs w:val="18"/>
          <w:rtl/>
        </w:rPr>
        <w:t xml:space="preserve"> </w:t>
      </w:r>
      <w:r w:rsidRPr="007C0532">
        <w:rPr>
          <w:rFonts w:ascii="Arial" w:hAnsi="Arial" w:cs="Arial" w:hint="cs"/>
          <w:szCs w:val="18"/>
          <w:rtl/>
        </w:rPr>
        <w:t>اتفاقية</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المتأثرة</w:t>
      </w:r>
      <w:r w:rsidRPr="007C0532">
        <w:rPr>
          <w:rFonts w:cstheme="minorHAnsi"/>
          <w:szCs w:val="18"/>
          <w:rtl/>
        </w:rPr>
        <w:t xml:space="preserve"> </w:t>
      </w:r>
      <w:r w:rsidRPr="007C0532">
        <w:rPr>
          <w:rFonts w:ascii="Arial" w:hAnsi="Arial" w:cs="Arial" w:hint="cs"/>
          <w:szCs w:val="18"/>
          <w:rtl/>
        </w:rPr>
        <w:t>بذلك</w:t>
      </w:r>
      <w:r w:rsidRPr="007C0532">
        <w:rPr>
          <w:rFonts w:cstheme="minorHAnsi"/>
          <w:szCs w:val="18"/>
          <w:rtl/>
        </w:rPr>
        <w:t xml:space="preserve"> </w:t>
      </w:r>
      <w:r w:rsidRPr="007C0532">
        <w:rPr>
          <w:rFonts w:ascii="Arial" w:hAnsi="Arial" w:cs="Arial" w:hint="cs"/>
          <w:szCs w:val="18"/>
          <w:rtl/>
        </w:rPr>
        <w:t>دون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عقوبات</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طريق</w:t>
      </w:r>
      <w:r w:rsidRPr="007C0532">
        <w:rPr>
          <w:rFonts w:cstheme="minorHAnsi"/>
          <w:szCs w:val="18"/>
          <w:rtl/>
        </w:rPr>
        <w:t xml:space="preserve"> </w:t>
      </w:r>
      <w:r w:rsidRPr="007C0532">
        <w:rPr>
          <w:rFonts w:ascii="Arial" w:hAnsi="Arial" w:cs="Arial" w:hint="cs"/>
          <w:szCs w:val="18"/>
          <w:rtl/>
        </w:rPr>
        <w:t>تقديم</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كتابي</w:t>
      </w:r>
      <w:r w:rsidRPr="007C0532">
        <w:rPr>
          <w:rFonts w:cstheme="minorHAnsi"/>
          <w:szCs w:val="18"/>
          <w:rtl/>
        </w:rPr>
        <w:t xml:space="preserve"> </w:t>
      </w:r>
      <w:r w:rsidRPr="007C0532">
        <w:rPr>
          <w:rFonts w:ascii="Arial" w:hAnsi="Arial" w:cs="Arial" w:hint="cs"/>
          <w:szCs w:val="18"/>
          <w:rtl/>
        </w:rPr>
        <w:t>بالإنهاء</w:t>
      </w:r>
      <w:r w:rsidRPr="007C0532">
        <w:rPr>
          <w:rFonts w:cstheme="minorHAnsi"/>
          <w:szCs w:val="18"/>
          <w:rtl/>
        </w:rPr>
        <w:t xml:space="preserve"> </w:t>
      </w:r>
      <w:r w:rsidRPr="007C0532">
        <w:rPr>
          <w:rFonts w:ascii="Arial" w:hAnsi="Arial" w:cs="Arial" w:hint="cs"/>
          <w:szCs w:val="18"/>
          <w:rtl/>
        </w:rPr>
        <w:t>يتضمن</w:t>
      </w:r>
      <w:r w:rsidRPr="007C0532">
        <w:rPr>
          <w:rFonts w:cstheme="minorHAnsi"/>
          <w:szCs w:val="18"/>
          <w:rtl/>
        </w:rPr>
        <w:t xml:space="preserve"> </w:t>
      </w:r>
      <w:r w:rsidRPr="007C0532">
        <w:rPr>
          <w:rFonts w:ascii="Arial" w:hAnsi="Arial" w:cs="Arial" w:hint="cs"/>
          <w:szCs w:val="18"/>
          <w:rtl/>
        </w:rPr>
        <w:t>توضيحًا</w:t>
      </w:r>
      <w:r w:rsidRPr="007C0532">
        <w:rPr>
          <w:rFonts w:cstheme="minorHAnsi"/>
          <w:szCs w:val="18"/>
          <w:rtl/>
        </w:rPr>
        <w:t xml:space="preserve"> </w:t>
      </w:r>
      <w:r w:rsidRPr="007C0532">
        <w:rPr>
          <w:rFonts w:ascii="Arial" w:hAnsi="Arial" w:cs="Arial" w:hint="cs"/>
          <w:szCs w:val="18"/>
          <w:rtl/>
        </w:rPr>
        <w:t>لأسباب</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الموافقة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انتهاء</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الإشعار</w:t>
      </w:r>
      <w:r w:rsidRPr="007C0532">
        <w:rPr>
          <w:rFonts w:cstheme="minorHAnsi"/>
          <w:szCs w:val="18"/>
          <w:rtl/>
        </w:rPr>
        <w:t>.</w:t>
      </w:r>
    </w:p>
    <w:p w14:paraId="3507BA62" w14:textId="77777777" w:rsidR="007F7A49" w:rsidRPr="003051F8" w:rsidRDefault="007F7A49" w:rsidP="00B92D77">
      <w:pPr>
        <w:pStyle w:val="ProductList-Body"/>
        <w:ind w:left="180"/>
        <w:rPr>
          <w:rFonts w:ascii="Calibri" w:hAnsi="Calibri" w:cs="Arial"/>
          <w:szCs w:val="18"/>
        </w:rPr>
      </w:pPr>
    </w:p>
    <w:p w14:paraId="3D0EC0E2" w14:textId="7CCC7B54" w:rsidR="005277DB" w:rsidRPr="00DE13A0" w:rsidRDefault="005277DB" w:rsidP="005277DB">
      <w:pPr>
        <w:pStyle w:val="ProductList-Body"/>
        <w:keepNext/>
        <w:tabs>
          <w:tab w:val="clear" w:pos="158"/>
          <w:tab w:val="left" w:pos="360"/>
        </w:tabs>
        <w:ind w:left="187"/>
        <w:outlineLvl w:val="3"/>
        <w:rPr>
          <w:rFonts w:ascii="Arial" w:hAnsi="Arial" w:cs="Arial"/>
          <w:b/>
          <w:bCs/>
          <w:color w:val="0072C6"/>
          <w:szCs w:val="18"/>
        </w:rPr>
      </w:pPr>
      <w:r w:rsidRPr="00DE13A0">
        <w:rPr>
          <w:rFonts w:ascii="Arial" w:hAnsi="Arial" w:cs="Arial"/>
          <w:b/>
          <w:bCs/>
          <w:color w:val="0072C6"/>
          <w:szCs w:val="18"/>
          <w:rtl/>
        </w:rPr>
        <w:t>التزام الطرفين</w:t>
      </w:r>
    </w:p>
    <w:p w14:paraId="7A0A66DB" w14:textId="77777777" w:rsidR="005277DB" w:rsidRPr="00822335" w:rsidRDefault="005277DB" w:rsidP="005277DB">
      <w:pPr>
        <w:pStyle w:val="ProductList-Body"/>
        <w:tabs>
          <w:tab w:val="clear" w:pos="158"/>
          <w:tab w:val="left" w:pos="360"/>
        </w:tabs>
        <w:ind w:left="180"/>
        <w:rPr>
          <w:rFonts w:cstheme="minorHAnsi"/>
          <w:szCs w:val="18"/>
        </w:rPr>
      </w:pPr>
      <w:r w:rsidRPr="00822335">
        <w:rPr>
          <w:rFonts w:ascii="Arial" w:hAnsi="Arial" w:cs="Arial"/>
          <w:szCs w:val="18"/>
          <w:rtl/>
        </w:rPr>
        <w:t>تضمن</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أن</w:t>
      </w:r>
      <w:r w:rsidRPr="00822335">
        <w:rPr>
          <w:rFonts w:cstheme="minorHAnsi"/>
          <w:szCs w:val="18"/>
          <w:rtl/>
        </w:rPr>
        <w:t xml:space="preserve"> </w:t>
      </w:r>
      <w:r w:rsidRPr="00822335">
        <w:rPr>
          <w:rFonts w:ascii="Arial" w:hAnsi="Arial" w:cs="Arial"/>
          <w:szCs w:val="18"/>
          <w:rtl/>
        </w:rPr>
        <w:t>يتم</w:t>
      </w:r>
      <w:r w:rsidRPr="00822335">
        <w:rPr>
          <w:rFonts w:cstheme="minorHAnsi"/>
          <w:szCs w:val="18"/>
          <w:rtl/>
        </w:rPr>
        <w:t xml:space="preserve"> </w:t>
      </w:r>
      <w:r w:rsidRPr="00822335">
        <w:rPr>
          <w:rFonts w:ascii="Arial" w:hAnsi="Arial" w:cs="Arial"/>
          <w:szCs w:val="18"/>
          <w:rtl/>
        </w:rPr>
        <w:t>تنفيذ</w:t>
      </w:r>
      <w:r w:rsidRPr="00822335">
        <w:rPr>
          <w:rFonts w:cstheme="minorHAnsi"/>
          <w:szCs w:val="18"/>
          <w:rtl/>
        </w:rPr>
        <w:t xml:space="preserve"> </w:t>
      </w:r>
      <w:r w:rsidRPr="00822335">
        <w:rPr>
          <w:rFonts w:ascii="Arial" w:hAnsi="Arial" w:cs="Arial"/>
          <w:szCs w:val="18"/>
          <w:rtl/>
        </w:rPr>
        <w:t>جميع</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 xml:space="preserve"> </w:t>
      </w:r>
      <w:r w:rsidRPr="00822335">
        <w:rPr>
          <w:rFonts w:ascii="Arial" w:hAnsi="Arial" w:cs="Arial"/>
          <w:szCs w:val="18"/>
          <w:rtl/>
        </w:rPr>
        <w:t>بعناية</w:t>
      </w:r>
      <w:r w:rsidRPr="00822335">
        <w:rPr>
          <w:rFonts w:cstheme="minorHAnsi"/>
          <w:szCs w:val="18"/>
          <w:rtl/>
        </w:rPr>
        <w:t xml:space="preserve"> </w:t>
      </w:r>
      <w:r w:rsidRPr="00822335">
        <w:rPr>
          <w:rFonts w:ascii="Arial" w:hAnsi="Arial" w:cs="Arial"/>
          <w:szCs w:val="18"/>
          <w:rtl/>
        </w:rPr>
        <w:t>ومهارة</w:t>
      </w:r>
      <w:r w:rsidRPr="00822335">
        <w:rPr>
          <w:rFonts w:cstheme="minorHAnsi"/>
          <w:szCs w:val="18"/>
          <w:rtl/>
        </w:rPr>
        <w:t xml:space="preserve"> </w:t>
      </w:r>
      <w:r w:rsidRPr="00822335">
        <w:rPr>
          <w:rFonts w:ascii="Arial" w:hAnsi="Arial" w:cs="Arial"/>
          <w:szCs w:val="18"/>
          <w:rtl/>
        </w:rPr>
        <w:t>احترافية</w:t>
      </w:r>
      <w:r w:rsidRPr="00822335">
        <w:rPr>
          <w:rFonts w:cstheme="minorHAnsi"/>
          <w:szCs w:val="18"/>
          <w:rtl/>
        </w:rPr>
        <w:t xml:space="preserve">. </w:t>
      </w:r>
      <w:r w:rsidRPr="00822335">
        <w:rPr>
          <w:rFonts w:ascii="Arial" w:hAnsi="Arial" w:cs="Arial"/>
          <w:szCs w:val="18"/>
          <w:rtl/>
        </w:rPr>
        <w:t>إذا</w:t>
      </w:r>
      <w:r w:rsidRPr="00822335">
        <w:rPr>
          <w:rFonts w:cstheme="minorHAnsi"/>
          <w:szCs w:val="18"/>
          <w:rtl/>
        </w:rPr>
        <w:t xml:space="preserve"> </w:t>
      </w:r>
      <w:r w:rsidRPr="00822335">
        <w:rPr>
          <w:rFonts w:ascii="Arial" w:hAnsi="Arial" w:cs="Arial"/>
          <w:szCs w:val="18"/>
          <w:rtl/>
        </w:rPr>
        <w:t>أخفقت</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ذلك</w:t>
      </w:r>
      <w:r w:rsidRPr="00822335">
        <w:rPr>
          <w:rFonts w:cstheme="minorHAnsi"/>
          <w:szCs w:val="18"/>
          <w:rtl/>
        </w:rPr>
        <w:t xml:space="preserve"> </w:t>
      </w:r>
      <w:r w:rsidRPr="00822335">
        <w:rPr>
          <w:rFonts w:ascii="Arial" w:hAnsi="Arial" w:cs="Arial"/>
          <w:szCs w:val="18"/>
          <w:rtl/>
        </w:rPr>
        <w:t>وقام</w:t>
      </w:r>
      <w:r w:rsidRPr="00822335">
        <w:rPr>
          <w:rFonts w:cstheme="minorHAnsi"/>
          <w:szCs w:val="18"/>
          <w:rtl/>
        </w:rPr>
        <w:t xml:space="preserve"> </w:t>
      </w:r>
      <w:r w:rsidRPr="00822335">
        <w:rPr>
          <w:rFonts w:ascii="Arial" w:hAnsi="Arial" w:cs="Arial"/>
          <w:szCs w:val="18"/>
          <w:rtl/>
        </w:rPr>
        <w:t>العميل</w:t>
      </w:r>
      <w:r w:rsidRPr="00822335">
        <w:rPr>
          <w:rFonts w:cstheme="minorHAnsi"/>
          <w:szCs w:val="18"/>
          <w:rtl/>
        </w:rPr>
        <w:t xml:space="preserve"> </w:t>
      </w:r>
      <w:r w:rsidRPr="00822335">
        <w:rPr>
          <w:rFonts w:ascii="Arial" w:hAnsi="Arial" w:cs="Arial"/>
          <w:szCs w:val="18"/>
          <w:rtl/>
        </w:rPr>
        <w:t>بإخطار</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غضون</w:t>
      </w:r>
      <w:r w:rsidRPr="00822335">
        <w:rPr>
          <w:rFonts w:cstheme="minorHAnsi"/>
          <w:szCs w:val="18"/>
          <w:rtl/>
        </w:rPr>
        <w:t xml:space="preserve"> </w:t>
      </w:r>
      <w:r w:rsidRPr="00822335">
        <w:rPr>
          <w:rFonts w:cstheme="minorHAnsi"/>
          <w:szCs w:val="18"/>
        </w:rPr>
        <w:t>90</w:t>
      </w:r>
      <w:r w:rsidRPr="00822335">
        <w:rPr>
          <w:rFonts w:cstheme="minorHAnsi"/>
          <w:szCs w:val="18"/>
          <w:rtl/>
        </w:rPr>
        <w:t xml:space="preserve"> </w:t>
      </w:r>
      <w:r w:rsidRPr="00822335">
        <w:rPr>
          <w:rFonts w:ascii="Arial" w:hAnsi="Arial" w:cs="Arial"/>
          <w:szCs w:val="18"/>
          <w:rtl/>
        </w:rPr>
        <w:t>يومًا</w:t>
      </w:r>
      <w:r w:rsidRPr="00822335">
        <w:rPr>
          <w:rFonts w:cstheme="minorHAnsi"/>
          <w:szCs w:val="18"/>
          <w:rtl/>
        </w:rPr>
        <w:t xml:space="preserve"> </w:t>
      </w:r>
      <w:r w:rsidRPr="00822335">
        <w:rPr>
          <w:rFonts w:ascii="Arial" w:hAnsi="Arial" w:cs="Arial"/>
          <w:szCs w:val="18"/>
          <w:rtl/>
        </w:rPr>
        <w:t>من</w:t>
      </w:r>
      <w:r w:rsidRPr="00822335">
        <w:rPr>
          <w:rFonts w:cstheme="minorHAnsi"/>
          <w:szCs w:val="18"/>
          <w:rtl/>
        </w:rPr>
        <w:t xml:space="preserve"> </w:t>
      </w:r>
      <w:r w:rsidRPr="00822335">
        <w:rPr>
          <w:rFonts w:ascii="Arial" w:hAnsi="Arial" w:cs="Arial"/>
          <w:szCs w:val="18"/>
          <w:rtl/>
        </w:rPr>
        <w:t>تاريخ</w:t>
      </w:r>
      <w:r w:rsidRPr="00822335">
        <w:rPr>
          <w:rFonts w:cstheme="minorHAnsi"/>
          <w:szCs w:val="18"/>
          <w:rtl/>
        </w:rPr>
        <w:t xml:space="preserve"> </w:t>
      </w:r>
      <w:r w:rsidRPr="00822335">
        <w:rPr>
          <w:rFonts w:ascii="Arial" w:hAnsi="Arial" w:cs="Arial"/>
          <w:szCs w:val="18"/>
          <w:rtl/>
        </w:rPr>
        <w:t>التنفيذ،</w:t>
      </w:r>
      <w:r w:rsidRPr="00822335">
        <w:rPr>
          <w:rFonts w:cstheme="minorHAnsi"/>
          <w:szCs w:val="18"/>
          <w:rtl/>
        </w:rPr>
        <w:t xml:space="preserve"> </w:t>
      </w:r>
      <w:r w:rsidRPr="00822335">
        <w:rPr>
          <w:rFonts w:ascii="Arial" w:hAnsi="Arial" w:cs="Arial"/>
          <w:szCs w:val="18"/>
          <w:rtl/>
        </w:rPr>
        <w:t>فعندها</w:t>
      </w:r>
      <w:r w:rsidRPr="00822335">
        <w:rPr>
          <w:rFonts w:cstheme="minorHAnsi"/>
          <w:szCs w:val="18"/>
          <w:rtl/>
        </w:rPr>
        <w:t xml:space="preserve"> </w:t>
      </w:r>
      <w:r w:rsidRPr="00822335">
        <w:rPr>
          <w:rFonts w:ascii="Arial" w:hAnsi="Arial" w:cs="Arial"/>
          <w:szCs w:val="18"/>
          <w:rtl/>
        </w:rPr>
        <w:t>تقوم</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إما</w:t>
      </w:r>
      <w:r w:rsidRPr="00822335">
        <w:rPr>
          <w:rFonts w:cstheme="minorHAnsi"/>
          <w:szCs w:val="18"/>
          <w:rtl/>
        </w:rPr>
        <w:t xml:space="preserve"> </w:t>
      </w:r>
      <w:r w:rsidRPr="00822335">
        <w:rPr>
          <w:rFonts w:ascii="Arial" w:hAnsi="Arial" w:cs="Arial"/>
          <w:szCs w:val="18"/>
          <w:rtl/>
        </w:rPr>
        <w:t>بإعادة</w:t>
      </w:r>
      <w:r w:rsidRPr="00822335">
        <w:rPr>
          <w:rFonts w:cstheme="minorHAnsi"/>
          <w:szCs w:val="18"/>
          <w:rtl/>
        </w:rPr>
        <w:t xml:space="preserve"> </w:t>
      </w:r>
      <w:r w:rsidRPr="00822335">
        <w:rPr>
          <w:rFonts w:ascii="Arial" w:hAnsi="Arial" w:cs="Arial"/>
          <w:szCs w:val="18"/>
          <w:rtl/>
        </w:rPr>
        <w:t>تنفيذ</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 xml:space="preserve"> </w:t>
      </w:r>
      <w:r w:rsidRPr="00822335">
        <w:rPr>
          <w:rFonts w:ascii="Arial" w:hAnsi="Arial" w:cs="Arial"/>
          <w:szCs w:val="18"/>
          <w:rtl/>
        </w:rPr>
        <w:t>أو</w:t>
      </w:r>
      <w:r w:rsidRPr="00822335">
        <w:rPr>
          <w:rFonts w:cstheme="minorHAnsi"/>
          <w:szCs w:val="18"/>
          <w:rtl/>
        </w:rPr>
        <w:t xml:space="preserve"> </w:t>
      </w:r>
      <w:r w:rsidRPr="00822335">
        <w:rPr>
          <w:rFonts w:ascii="Arial" w:hAnsi="Arial" w:cs="Arial"/>
          <w:szCs w:val="18"/>
          <w:rtl/>
        </w:rPr>
        <w:t>إعادة</w:t>
      </w:r>
      <w:r w:rsidRPr="00822335">
        <w:rPr>
          <w:rFonts w:cstheme="minorHAnsi"/>
          <w:szCs w:val="18"/>
          <w:rtl/>
        </w:rPr>
        <w:t xml:space="preserve"> </w:t>
      </w:r>
      <w:r w:rsidRPr="00822335">
        <w:rPr>
          <w:rFonts w:ascii="Arial" w:hAnsi="Arial" w:cs="Arial"/>
          <w:szCs w:val="18"/>
          <w:rtl/>
        </w:rPr>
        <w:t>المبلغ</w:t>
      </w:r>
      <w:r w:rsidRPr="00822335">
        <w:rPr>
          <w:rFonts w:cstheme="minorHAnsi"/>
          <w:szCs w:val="18"/>
          <w:rtl/>
        </w:rPr>
        <w:t xml:space="preserve"> </w:t>
      </w:r>
      <w:r w:rsidRPr="00822335">
        <w:rPr>
          <w:rFonts w:ascii="Arial" w:hAnsi="Arial" w:cs="Arial"/>
          <w:szCs w:val="18"/>
          <w:rtl/>
        </w:rPr>
        <w:t>الذي</w:t>
      </w:r>
      <w:r w:rsidRPr="00822335">
        <w:rPr>
          <w:rFonts w:cstheme="minorHAnsi"/>
          <w:szCs w:val="18"/>
          <w:rtl/>
        </w:rPr>
        <w:t xml:space="preserve"> </w:t>
      </w:r>
      <w:r w:rsidRPr="00822335">
        <w:rPr>
          <w:rFonts w:ascii="Arial" w:hAnsi="Arial" w:cs="Arial"/>
          <w:szCs w:val="18"/>
          <w:rtl/>
        </w:rPr>
        <w:t>دفعه</w:t>
      </w:r>
      <w:r w:rsidRPr="00822335">
        <w:rPr>
          <w:rFonts w:cstheme="minorHAnsi"/>
          <w:szCs w:val="18"/>
          <w:rtl/>
        </w:rPr>
        <w:t xml:space="preserve"> </w:t>
      </w:r>
      <w:r w:rsidRPr="00822335">
        <w:rPr>
          <w:rFonts w:ascii="Arial" w:hAnsi="Arial" w:cs="Arial"/>
          <w:szCs w:val="18"/>
          <w:rtl/>
        </w:rPr>
        <w:t>مقابل</w:t>
      </w:r>
      <w:r w:rsidRPr="00822335">
        <w:rPr>
          <w:rFonts w:cstheme="minorHAnsi"/>
          <w:szCs w:val="18"/>
          <w:rtl/>
        </w:rPr>
        <w:t xml:space="preserve"> </w:t>
      </w:r>
      <w:r w:rsidRPr="00822335">
        <w:rPr>
          <w:rFonts w:ascii="Arial" w:hAnsi="Arial" w:cs="Arial"/>
          <w:szCs w:val="18"/>
          <w:rtl/>
        </w:rPr>
        <w:t>تلك</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كحل</w:t>
      </w:r>
      <w:r w:rsidRPr="00822335">
        <w:rPr>
          <w:rFonts w:cstheme="minorHAnsi"/>
          <w:szCs w:val="18"/>
          <w:rtl/>
        </w:rPr>
        <w:t xml:space="preserve"> </w:t>
      </w:r>
      <w:r w:rsidRPr="00822335">
        <w:rPr>
          <w:rFonts w:ascii="Arial" w:hAnsi="Arial" w:cs="Arial"/>
          <w:szCs w:val="18"/>
          <w:rtl/>
        </w:rPr>
        <w:t>فريد</w:t>
      </w:r>
      <w:r w:rsidRPr="00822335">
        <w:rPr>
          <w:rFonts w:cstheme="minorHAnsi"/>
          <w:szCs w:val="18"/>
          <w:rtl/>
        </w:rPr>
        <w:t xml:space="preserve"> </w:t>
      </w:r>
      <w:r w:rsidRPr="00822335">
        <w:rPr>
          <w:rFonts w:ascii="Arial" w:hAnsi="Arial" w:cs="Arial"/>
          <w:szCs w:val="18"/>
          <w:rtl/>
        </w:rPr>
        <w:t>للعميل</w:t>
      </w:r>
      <w:r w:rsidRPr="00822335">
        <w:rPr>
          <w:rFonts w:cstheme="minorHAnsi"/>
          <w:szCs w:val="18"/>
          <w:rtl/>
        </w:rPr>
        <w:t xml:space="preserve"> </w:t>
      </w:r>
      <w:r w:rsidRPr="00822335">
        <w:rPr>
          <w:rFonts w:ascii="Arial" w:hAnsi="Arial" w:cs="Arial"/>
          <w:szCs w:val="18"/>
          <w:rtl/>
        </w:rPr>
        <w:t>نظير</w:t>
      </w:r>
      <w:r w:rsidRPr="00822335">
        <w:rPr>
          <w:rFonts w:cstheme="minorHAnsi"/>
          <w:szCs w:val="18"/>
          <w:rtl/>
        </w:rPr>
        <w:t xml:space="preserve"> </w:t>
      </w:r>
      <w:r w:rsidRPr="00822335">
        <w:rPr>
          <w:rFonts w:ascii="Arial" w:hAnsi="Arial" w:cs="Arial"/>
          <w:szCs w:val="18"/>
          <w:rtl/>
        </w:rPr>
        <w:t>خرق</w:t>
      </w:r>
      <w:r w:rsidRPr="00822335">
        <w:rPr>
          <w:rFonts w:cstheme="minorHAnsi"/>
          <w:szCs w:val="18"/>
          <w:rtl/>
        </w:rPr>
        <w:t xml:space="preserve"> </w:t>
      </w:r>
      <w:r w:rsidRPr="00822335">
        <w:rPr>
          <w:rFonts w:ascii="Arial" w:hAnsi="Arial" w:cs="Arial"/>
          <w:szCs w:val="18"/>
          <w:rtl/>
        </w:rPr>
        <w:t>ضمان</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w:t>
      </w:r>
    </w:p>
    <w:p w14:paraId="7C18C7B5" w14:textId="77777777" w:rsidR="005277DB" w:rsidRPr="00822335" w:rsidRDefault="005277DB" w:rsidP="005277DB">
      <w:pPr>
        <w:pStyle w:val="ProductList-Body"/>
        <w:tabs>
          <w:tab w:val="clear" w:pos="158"/>
          <w:tab w:val="left" w:pos="360"/>
        </w:tabs>
        <w:ind w:left="180"/>
        <w:rPr>
          <w:rFonts w:cstheme="minorHAnsi"/>
          <w:szCs w:val="18"/>
        </w:rPr>
      </w:pPr>
    </w:p>
    <w:p w14:paraId="5DB2572C" w14:textId="77777777" w:rsidR="005277DB" w:rsidRPr="00822335" w:rsidRDefault="005277DB" w:rsidP="005277DB">
      <w:pPr>
        <w:pStyle w:val="ProductList-Body"/>
        <w:tabs>
          <w:tab w:val="clear" w:pos="158"/>
          <w:tab w:val="left" w:pos="360"/>
        </w:tabs>
        <w:ind w:left="180"/>
        <w:rPr>
          <w:rFonts w:cstheme="minorHAnsi"/>
          <w:szCs w:val="18"/>
        </w:rPr>
      </w:pPr>
      <w:r w:rsidRPr="00822335">
        <w:rPr>
          <w:rFonts w:ascii="Arial" w:hAnsi="Arial" w:cs="Arial"/>
          <w:szCs w:val="18"/>
          <w:rtl/>
        </w:rPr>
        <w:t>سيقوم</w:t>
      </w:r>
      <w:r w:rsidRPr="00822335">
        <w:rPr>
          <w:rFonts w:cstheme="minorHAnsi"/>
          <w:szCs w:val="18"/>
          <w:rtl/>
        </w:rPr>
        <w:t xml:space="preserve"> </w:t>
      </w:r>
      <w:r w:rsidRPr="00822335">
        <w:rPr>
          <w:rFonts w:ascii="Arial" w:hAnsi="Arial" w:cs="Arial"/>
          <w:szCs w:val="18"/>
          <w:rtl/>
        </w:rPr>
        <w:t>العميل</w:t>
      </w:r>
      <w:r w:rsidRPr="00822335">
        <w:rPr>
          <w:rFonts w:cstheme="minorHAnsi"/>
          <w:szCs w:val="18"/>
          <w:rtl/>
        </w:rPr>
        <w:t xml:space="preserve"> </w:t>
      </w:r>
      <w:r w:rsidRPr="00822335">
        <w:rPr>
          <w:rFonts w:ascii="Arial" w:hAnsi="Arial" w:cs="Arial"/>
          <w:szCs w:val="18"/>
          <w:rtl/>
        </w:rPr>
        <w:t>بتنفيذ</w:t>
      </w:r>
      <w:r w:rsidRPr="00822335">
        <w:rPr>
          <w:rFonts w:cstheme="minorHAnsi"/>
          <w:szCs w:val="18"/>
          <w:rtl/>
        </w:rPr>
        <w:t xml:space="preserve"> </w:t>
      </w:r>
      <w:r w:rsidRPr="00822335">
        <w:rPr>
          <w:rFonts w:ascii="Arial" w:hAnsi="Arial" w:cs="Arial"/>
          <w:szCs w:val="18"/>
          <w:rtl/>
        </w:rPr>
        <w:t>مسؤولياته</w:t>
      </w:r>
      <w:r w:rsidRPr="00822335">
        <w:rPr>
          <w:rFonts w:cstheme="minorHAnsi"/>
          <w:szCs w:val="18"/>
          <w:rtl/>
        </w:rPr>
        <w:t xml:space="preserve"> </w:t>
      </w:r>
      <w:r w:rsidRPr="00822335">
        <w:rPr>
          <w:rFonts w:ascii="Arial" w:hAnsi="Arial" w:cs="Arial"/>
          <w:szCs w:val="18"/>
          <w:rtl/>
        </w:rPr>
        <w:t>والتزاماته</w:t>
      </w:r>
      <w:r w:rsidRPr="00822335">
        <w:rPr>
          <w:rFonts w:cstheme="minorHAnsi"/>
          <w:szCs w:val="18"/>
          <w:rtl/>
        </w:rPr>
        <w:t xml:space="preserve"> </w:t>
      </w:r>
      <w:r w:rsidRPr="00822335">
        <w:rPr>
          <w:rFonts w:ascii="Arial" w:hAnsi="Arial" w:cs="Arial"/>
          <w:szCs w:val="18"/>
          <w:rtl/>
        </w:rPr>
        <w:t>لدعم</w:t>
      </w:r>
      <w:r w:rsidRPr="00822335">
        <w:rPr>
          <w:rFonts w:cstheme="minorHAnsi"/>
          <w:szCs w:val="18"/>
          <w:rtl/>
        </w:rPr>
        <w:t xml:space="preserve"> </w:t>
      </w:r>
      <w:r w:rsidRPr="00822335">
        <w:rPr>
          <w:rFonts w:ascii="Arial" w:hAnsi="Arial" w:cs="Arial"/>
          <w:szCs w:val="18"/>
          <w:rtl/>
        </w:rPr>
        <w:t>أداء</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للخدمات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 xml:space="preserve"> </w:t>
      </w:r>
      <w:r w:rsidRPr="00822335">
        <w:rPr>
          <w:rFonts w:ascii="Arial" w:hAnsi="Arial" w:cs="Arial"/>
          <w:szCs w:val="18"/>
          <w:rtl/>
        </w:rPr>
        <w:t>كما</w:t>
      </w:r>
      <w:r w:rsidRPr="00822335">
        <w:rPr>
          <w:rFonts w:cstheme="minorHAnsi"/>
          <w:szCs w:val="18"/>
          <w:rtl/>
        </w:rPr>
        <w:t xml:space="preserve"> </w:t>
      </w:r>
      <w:r w:rsidRPr="00822335">
        <w:rPr>
          <w:rFonts w:ascii="Arial" w:hAnsi="Arial" w:cs="Arial"/>
          <w:szCs w:val="18"/>
          <w:rtl/>
        </w:rPr>
        <w:t>هو</w:t>
      </w:r>
      <w:r w:rsidRPr="00822335">
        <w:rPr>
          <w:rFonts w:cstheme="minorHAnsi"/>
          <w:szCs w:val="18"/>
          <w:rtl/>
        </w:rPr>
        <w:t xml:space="preserve"> </w:t>
      </w:r>
      <w:r w:rsidRPr="00822335">
        <w:rPr>
          <w:rFonts w:ascii="Arial" w:hAnsi="Arial" w:cs="Arial"/>
          <w:szCs w:val="18"/>
          <w:rtl/>
        </w:rPr>
        <w:t>محدد</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وصف</w:t>
      </w:r>
      <w:r w:rsidRPr="00822335">
        <w:rPr>
          <w:rFonts w:cstheme="minorHAnsi"/>
          <w:szCs w:val="18"/>
          <w:rtl/>
        </w:rPr>
        <w:t xml:space="preserve"> </w:t>
      </w:r>
      <w:r w:rsidRPr="00822335">
        <w:rPr>
          <w:rFonts w:ascii="Arial" w:hAnsi="Arial" w:cs="Arial"/>
          <w:szCs w:val="18"/>
          <w:rtl/>
        </w:rPr>
        <w:t>كل</w:t>
      </w:r>
      <w:r w:rsidRPr="00822335">
        <w:rPr>
          <w:rFonts w:cstheme="minorHAnsi"/>
          <w:szCs w:val="18"/>
          <w:rtl/>
        </w:rPr>
        <w:t xml:space="preserve"> </w:t>
      </w:r>
      <w:r w:rsidRPr="00822335">
        <w:rPr>
          <w:rFonts w:ascii="Arial" w:hAnsi="Arial" w:cs="Arial"/>
          <w:szCs w:val="18"/>
          <w:rtl/>
        </w:rPr>
        <w:t>خدمة</w:t>
      </w:r>
      <w:r w:rsidRPr="00822335">
        <w:rPr>
          <w:rFonts w:cstheme="minorHAnsi"/>
          <w:szCs w:val="18"/>
          <w:rtl/>
        </w:rPr>
        <w:t xml:space="preserve"> </w:t>
      </w:r>
      <w:r w:rsidRPr="00822335">
        <w:rPr>
          <w:rFonts w:ascii="Arial" w:hAnsi="Arial" w:cs="Arial"/>
          <w:szCs w:val="18"/>
          <w:rtl/>
        </w:rPr>
        <w:t>احترافية</w:t>
      </w:r>
      <w:r w:rsidRPr="00822335">
        <w:rPr>
          <w:rFonts w:cstheme="minorHAnsi"/>
          <w:szCs w:val="18"/>
          <w:rtl/>
        </w:rPr>
        <w:t xml:space="preserve">. </w:t>
      </w:r>
      <w:r w:rsidRPr="00822335">
        <w:rPr>
          <w:rFonts w:ascii="Arial" w:hAnsi="Arial" w:cs="Arial"/>
          <w:szCs w:val="18"/>
          <w:rtl/>
        </w:rPr>
        <w:t>لا</w:t>
      </w:r>
      <w:r w:rsidRPr="00822335">
        <w:rPr>
          <w:rFonts w:cstheme="minorHAnsi"/>
          <w:szCs w:val="18"/>
          <w:rtl/>
        </w:rPr>
        <w:t xml:space="preserve"> </w:t>
      </w:r>
      <w:r w:rsidRPr="00822335">
        <w:rPr>
          <w:rFonts w:ascii="Arial" w:hAnsi="Arial" w:cs="Arial"/>
          <w:szCs w:val="18"/>
          <w:rtl/>
        </w:rPr>
        <w:t>يجوز</w:t>
      </w:r>
      <w:r w:rsidRPr="00822335">
        <w:rPr>
          <w:rFonts w:cstheme="minorHAnsi"/>
          <w:szCs w:val="18"/>
          <w:rtl/>
        </w:rPr>
        <w:t xml:space="preserve"> </w:t>
      </w:r>
      <w:r w:rsidRPr="00822335">
        <w:rPr>
          <w:rFonts w:ascii="Arial" w:hAnsi="Arial" w:cs="Arial"/>
          <w:szCs w:val="18"/>
          <w:rtl/>
        </w:rPr>
        <w:t>للعميل</w:t>
      </w:r>
      <w:r w:rsidRPr="00822335">
        <w:rPr>
          <w:rFonts w:cstheme="minorHAnsi"/>
          <w:szCs w:val="18"/>
          <w:rtl/>
        </w:rPr>
        <w:t xml:space="preserve"> </w:t>
      </w:r>
      <w:r w:rsidRPr="00822335">
        <w:rPr>
          <w:rFonts w:ascii="Arial" w:hAnsi="Arial" w:cs="Arial"/>
          <w:szCs w:val="18"/>
          <w:rtl/>
        </w:rPr>
        <w:t>استخدام</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المهنية</w:t>
      </w:r>
      <w:r w:rsidRPr="00822335">
        <w:rPr>
          <w:rFonts w:cstheme="minorHAnsi"/>
          <w:szCs w:val="18"/>
          <w:rtl/>
        </w:rPr>
        <w:t xml:space="preserve"> </w:t>
      </w:r>
      <w:r w:rsidRPr="00822335">
        <w:rPr>
          <w:rFonts w:ascii="Arial" w:hAnsi="Arial" w:cs="Arial"/>
          <w:szCs w:val="18"/>
          <w:rtl/>
        </w:rPr>
        <w:t>أو</w:t>
      </w:r>
      <w:r w:rsidRPr="00822335">
        <w:rPr>
          <w:rFonts w:cstheme="minorHAnsi"/>
          <w:szCs w:val="18"/>
          <w:rtl/>
        </w:rPr>
        <w:t xml:space="preserve"> </w:t>
      </w:r>
      <w:r w:rsidRPr="00822335">
        <w:rPr>
          <w:rFonts w:ascii="Arial" w:hAnsi="Arial" w:cs="Arial"/>
          <w:szCs w:val="18"/>
          <w:rtl/>
        </w:rPr>
        <w:t>تسليمات</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بأي</w:t>
      </w:r>
      <w:r w:rsidRPr="00822335">
        <w:rPr>
          <w:rFonts w:cstheme="minorHAnsi"/>
          <w:szCs w:val="18"/>
          <w:rtl/>
        </w:rPr>
        <w:t xml:space="preserve"> </w:t>
      </w:r>
      <w:r w:rsidRPr="00822335">
        <w:rPr>
          <w:rFonts w:ascii="Arial" w:hAnsi="Arial" w:cs="Arial"/>
          <w:szCs w:val="18"/>
          <w:rtl/>
        </w:rPr>
        <w:t>طريقة</w:t>
      </w:r>
      <w:r w:rsidRPr="00822335">
        <w:rPr>
          <w:rFonts w:cstheme="minorHAnsi"/>
          <w:szCs w:val="18"/>
          <w:rtl/>
        </w:rPr>
        <w:t xml:space="preserve"> </w:t>
      </w:r>
      <w:r w:rsidRPr="00822335">
        <w:rPr>
          <w:rFonts w:ascii="Arial" w:hAnsi="Arial" w:cs="Arial"/>
          <w:szCs w:val="18"/>
          <w:rtl/>
        </w:rPr>
        <w:t>محظورة</w:t>
      </w:r>
      <w:r w:rsidRPr="00822335">
        <w:rPr>
          <w:rFonts w:cstheme="minorHAnsi"/>
          <w:szCs w:val="18"/>
          <w:rtl/>
        </w:rPr>
        <w:t xml:space="preserve"> </w:t>
      </w:r>
      <w:r w:rsidRPr="00822335">
        <w:rPr>
          <w:rFonts w:ascii="Arial" w:hAnsi="Arial" w:cs="Arial"/>
          <w:szCs w:val="18"/>
          <w:rtl/>
        </w:rPr>
        <w:t>بموجب</w:t>
      </w:r>
      <w:r w:rsidRPr="00822335">
        <w:rPr>
          <w:rFonts w:cstheme="minorHAnsi"/>
          <w:szCs w:val="18"/>
          <w:rtl/>
        </w:rPr>
        <w:t xml:space="preserve"> </w:t>
      </w:r>
      <w:r w:rsidRPr="00822335">
        <w:rPr>
          <w:rFonts w:ascii="Arial" w:hAnsi="Arial" w:cs="Arial"/>
          <w:szCs w:val="18"/>
          <w:rtl/>
        </w:rPr>
        <w:t>سياسة</w:t>
      </w:r>
      <w:r w:rsidRPr="00822335">
        <w:rPr>
          <w:rFonts w:cstheme="minorHAnsi"/>
          <w:szCs w:val="18"/>
          <w:rtl/>
        </w:rPr>
        <w:t xml:space="preserve"> </w:t>
      </w:r>
      <w:r w:rsidRPr="00822335">
        <w:rPr>
          <w:rFonts w:ascii="Arial" w:hAnsi="Arial" w:cs="Arial"/>
          <w:szCs w:val="18"/>
          <w:rtl/>
        </w:rPr>
        <w:t>الاستخدام</w:t>
      </w:r>
      <w:r w:rsidRPr="00822335">
        <w:rPr>
          <w:rFonts w:cstheme="minorHAnsi"/>
          <w:szCs w:val="18"/>
          <w:rtl/>
        </w:rPr>
        <w:t xml:space="preserve"> </w:t>
      </w:r>
      <w:r w:rsidRPr="00822335">
        <w:rPr>
          <w:rFonts w:ascii="Arial" w:hAnsi="Arial" w:cs="Arial"/>
          <w:szCs w:val="18"/>
          <w:rtl/>
        </w:rPr>
        <w:t>المقبول</w:t>
      </w:r>
      <w:r w:rsidRPr="00822335">
        <w:rPr>
          <w:rFonts w:cstheme="minorHAnsi"/>
          <w:szCs w:val="18"/>
          <w:rtl/>
        </w:rPr>
        <w:t xml:space="preserve"> </w:t>
      </w:r>
      <w:r w:rsidRPr="00822335">
        <w:rPr>
          <w:rFonts w:ascii="Arial" w:hAnsi="Arial" w:cs="Arial"/>
          <w:szCs w:val="18"/>
          <w:rtl/>
        </w:rPr>
        <w:t>ويجب</w:t>
      </w:r>
      <w:r w:rsidRPr="00822335">
        <w:rPr>
          <w:rFonts w:cstheme="minorHAnsi"/>
          <w:szCs w:val="18"/>
          <w:rtl/>
        </w:rPr>
        <w:t xml:space="preserve"> </w:t>
      </w:r>
      <w:r w:rsidRPr="00822335">
        <w:rPr>
          <w:rFonts w:ascii="Arial" w:hAnsi="Arial" w:cs="Arial"/>
          <w:szCs w:val="18"/>
          <w:rtl/>
        </w:rPr>
        <w:t>أن</w:t>
      </w:r>
      <w:r w:rsidRPr="00822335">
        <w:rPr>
          <w:rFonts w:cstheme="minorHAnsi"/>
          <w:szCs w:val="18"/>
          <w:rtl/>
        </w:rPr>
        <w:t xml:space="preserve"> </w:t>
      </w:r>
      <w:r w:rsidRPr="00822335">
        <w:rPr>
          <w:rFonts w:ascii="Arial" w:hAnsi="Arial" w:cs="Arial"/>
          <w:szCs w:val="18"/>
          <w:rtl/>
        </w:rPr>
        <w:t>يمتثل</w:t>
      </w:r>
      <w:r w:rsidRPr="00822335">
        <w:rPr>
          <w:rFonts w:cstheme="minorHAnsi"/>
          <w:szCs w:val="18"/>
          <w:rtl/>
        </w:rPr>
        <w:t xml:space="preserve"> </w:t>
      </w:r>
      <w:r w:rsidRPr="00822335">
        <w:rPr>
          <w:rFonts w:ascii="Arial" w:hAnsi="Arial" w:cs="Arial"/>
          <w:szCs w:val="18"/>
          <w:rtl/>
        </w:rPr>
        <w:t>لجميع</w:t>
      </w:r>
      <w:r w:rsidRPr="00822335">
        <w:rPr>
          <w:rFonts w:cstheme="minorHAnsi"/>
          <w:szCs w:val="18"/>
          <w:rtl/>
        </w:rPr>
        <w:t xml:space="preserve"> </w:t>
      </w:r>
      <w:r w:rsidRPr="00822335">
        <w:rPr>
          <w:rFonts w:ascii="Arial" w:hAnsi="Arial" w:cs="Arial"/>
          <w:szCs w:val="18"/>
          <w:rtl/>
        </w:rPr>
        <w:t>القوانين</w:t>
      </w:r>
      <w:r w:rsidRPr="00822335">
        <w:rPr>
          <w:rFonts w:cstheme="minorHAnsi"/>
          <w:szCs w:val="18"/>
          <w:rtl/>
        </w:rPr>
        <w:t xml:space="preserve"> </w:t>
      </w:r>
      <w:r w:rsidRPr="00822335">
        <w:rPr>
          <w:rFonts w:ascii="Arial" w:hAnsi="Arial" w:cs="Arial"/>
          <w:szCs w:val="18"/>
          <w:rtl/>
        </w:rPr>
        <w:t>واللوائح</w:t>
      </w:r>
      <w:r w:rsidRPr="00822335">
        <w:rPr>
          <w:rFonts w:cstheme="minorHAnsi"/>
          <w:szCs w:val="18"/>
          <w:rtl/>
        </w:rPr>
        <w:t xml:space="preserve"> </w:t>
      </w:r>
      <w:r w:rsidRPr="00822335">
        <w:rPr>
          <w:rFonts w:ascii="Arial" w:hAnsi="Arial" w:cs="Arial"/>
          <w:szCs w:val="18"/>
          <w:rtl/>
        </w:rPr>
        <w:t>السارية</w:t>
      </w:r>
      <w:r w:rsidRPr="00822335">
        <w:rPr>
          <w:rFonts w:cstheme="minorHAnsi"/>
          <w:szCs w:val="18"/>
          <w:rtl/>
        </w:rPr>
        <w:t xml:space="preserve"> </w:t>
      </w:r>
      <w:r w:rsidRPr="00822335">
        <w:rPr>
          <w:rFonts w:ascii="Arial" w:hAnsi="Arial" w:cs="Arial"/>
          <w:szCs w:val="18"/>
          <w:rtl/>
        </w:rPr>
        <w:t>على</w:t>
      </w:r>
      <w:r w:rsidRPr="00822335">
        <w:rPr>
          <w:rFonts w:cstheme="minorHAnsi"/>
          <w:szCs w:val="18"/>
          <w:rtl/>
        </w:rPr>
        <w:t xml:space="preserve"> </w:t>
      </w:r>
      <w:r w:rsidRPr="00822335">
        <w:rPr>
          <w:rFonts w:ascii="Arial" w:hAnsi="Arial" w:cs="Arial"/>
          <w:szCs w:val="18"/>
          <w:rtl/>
        </w:rPr>
        <w:t>استخدامه</w:t>
      </w:r>
      <w:r w:rsidRPr="00822335">
        <w:rPr>
          <w:rFonts w:cstheme="minorHAnsi"/>
          <w:szCs w:val="18"/>
          <w:rtl/>
        </w:rPr>
        <w:t xml:space="preserve"> </w:t>
      </w:r>
      <w:r w:rsidRPr="00822335">
        <w:rPr>
          <w:rFonts w:ascii="Arial" w:hAnsi="Arial" w:cs="Arial"/>
          <w:szCs w:val="18"/>
          <w:rtl/>
        </w:rPr>
        <w:t>للخدمات</w:t>
      </w:r>
      <w:r w:rsidRPr="00822335">
        <w:rPr>
          <w:rFonts w:cstheme="minorHAnsi"/>
          <w:szCs w:val="18"/>
          <w:rtl/>
        </w:rPr>
        <w:t xml:space="preserve"> </w:t>
      </w:r>
      <w:r w:rsidRPr="00822335">
        <w:rPr>
          <w:rFonts w:ascii="Arial" w:hAnsi="Arial" w:cs="Arial"/>
          <w:szCs w:val="18"/>
          <w:rtl/>
        </w:rPr>
        <w:t>المهنية</w:t>
      </w:r>
      <w:r w:rsidRPr="00822335">
        <w:rPr>
          <w:rFonts w:cstheme="minorHAnsi"/>
          <w:szCs w:val="18"/>
          <w:rtl/>
        </w:rPr>
        <w:t xml:space="preserve"> </w:t>
      </w:r>
      <w:r w:rsidRPr="00822335">
        <w:rPr>
          <w:rFonts w:ascii="Arial" w:hAnsi="Arial" w:cs="Arial"/>
          <w:szCs w:val="18"/>
          <w:rtl/>
        </w:rPr>
        <w:t>وتسليمات</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بما</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ذلك</w:t>
      </w:r>
      <w:r w:rsidRPr="00822335">
        <w:rPr>
          <w:rFonts w:cstheme="minorHAnsi"/>
          <w:szCs w:val="18"/>
          <w:rtl/>
        </w:rPr>
        <w:t xml:space="preserve"> </w:t>
      </w:r>
      <w:r w:rsidRPr="00822335">
        <w:rPr>
          <w:rFonts w:ascii="Arial" w:hAnsi="Arial" w:cs="Arial"/>
          <w:szCs w:val="18"/>
          <w:rtl/>
        </w:rPr>
        <w:t>القوانين</w:t>
      </w:r>
      <w:r w:rsidRPr="00822335">
        <w:rPr>
          <w:rFonts w:cstheme="minorHAnsi"/>
          <w:szCs w:val="18"/>
          <w:rtl/>
        </w:rPr>
        <w:t xml:space="preserve"> </w:t>
      </w:r>
      <w:r w:rsidRPr="00822335">
        <w:rPr>
          <w:rFonts w:ascii="Arial" w:hAnsi="Arial" w:cs="Arial"/>
          <w:szCs w:val="18"/>
          <w:rtl/>
        </w:rPr>
        <w:t>المتعلقة</w:t>
      </w:r>
      <w:r w:rsidRPr="00822335">
        <w:rPr>
          <w:rFonts w:cstheme="minorHAnsi"/>
          <w:szCs w:val="18"/>
          <w:rtl/>
        </w:rPr>
        <w:t xml:space="preserve"> </w:t>
      </w:r>
      <w:r w:rsidRPr="00822335">
        <w:rPr>
          <w:rFonts w:ascii="Arial" w:hAnsi="Arial" w:cs="Arial"/>
          <w:szCs w:val="18"/>
          <w:rtl/>
        </w:rPr>
        <w:t>بالخصوصية</w:t>
      </w:r>
      <w:r w:rsidRPr="00822335">
        <w:rPr>
          <w:rFonts w:cstheme="minorHAnsi"/>
          <w:szCs w:val="18"/>
          <w:rtl/>
        </w:rPr>
        <w:t xml:space="preserve"> </w:t>
      </w:r>
      <w:r w:rsidRPr="00822335">
        <w:rPr>
          <w:rFonts w:ascii="Arial" w:hAnsi="Arial" w:cs="Arial"/>
          <w:szCs w:val="18"/>
          <w:rtl/>
        </w:rPr>
        <w:t>والبيانات</w:t>
      </w:r>
      <w:r w:rsidRPr="00822335">
        <w:rPr>
          <w:rFonts w:cstheme="minorHAnsi"/>
          <w:szCs w:val="18"/>
          <w:rtl/>
        </w:rPr>
        <w:t xml:space="preserve"> </w:t>
      </w:r>
      <w:r w:rsidRPr="00822335">
        <w:rPr>
          <w:rFonts w:ascii="Arial" w:hAnsi="Arial" w:cs="Arial"/>
          <w:szCs w:val="18"/>
          <w:rtl/>
        </w:rPr>
        <w:t>الشخصية</w:t>
      </w:r>
      <w:r w:rsidRPr="00822335">
        <w:rPr>
          <w:rFonts w:cstheme="minorHAnsi"/>
          <w:szCs w:val="18"/>
          <w:rtl/>
        </w:rPr>
        <w:t xml:space="preserve"> </w:t>
      </w:r>
      <w:r w:rsidRPr="00822335">
        <w:rPr>
          <w:rFonts w:ascii="Arial" w:hAnsi="Arial" w:cs="Arial"/>
          <w:szCs w:val="18"/>
          <w:rtl/>
        </w:rPr>
        <w:t>والبيانات</w:t>
      </w:r>
      <w:r w:rsidRPr="00822335">
        <w:rPr>
          <w:rFonts w:cstheme="minorHAnsi"/>
          <w:szCs w:val="18"/>
          <w:rtl/>
        </w:rPr>
        <w:t xml:space="preserve"> </w:t>
      </w:r>
      <w:r w:rsidRPr="00822335">
        <w:rPr>
          <w:rFonts w:ascii="Arial" w:hAnsi="Arial" w:cs="Arial"/>
          <w:szCs w:val="18"/>
          <w:rtl/>
        </w:rPr>
        <w:t>البيولوجية</w:t>
      </w:r>
      <w:r w:rsidRPr="00822335">
        <w:rPr>
          <w:rFonts w:cstheme="minorHAnsi"/>
          <w:szCs w:val="18"/>
          <w:rtl/>
        </w:rPr>
        <w:t xml:space="preserve"> </w:t>
      </w:r>
      <w:r w:rsidRPr="00822335">
        <w:rPr>
          <w:rFonts w:ascii="Arial" w:hAnsi="Arial" w:cs="Arial"/>
          <w:szCs w:val="18"/>
          <w:rtl/>
        </w:rPr>
        <w:t>وحماية</w:t>
      </w:r>
      <w:r w:rsidRPr="00822335">
        <w:rPr>
          <w:rFonts w:cstheme="minorHAnsi"/>
          <w:szCs w:val="18"/>
          <w:rtl/>
        </w:rPr>
        <w:t xml:space="preserve"> </w:t>
      </w:r>
      <w:r w:rsidRPr="00822335">
        <w:rPr>
          <w:rFonts w:ascii="Arial" w:hAnsi="Arial" w:cs="Arial"/>
          <w:szCs w:val="18"/>
          <w:rtl/>
        </w:rPr>
        <w:t>البيانات</w:t>
      </w:r>
      <w:r w:rsidRPr="00822335">
        <w:rPr>
          <w:rFonts w:cstheme="minorHAnsi"/>
          <w:szCs w:val="18"/>
          <w:rtl/>
        </w:rPr>
        <w:t xml:space="preserve"> </w:t>
      </w:r>
      <w:r w:rsidRPr="00822335">
        <w:rPr>
          <w:rFonts w:ascii="Arial" w:hAnsi="Arial" w:cs="Arial"/>
          <w:szCs w:val="18"/>
          <w:rtl/>
        </w:rPr>
        <w:t>وسرية</w:t>
      </w:r>
      <w:r w:rsidRPr="00822335">
        <w:rPr>
          <w:rFonts w:cstheme="minorHAnsi"/>
          <w:szCs w:val="18"/>
          <w:rtl/>
        </w:rPr>
        <w:t xml:space="preserve"> </w:t>
      </w:r>
      <w:r w:rsidRPr="00822335">
        <w:rPr>
          <w:rFonts w:ascii="Arial" w:hAnsi="Arial" w:cs="Arial"/>
          <w:szCs w:val="18"/>
          <w:rtl/>
        </w:rPr>
        <w:t>الاتصالات</w:t>
      </w:r>
      <w:r w:rsidRPr="00822335">
        <w:rPr>
          <w:rFonts w:cstheme="minorHAnsi"/>
          <w:szCs w:val="18"/>
          <w:rtl/>
        </w:rPr>
        <w:t>.</w:t>
      </w:r>
    </w:p>
    <w:p w14:paraId="2331387E" w14:textId="77777777" w:rsidR="0010563B" w:rsidRPr="005277DB"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401773">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bookmarkStart w:id="250"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51" w:name="_Toc12464943"/>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50"/>
      <w:bookmarkEnd w:id="251"/>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52"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53" w:name="_Toc12464944"/>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52"/>
      <w:bookmarkEnd w:id="253"/>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79"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54" w:name="_Toc12464945"/>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54"/>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80"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C418D3"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81"/>
          <w:footerReference w:type="first" r:id="rId82"/>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55" w:name="_Toc503180509"/>
      <w:bookmarkStart w:id="256" w:name="_Toc12464946"/>
      <w:bookmarkStart w:id="257" w:name="Attachment2"/>
      <w:bookmarkStart w:id="258" w:name="_Toc431797738"/>
      <w:bookmarkStart w:id="259" w:name="_Toc431459553"/>
      <w:r w:rsidRPr="004B4BA2">
        <w:rPr>
          <w:szCs w:val="40"/>
          <w:rtl/>
        </w:rPr>
        <w:t xml:space="preserve">مرفق </w:t>
      </w:r>
      <w:r w:rsidRPr="004B4BA2">
        <w:rPr>
          <w:szCs w:val="40"/>
          <w:lang w:bidi=""/>
        </w:rPr>
        <w:t>2</w:t>
      </w:r>
      <w:r w:rsidRPr="004B4BA2">
        <w:rPr>
          <w:szCs w:val="40"/>
          <w:rtl/>
        </w:rPr>
        <w:t xml:space="preserve"> - مجموعات تراخيص الاشتراك</w:t>
      </w:r>
      <w:bookmarkEnd w:id="255"/>
      <w:bookmarkEnd w:id="256"/>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2889"/>
        <w:gridCol w:w="261"/>
        <w:gridCol w:w="288"/>
        <w:gridCol w:w="261"/>
        <w:gridCol w:w="279"/>
        <w:gridCol w:w="729"/>
        <w:gridCol w:w="981"/>
        <w:gridCol w:w="360"/>
        <w:gridCol w:w="360"/>
        <w:gridCol w:w="270"/>
        <w:gridCol w:w="360"/>
        <w:gridCol w:w="270"/>
        <w:gridCol w:w="630"/>
        <w:gridCol w:w="631"/>
        <w:gridCol w:w="899"/>
        <w:gridCol w:w="450"/>
        <w:gridCol w:w="450"/>
        <w:gridCol w:w="360"/>
      </w:tblGrid>
      <w:tr w:rsidR="00C61A2E" w:rsidRPr="003F6826" w14:paraId="48C2EFC6" w14:textId="77777777" w:rsidTr="00577A9A">
        <w:trPr>
          <w:trHeight w:val="636"/>
          <w:tblHeader/>
        </w:trPr>
        <w:tc>
          <w:tcPr>
            <w:tcW w:w="2889" w:type="dxa"/>
            <w:vMerge w:val="restart"/>
            <w:tcBorders>
              <w:top w:val="nil"/>
              <w:left w:val="nil"/>
              <w:bottom w:val="dashSmallGap" w:sz="4" w:space="0" w:color="FFFFFF" w:themeColor="text1" w:themeTint="00" w:themeShade="00"/>
              <w:right w:val="nil"/>
            </w:tcBorders>
            <w:vAlign w:val="bottom"/>
            <w:hideMark/>
          </w:tcPr>
          <w:p w14:paraId="2D863098" w14:textId="77777777" w:rsidR="00C61A2E" w:rsidRPr="003F6826" w:rsidRDefault="00C61A2E"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C61A2E" w:rsidRPr="00577A9A"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E65D32"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6922ED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tl/>
              </w:rPr>
              <w:t>جهة أعمال خاصة</w:t>
            </w:r>
          </w:p>
          <w:p w14:paraId="011CBD1D"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Essentials</w:t>
            </w:r>
          </w:p>
        </w:tc>
        <w:tc>
          <w:tcPr>
            <w:tcW w:w="9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FB96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2C99E23"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cs="Arial"/>
              </w:rPr>
            </w:pPr>
            <w:r w:rsidRPr="003F6826">
              <w:rPr>
                <w:rFonts w:cs="Arial"/>
                <w:color w:val="FFFFFF" w:themeColor="background1"/>
                <w:sz w:val="15"/>
                <w:szCs w:val="15"/>
                <w:rtl/>
              </w:rPr>
              <w:t>جهة أعمال خاصة</w:t>
            </w:r>
          </w:p>
          <w:p w14:paraId="5BC4563E"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الإصدار المميز</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1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89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00F105"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A2AF86D"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Dynamics 365</w:t>
            </w:r>
          </w:p>
          <w:p w14:paraId="6D893C7F"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 Edition</w:t>
            </w:r>
          </w:p>
          <w:p w14:paraId="44E2B83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C61A2E" w:rsidRPr="003F6826" w14:paraId="6D28DCF4" w14:textId="77777777" w:rsidTr="00577A9A">
        <w:trPr>
          <w:trHeight w:val="299"/>
          <w:tblHeader/>
        </w:trPr>
        <w:tc>
          <w:tcPr>
            <w:tcW w:w="2889" w:type="dxa"/>
            <w:vMerge/>
            <w:tcBorders>
              <w:top w:val="nil"/>
              <w:left w:val="nil"/>
              <w:bottom w:val="dashSmallGap" w:sz="4" w:space="0" w:color="808080" w:themeColor="background1" w:themeShade="80"/>
              <w:right w:val="nil"/>
            </w:tcBorders>
            <w:vAlign w:val="center"/>
            <w:hideMark/>
          </w:tcPr>
          <w:p w14:paraId="7975632E" w14:textId="77777777" w:rsidR="00C61A2E" w:rsidRPr="003F6826" w:rsidRDefault="00C61A2E" w:rsidP="003010F5">
            <w:pPr>
              <w:spacing w:after="0"/>
              <w:rPr>
                <w:rFonts w:cs="Arial"/>
              </w:rPr>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F4D634"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 امتثال </w:t>
            </w:r>
            <w:r w:rsidRPr="003F6826">
              <w:rPr>
                <w:rFonts w:asciiTheme="majorHAnsi" w:hAnsiTheme="majorHAnsi" w:cs="Arial"/>
                <w:color w:val="FFFFFF" w:themeColor="background1"/>
                <w:sz w:val="15"/>
                <w:szCs w:val="15"/>
                <w:lang w:bidi=""/>
              </w:rPr>
              <w:t>E5</w:t>
            </w:r>
          </w:p>
        </w:tc>
        <w:tc>
          <w:tcPr>
            <w:tcW w:w="6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89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FED735A"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Cust</w:t>
            </w:r>
          </w:p>
          <w:p w14:paraId="536F4DB6"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Eng</w:t>
            </w:r>
            <w:r w:rsidRPr="003F6826">
              <w:rPr>
                <w:rFonts w:asciiTheme="majorHAnsi" w:hAnsiTheme="majorHAnsi" w:cs="Arial"/>
                <w:i/>
                <w:color w:val="FFFFFF" w:themeColor="background1"/>
                <w:sz w:val="15"/>
                <w:szCs w:val="15"/>
                <w:vertAlign w:val="superscript"/>
                <w:lang w:bidi=""/>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0052F6F"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Uni</w:t>
            </w:r>
          </w:p>
          <w:p w14:paraId="11F999E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Ops</w:t>
            </w:r>
            <w:r w:rsidRPr="003F6826">
              <w:rPr>
                <w:rFonts w:asciiTheme="majorHAnsi" w:hAnsiTheme="majorHAnsi" w:cs="Arial"/>
                <w:i/>
                <w:color w:val="FFFFFF" w:themeColor="background1"/>
                <w:sz w:val="15"/>
                <w:szCs w:val="15"/>
                <w:vertAlign w:val="superscript"/>
                <w:lang w:bidi=""/>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F911D96"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الخطة</w:t>
            </w:r>
          </w:p>
        </w:tc>
      </w:tr>
      <w:tr w:rsidR="00C61A2E" w:rsidRPr="003F6826" w14:paraId="40093221" w14:textId="77777777" w:rsidTr="00577A9A">
        <w:trPr>
          <w:trHeight w:val="210"/>
        </w:trPr>
        <w:tc>
          <w:tcPr>
            <w:tcW w:w="2889" w:type="dxa"/>
            <w:tcBorders>
              <w:top w:val="nil"/>
              <w:left w:val="nil"/>
              <w:bottom w:val="dashSmallGap" w:sz="4" w:space="0" w:color="BFBFBF" w:themeColor="background1" w:themeShade="BF"/>
              <w:right w:val="nil"/>
            </w:tcBorders>
            <w:noWrap/>
            <w:vAlign w:val="center"/>
            <w:hideMark/>
          </w:tcPr>
          <w:p w14:paraId="53B17832"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2017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1D8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E8E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51F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8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160C99"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82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602C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B1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ACF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D3B6CF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3E0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85EB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75C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2039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CDD22FA"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226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EF3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5D3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D65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04BE2E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B2A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64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CAF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F5BAA1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BAD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3E70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3FF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A84F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8B3313F"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A19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043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841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A4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B9514F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19E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B93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2E0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594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7DD8B1F"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4FA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33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339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274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EED9EE7"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F1781"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A571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77A3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8B6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6A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EE4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B6D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708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D0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D9C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0E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B49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5C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A72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1E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F843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DE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737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1EE525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7D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CC2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F9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C4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B64C4E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DD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F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F7B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BF7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5277DB" w:rsidRPr="003F6826" w14:paraId="31F02C2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764C2" w14:textId="3913F36B" w:rsidR="005277DB" w:rsidRPr="003F6826" w:rsidRDefault="005277DB" w:rsidP="005277D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126F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1A0D0"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30A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E0A6"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E0D1A"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A59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6BF3"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231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D079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845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5B2F"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30C31"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77FC8"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DD62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50D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12A4B"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04A5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D2481B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27BE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735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752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D4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A6B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EBE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2A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C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9A0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9AB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9E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2FF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280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D6E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EE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A1E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793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5B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EA28D1E"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90271C"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FC6D31">
                <w:t>‬</w:t>
              </w:r>
              <w:r w:rsidR="0011099D">
                <w:t>‬</w:t>
              </w:r>
              <w:r w:rsidR="0028072A">
                <w:t>‬</w:t>
              </w:r>
              <w:r w:rsidR="00C418D3">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45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86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A71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B3E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892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A3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61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A92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2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85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498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6C9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12F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CF1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70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662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483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B4AC22F" w14:textId="77777777" w:rsidTr="00577A9A">
        <w:trPr>
          <w:trHeight w:val="195"/>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8B4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89C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F0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CA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4D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7C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00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85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CB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D08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15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4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1B5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78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BA8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3C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462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58E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A6FBE2" w14:textId="77777777" w:rsidTr="00577A9A">
        <w:trPr>
          <w:trHeight w:val="24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7F7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597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CB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64D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5B7E8F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6B8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FC8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CFE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9C8C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4CEF5F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CA0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03A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29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A277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5699B13"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B99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70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E3AC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1CA4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B87009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80A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BD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D8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16D2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440586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FD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13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39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3AD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897A37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94A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7C9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67F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A3E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D1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A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A3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56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A24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7A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40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6AB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613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77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FC7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F5C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932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14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FA9BE8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2D2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D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4C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798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99C9A6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AB6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96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990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2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54F565B"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FC6D31">
                <w:t>‬</w:t>
              </w:r>
              <w:r w:rsidR="0011099D">
                <w:t>‬</w:t>
              </w:r>
              <w:r w:rsidR="0028072A">
                <w:t>‬</w:t>
              </w:r>
              <w:r w:rsidR="00C418D3">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E4B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0D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2A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D28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9FD998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C1C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76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1B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BD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D39AAB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F88F3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لخدمة العملاء</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BE8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ECA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25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E6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7D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7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D38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AFB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B49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DE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DDA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7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620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B54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5CC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AB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A01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A129A67"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6BD0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للخدمة الميدانية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E25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EE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9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03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88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CD4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F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2DD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FB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2E8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ABC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697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4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F17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E19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87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C30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8877F3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A34E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للتنفيذ التلقائي لخدمة المشروعات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BE6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1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C4F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F4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94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ACE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B8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16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0AD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4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7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AB01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F1D8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EA87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286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F39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CC73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F5BD2B9"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277AE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للبيع بالتجزئة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3C7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73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1A6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C4A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2D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85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F36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7C9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9DC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68A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870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7B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5696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B2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858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A6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486775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FDB3F"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Microsoft Dynamics 365 for Sales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7AEA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509E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67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68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22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35A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18C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31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DD8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8F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2488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4681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EEB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3A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EDA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58C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D536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107569E"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D4BD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للمواهب</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3BE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48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3BE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9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D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52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CD2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C2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A87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3A7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E4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EEF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8E6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605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9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AAF0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69C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1AAC0BA"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D60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Flow</w:t>
            </w:r>
            <w:r w:rsidRPr="003F6826">
              <w:rPr>
                <w:rFonts w:cs="Arial"/>
                <w:sz w:val="15"/>
                <w:szCs w:val="15"/>
                <w:rtl/>
              </w:rPr>
              <w:t xml:space="preserve"> الخطة </w:t>
            </w:r>
            <w:r w:rsidRPr="003F6826">
              <w:rPr>
                <w:rFonts w:asciiTheme="majorHAnsi" w:hAnsiTheme="majorHAnsi" w:cs="Arial"/>
                <w:sz w:val="15"/>
                <w:szCs w:val="15"/>
                <w:lang w:bidi=""/>
              </w:rPr>
              <w:t>1</w:t>
            </w:r>
            <w:r w:rsidRPr="003F6826">
              <w:rPr>
                <w:rFonts w:cs="Arial"/>
                <w:sz w:val="15"/>
                <w:szCs w:val="15"/>
                <w:rtl/>
              </w:rPr>
              <w:t xml:space="preserv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969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F1A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AA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26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85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4AC8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C0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DA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1FC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C4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CC3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318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EB9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39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551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649B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5B1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CCAB55"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0755D"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1</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349C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30F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BB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3E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5A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AB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1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03E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5D3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DB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45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B8E3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AAB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FA1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5E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D7946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65C8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AB26E5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5C65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2</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748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C5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7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1C6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0C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76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B4C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68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81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E4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59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7A8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D6A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E8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FD0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CE33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9B23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CE33523"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r w:rsidRPr="003F6826">
              <w:rPr>
                <w:rFonts w:cs="Arial"/>
                <w:sz w:val="15"/>
                <w:szCs w:val="15"/>
                <w:rtl/>
              </w:rPr>
              <w:t xml:space="preserve"> الخطة </w:t>
            </w:r>
            <w:r w:rsidRPr="003F6826">
              <w:rPr>
                <w:rFonts w:asciiTheme="majorHAnsi" w:hAnsiTheme="majorHAnsi"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301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3C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C4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8F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C4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2C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60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C7A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53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3E60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86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3705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83"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756B2BA6" w14:textId="77777777" w:rsidR="00C61A2E" w:rsidRPr="003F6826" w:rsidRDefault="00C61A2E" w:rsidP="00C61A2E">
      <w:pPr>
        <w:pStyle w:val="ProductList-Body"/>
        <w:rPr>
          <w:rFonts w:cs="Arial"/>
          <w:i/>
        </w:rPr>
      </w:pPr>
      <w:r w:rsidRPr="003F6826">
        <w:rPr>
          <w:rFonts w:cs="Arial"/>
          <w:i/>
          <w:sz w:val="16"/>
          <w:szCs w:val="16"/>
          <w:vertAlign w:val="superscript"/>
          <w:lang w:bidi=""/>
        </w:rPr>
        <w:t>6</w:t>
      </w:r>
      <w:r w:rsidRPr="003F6826">
        <w:rPr>
          <w:rFonts w:cs="Arial"/>
          <w:i/>
          <w:sz w:val="16"/>
          <w:szCs w:val="16"/>
          <w:rtl/>
        </w:rPr>
        <w:t xml:space="preserve"> يتضمن أمان </w:t>
      </w:r>
      <w:r w:rsidRPr="003F6826">
        <w:rPr>
          <w:rFonts w:cs="Arial"/>
          <w:i/>
          <w:sz w:val="16"/>
          <w:szCs w:val="16"/>
          <w:lang w:bidi=""/>
        </w:rPr>
        <w:t>Microsoft 365 E5</w:t>
      </w:r>
      <w:r w:rsidRPr="003F6826">
        <w:rPr>
          <w:rFonts w:cs="Arial"/>
          <w:i/>
          <w:sz w:val="16"/>
          <w:szCs w:val="16"/>
          <w:rtl/>
        </w:rPr>
        <w:t xml:space="preserve"> الحماية المتقدمة من المخاطر لـ </w:t>
      </w:r>
      <w:r w:rsidRPr="003F6826">
        <w:rPr>
          <w:rFonts w:cs="Arial"/>
          <w:i/>
          <w:sz w:val="16"/>
          <w:szCs w:val="16"/>
        </w:rPr>
        <w:t>Windows Defender</w:t>
      </w:r>
      <w:r w:rsidRPr="003F6826">
        <w:rPr>
          <w:rFonts w:cs="Arial"/>
          <w:i/>
          <w:sz w:val="16"/>
          <w:szCs w:val="16"/>
          <w:rtl/>
        </w:rPr>
        <w:t>.</w:t>
      </w:r>
    </w:p>
    <w:p w14:paraId="37E1194C" w14:textId="77777777" w:rsidR="00021A55" w:rsidRPr="00C61A2E" w:rsidRDefault="00021A55" w:rsidP="00BA4B6E">
      <w:pPr>
        <w:pStyle w:val="ProductList-Body"/>
      </w:pPr>
    </w:p>
    <w:p w14:paraId="62D68120" w14:textId="2010E323" w:rsidR="00BA4B6E" w:rsidRDefault="00BA4B6E" w:rsidP="00BA4B6E">
      <w:pPr>
        <w:pStyle w:val="ProductList-Offering1Heading"/>
        <w:rPr>
          <w:bCs/>
          <w:szCs w:val="28"/>
          <w:rtl/>
        </w:rPr>
      </w:pPr>
      <w:bookmarkStart w:id="260" w:name="_Toc503180510"/>
      <w:bookmarkStart w:id="261" w:name="_Toc12464947"/>
      <w:r w:rsidRPr="006723E1">
        <w:rPr>
          <w:bCs/>
          <w:szCs w:val="28"/>
          <w:rtl/>
        </w:rPr>
        <w:t>القطاع العام</w:t>
      </w:r>
      <w:bookmarkEnd w:id="260"/>
      <w:bookmarkEnd w:id="261"/>
    </w:p>
    <w:tbl>
      <w:tblPr>
        <w:bidiVisual/>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720"/>
        <w:gridCol w:w="720"/>
        <w:gridCol w:w="720"/>
        <w:gridCol w:w="720"/>
      </w:tblGrid>
      <w:tr w:rsidR="00021A55" w:rsidRPr="003F6826" w14:paraId="77AA5469" w14:textId="77777777" w:rsidTr="00301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021A55" w:rsidRPr="003F6826" w14:paraId="58C1AFEA" w14:textId="77777777" w:rsidTr="003010F5">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021A55" w:rsidRPr="003F6826" w:rsidRDefault="00021A55" w:rsidP="003010F5">
            <w:pPr>
              <w:keepNext/>
              <w:keepLines/>
              <w:spacing w:after="0"/>
              <w:rPr>
                <w:rFonts w:cs="Arial"/>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9D08C6F"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44CE"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امتثال </w:t>
            </w: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021A55" w:rsidRPr="003F6826" w14:paraId="1C9E6F68" w14:textId="77777777" w:rsidTr="00301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E19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B40C077"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5209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7C652A10"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15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FF67A2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B1C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002BD7EA"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A0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41E22B4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7D2A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28FB28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1C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3E762AE" w14:textId="77777777" w:rsidTr="003010F5">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D08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13E7B79"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106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C3D16FD"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3A94C"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2A8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1FD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CAD8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FF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A9B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17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A1A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F5A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E0D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3E8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1F6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5CF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C3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6409195B" w14:textId="77777777" w:rsidTr="003010F5">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EBC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091956D" w14:textId="77777777" w:rsidTr="005277D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0030D" w14:textId="19BD2523"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1E8B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A34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C136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0CB6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813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4969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F0BF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AE3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6520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60EC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4E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392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CBCB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1F9E092"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EB1AB"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2BF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4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89B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A9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0BF4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693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E86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130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CB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5DE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04A1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821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7E1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EB02C7A"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905F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asciiTheme="majorHAnsi" w:hAnsiTheme="majorHAnsi"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FC6D31">
                <w:t>‬</w:t>
              </w:r>
              <w:r w:rsidR="0011099D">
                <w:t>‬</w:t>
              </w:r>
              <w:r w:rsidR="0028072A">
                <w:t>‬</w:t>
              </w:r>
              <w:r w:rsidR="00C418D3">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FF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5D0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216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926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444B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C28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597D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E9F9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E57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61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79B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4E9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D519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6360BAA" w14:textId="77777777" w:rsidTr="00577A9A">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732B0"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793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6B6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FB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7C0F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2EE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CCFA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7061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1AB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BCD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AF8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45C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4044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D791E8B" w14:textId="77777777" w:rsidTr="00301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8B7D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21B206A4"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3E6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36730B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719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761200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2E47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A1D5185" w14:textId="77777777" w:rsidTr="00577A9A">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941B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337517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46A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1FAF4C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D96B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C4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33C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A22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B2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61E8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E4D1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FD3E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24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60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F2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BE49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D91C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BD80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841A94F"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6081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32F72DF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551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B1ECAC9"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FC6D31">
                <w:t>‬</w:t>
              </w:r>
              <w:r w:rsidR="0011099D">
                <w:t>‬</w:t>
              </w:r>
              <w:r w:rsidR="0028072A">
                <w:t>‬</w:t>
              </w:r>
              <w:r w:rsidR="00C418D3">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DB3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763DE38" w14:textId="77777777" w:rsidTr="00577A9A">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0D2E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5AA6C4ED"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r w:rsidRPr="003F6826">
              <w:rPr>
                <w:rFonts w:cs="Arial"/>
                <w:sz w:val="15"/>
                <w:szCs w:val="15"/>
                <w:rtl/>
              </w:rPr>
              <w:t xml:space="preserve"> الخطة</w:t>
            </w:r>
            <w:r w:rsidRPr="003F6826">
              <w:rPr>
                <w:rFonts w:asciiTheme="majorHAnsi" w:hAnsiTheme="majorHAnsi" w:cs="Arial"/>
                <w:sz w:val="15"/>
                <w:szCs w:val="15"/>
                <w:rtl/>
              </w:rPr>
              <w:t xml:space="preserve"> </w:t>
            </w:r>
            <w:r w:rsidRPr="003F6826">
              <w:rPr>
                <w:rFonts w:asciiTheme="majorHAnsi" w:hAnsiTheme="majorHAnsi"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EC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7BA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77CA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93FAA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32C7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26E9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C3C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03AC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0AC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B24EC5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0D0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0EC8350E"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p w14:paraId="2206899A" w14:textId="77777777" w:rsidR="00021A55" w:rsidRPr="003F6826" w:rsidRDefault="00021A55" w:rsidP="00021A55">
      <w:pPr>
        <w:pStyle w:val="ProductList-Body"/>
        <w:rPr>
          <w:rFonts w:cs="Arial"/>
        </w:rPr>
      </w:pPr>
      <w:r w:rsidRPr="003F6826">
        <w:rPr>
          <w:rFonts w:cs="Arial"/>
          <w:i/>
          <w:sz w:val="16"/>
          <w:szCs w:val="16"/>
          <w:vertAlign w:val="superscript"/>
          <w:lang w:bidi=""/>
        </w:rPr>
        <w:t>6</w:t>
      </w:r>
      <w:r w:rsidRPr="003F6826">
        <w:rPr>
          <w:rFonts w:cs="Arial"/>
          <w:i/>
          <w:sz w:val="16"/>
          <w:szCs w:val="16"/>
          <w:rtl/>
        </w:rPr>
        <w:t xml:space="preserve"> يتضمن أمان </w:t>
      </w:r>
      <w:r w:rsidRPr="003F6826">
        <w:rPr>
          <w:rFonts w:cs="Arial"/>
          <w:i/>
          <w:sz w:val="16"/>
          <w:szCs w:val="16"/>
          <w:lang w:bidi=""/>
        </w:rPr>
        <w:t>Microsoft 365 A5</w:t>
      </w:r>
      <w:r w:rsidRPr="003F6826">
        <w:rPr>
          <w:rFonts w:cs="Arial"/>
          <w:i/>
          <w:sz w:val="16"/>
          <w:szCs w:val="16"/>
          <w:rtl/>
        </w:rPr>
        <w:t xml:space="preserve"> الحماية المتقدمة من المخاطر لـ </w:t>
      </w:r>
      <w:r w:rsidRPr="003F6826">
        <w:rPr>
          <w:rFonts w:cs="Arial"/>
          <w:i/>
          <w:sz w:val="16"/>
          <w:szCs w:val="16"/>
        </w:rPr>
        <w:t>Windows Defender</w:t>
      </w:r>
      <w:r w:rsidRPr="003F6826">
        <w:rPr>
          <w:rFonts w:cs="Arial"/>
          <w:i/>
          <w:sz w:val="16"/>
          <w:szCs w:val="16"/>
          <w:rtl/>
        </w:rPr>
        <w:t>.</w:t>
      </w:r>
    </w:p>
    <w:bookmarkEnd w:id="257"/>
    <w:bookmarkEnd w:id="258"/>
    <w:bookmarkEnd w:id="259"/>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1A01DC7F" w14:textId="77777777" w:rsidR="00D446BF" w:rsidRPr="00D446BF" w:rsidRDefault="00D446BF" w:rsidP="00D446BF">
      <w:pPr>
        <w:pStyle w:val="ProductList-Body"/>
        <w:rPr>
          <w:rFonts w:ascii="Arial" w:hAnsi="Arial"/>
          <w:i/>
          <w:iCs/>
        </w:rPr>
      </w:pPr>
    </w:p>
    <w:p w14:paraId="1A5AABDC" w14:textId="77777777" w:rsidR="00125ECC" w:rsidRPr="00D446BF" w:rsidRDefault="00125ECC" w:rsidP="00D446BF">
      <w:pPr>
        <w:pStyle w:val="ProductList-Body"/>
        <w:rPr>
          <w:rFonts w:ascii="Arial" w:hAnsi="Arial"/>
          <w:i/>
          <w:iCs/>
        </w:rPr>
        <w:sectPr w:rsidR="00125ECC" w:rsidRPr="00D446BF" w:rsidSect="00A61B2A">
          <w:footerReference w:type="default" r:id="rId84"/>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62" w:name="Attachment3"/>
      <w:bookmarkStart w:id="263" w:name="_Toc12464948"/>
      <w:r w:rsidRPr="00EF30C3">
        <w:rPr>
          <w:rFonts w:cs="Arial"/>
          <w:bCs/>
          <w:szCs w:val="40"/>
          <w:rtl/>
        </w:rPr>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62"/>
      <w:bookmarkEnd w:id="263"/>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14562910" w:rsidR="005913F3" w:rsidRDefault="005913F3" w:rsidP="00D672AD">
      <w:pPr>
        <w:pStyle w:val="ProductList-Body"/>
        <w:rPr>
          <w:rFonts w:ascii="Calibri" w:hAnsi="Calibri" w:cs="Arial"/>
          <w:szCs w:val="18"/>
          <w:rtl/>
        </w:rPr>
      </w:pPr>
    </w:p>
    <w:p w14:paraId="48720029" w14:textId="77777777" w:rsidR="00021A55" w:rsidRDefault="00021A55"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C418D3">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FC6D31">
            <w:t>‬</w:t>
          </w:r>
          <w:r w:rsidR="00FC6D31">
            <w:t>‬</w:t>
          </w:r>
          <w:r w:rsidR="0011099D">
            <w:t>‬</w:t>
          </w:r>
          <w:r w:rsidR="0011099D">
            <w:t>‬</w:t>
          </w:r>
          <w:r w:rsidR="0028072A">
            <w:t>‬</w:t>
          </w:r>
          <w:r w:rsidR="0028072A">
            <w:t>‬</w:t>
          </w:r>
          <w:r w:rsidR="00C418D3">
            <w:t>‬</w:t>
          </w:r>
          <w:r w:rsidR="00C418D3">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64" w:name="Attachment4"/>
      <w:bookmarkStart w:id="265" w:name="_Toc489605629"/>
      <w:bookmarkStart w:id="266" w:name="_Toc12464949"/>
      <w:r w:rsidRPr="00EF30C3">
        <w:rPr>
          <w:rFonts w:ascii="Calibri" w:hAnsi="Calibri" w:cs="Arial"/>
          <w:szCs w:val="40"/>
          <w:rtl/>
        </w:rPr>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64"/>
      <w:bookmarkEnd w:id="265"/>
      <w:bookmarkEnd w:id="266"/>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FF8B8A" w14:textId="77777777" w:rsidR="00C418D3" w:rsidRDefault="00C418D3" w:rsidP="009A573F">
      <w:pPr>
        <w:spacing w:after="0" w:line="240" w:lineRule="auto"/>
      </w:pPr>
      <w:r>
        <w:separator/>
      </w:r>
    </w:p>
  </w:endnote>
  <w:endnote w:type="continuationSeparator" w:id="0">
    <w:p w14:paraId="0B39A757" w14:textId="77777777" w:rsidR="00C418D3" w:rsidRDefault="00C418D3" w:rsidP="009A573F">
      <w:pPr>
        <w:spacing w:after="0" w:line="240" w:lineRule="auto"/>
      </w:pPr>
      <w:r>
        <w:continuationSeparator/>
      </w:r>
    </w:p>
  </w:endnote>
  <w:endnote w:type="continuationNotice" w:id="1">
    <w:p w14:paraId="4051506E" w14:textId="77777777" w:rsidR="00C418D3" w:rsidRDefault="00C418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1099D" w:rsidRDefault="0011099D"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1099D" w:rsidRPr="00591643" w:rsidRDefault="0011099D">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099D"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1099D" w:rsidRPr="00C76DF3" w:rsidRDefault="00C418D3" w:rsidP="005C51AC">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1099D" w:rsidRPr="00C76DF3" w:rsidRDefault="001109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1099D" w:rsidRPr="00C76DF3" w:rsidRDefault="00C418D3" w:rsidP="005C51AC">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1099D" w:rsidRPr="00C76DF3" w:rsidRDefault="001109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1099D" w:rsidRPr="00C76DF3" w:rsidRDefault="00C418D3" w:rsidP="005C51AC">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1099D" w:rsidRPr="00C76DF3" w:rsidRDefault="001109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11099D" w:rsidRPr="00C76DF3" w:rsidRDefault="00C418D3" w:rsidP="005C51AC">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1099D" w:rsidRPr="00C76DF3" w:rsidRDefault="00110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1099D" w:rsidRPr="00C76DF3" w:rsidRDefault="00C418D3" w:rsidP="005C51AC">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1099D" w:rsidRPr="00C76DF3" w:rsidRDefault="00110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1099D" w:rsidRPr="00C76DF3" w:rsidRDefault="00C418D3" w:rsidP="005C51AC">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المرفقات</w:t>
            </w:r>
          </w:hyperlink>
        </w:p>
      </w:tc>
    </w:tr>
  </w:tbl>
  <w:p w14:paraId="7E537610" w14:textId="77777777" w:rsidR="0011099D" w:rsidRPr="00591643" w:rsidRDefault="0011099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11099D" w:rsidRPr="00C76DF3" w:rsidRDefault="00C418D3" w:rsidP="00A13BD9">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11099D" w:rsidRPr="00537667" w:rsidRDefault="00110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11099D" w:rsidRPr="00C76DF3" w:rsidRDefault="00C418D3" w:rsidP="00A13BD9">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11099D" w:rsidRPr="00537667" w:rsidRDefault="00110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11099D" w:rsidRPr="00C76DF3" w:rsidRDefault="00C418D3" w:rsidP="00A13BD9">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11099D" w:rsidRPr="00537667" w:rsidRDefault="0011099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11099D" w:rsidRPr="00C76DF3" w:rsidRDefault="00C418D3" w:rsidP="00A13BD9">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11099D" w:rsidRPr="00537667" w:rsidRDefault="0011099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11099D" w:rsidRPr="00C76DF3" w:rsidRDefault="00C418D3" w:rsidP="00A13BD9">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11099D" w:rsidRPr="00537667" w:rsidRDefault="0011099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11099D" w:rsidRPr="00C76DF3" w:rsidRDefault="00C418D3" w:rsidP="00A13BD9">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07F9D442" w14:textId="77777777" w:rsidR="0011099D" w:rsidRPr="00591643" w:rsidRDefault="0011099D"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11099D" w:rsidRPr="00C76DF3" w:rsidRDefault="00C418D3" w:rsidP="00A13BD9">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11099D" w:rsidRPr="00537667" w:rsidRDefault="00110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11099D" w:rsidRPr="00C76DF3" w:rsidRDefault="00C418D3" w:rsidP="00A13BD9">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11099D" w:rsidRPr="00537667" w:rsidRDefault="00110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11099D" w:rsidRPr="00C76DF3" w:rsidRDefault="00C418D3" w:rsidP="00A13BD9">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11099D" w:rsidRPr="00C76DF3" w:rsidRDefault="00C418D3" w:rsidP="00A13BD9">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11099D" w:rsidRPr="00C76DF3" w:rsidRDefault="00C418D3" w:rsidP="00A13BD9">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11099D" w:rsidRPr="00C76DF3" w:rsidRDefault="00C418D3" w:rsidP="00A13BD9">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5A51D574" w14:textId="77777777" w:rsidR="0011099D" w:rsidRPr="00591643" w:rsidRDefault="0011099D"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11099D" w:rsidRPr="00C76DF3" w:rsidRDefault="00C418D3" w:rsidP="00D808B9">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11099D" w:rsidRPr="00537667" w:rsidRDefault="0011099D"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11099D" w:rsidRPr="00C76DF3" w:rsidRDefault="00C418D3" w:rsidP="00D808B9">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11099D" w:rsidRPr="00537667" w:rsidRDefault="0011099D"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11099D" w:rsidRPr="00C76DF3" w:rsidRDefault="00C418D3" w:rsidP="00D808B9">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11099D" w:rsidRPr="00537667" w:rsidRDefault="0011099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11099D" w:rsidRPr="00C76DF3" w:rsidRDefault="00C418D3" w:rsidP="00D808B9">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11099D" w:rsidRPr="00537667" w:rsidRDefault="0011099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11099D" w:rsidRPr="00C76DF3" w:rsidRDefault="00C418D3" w:rsidP="00D808B9">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11099D" w:rsidRPr="00537667" w:rsidRDefault="0011099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11099D" w:rsidRPr="00C76DF3" w:rsidRDefault="00C418D3" w:rsidP="00D808B9">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70FF9F96" w14:textId="77777777" w:rsidR="0011099D" w:rsidRPr="00591643" w:rsidRDefault="0011099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11099D" w:rsidRPr="00C76DF3" w:rsidRDefault="00C418D3" w:rsidP="00A13BD9">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11099D" w:rsidRPr="00537667" w:rsidRDefault="00110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11099D" w:rsidRPr="00C76DF3" w:rsidRDefault="00C418D3" w:rsidP="00A13BD9">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11099D" w:rsidRPr="00537667" w:rsidRDefault="00110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11099D" w:rsidRPr="00C76DF3" w:rsidRDefault="00C418D3" w:rsidP="00A13BD9">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11099D" w:rsidRPr="00C76DF3" w:rsidRDefault="00C418D3" w:rsidP="00A13BD9">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11099D" w:rsidRPr="00C76DF3" w:rsidRDefault="00C418D3" w:rsidP="00A13BD9">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11099D" w:rsidRPr="00C76DF3" w:rsidRDefault="00C418D3" w:rsidP="00A13BD9">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6816EEE6" w14:textId="77777777" w:rsidR="0011099D" w:rsidRPr="00591643" w:rsidRDefault="0011099D"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11099D" w:rsidRPr="00C76DF3" w:rsidRDefault="00C418D3" w:rsidP="00D808B9">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11099D" w:rsidRPr="00537667" w:rsidRDefault="0011099D"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11099D" w:rsidRPr="00C76DF3" w:rsidRDefault="00C418D3" w:rsidP="00D808B9">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11099D" w:rsidRPr="00537667" w:rsidRDefault="0011099D"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11099D" w:rsidRPr="00C76DF3" w:rsidRDefault="00C418D3" w:rsidP="00D808B9">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11099D" w:rsidRPr="00537667" w:rsidRDefault="0011099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11099D" w:rsidRPr="00C76DF3" w:rsidRDefault="00C418D3" w:rsidP="00D808B9">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11099D" w:rsidRPr="00537667" w:rsidRDefault="0011099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11099D" w:rsidRPr="00C76DF3" w:rsidRDefault="00C418D3" w:rsidP="00D808B9">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11099D" w:rsidRPr="00537667" w:rsidRDefault="0011099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11099D" w:rsidRPr="00C76DF3" w:rsidRDefault="00C418D3" w:rsidP="00D808B9">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64F462A6" w14:textId="77777777" w:rsidR="0011099D" w:rsidRPr="00591643" w:rsidRDefault="0011099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11099D" w:rsidRPr="00C76DF3" w:rsidRDefault="00C418D3" w:rsidP="00A13BD9">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11099D" w:rsidRPr="00537667" w:rsidRDefault="00110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11099D" w:rsidRPr="00C76DF3" w:rsidRDefault="00C418D3" w:rsidP="00A13BD9">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11099D" w:rsidRPr="00537667" w:rsidRDefault="00110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11099D" w:rsidRPr="00C76DF3" w:rsidRDefault="00C418D3" w:rsidP="00A13BD9">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11099D" w:rsidRPr="00C76DF3" w:rsidRDefault="00C418D3" w:rsidP="00A13BD9">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11099D" w:rsidRPr="00C76DF3" w:rsidRDefault="00C418D3" w:rsidP="00A13BD9">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11099D" w:rsidRPr="00C76DF3" w:rsidRDefault="00C418D3" w:rsidP="00A13BD9">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5BBA9A19" w14:textId="77777777" w:rsidR="0011099D" w:rsidRPr="00591643" w:rsidRDefault="0011099D"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766DACF6" w14:textId="77777777" w:rsidTr="003010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A3D44" w14:textId="77777777" w:rsidR="00056DE8" w:rsidRPr="00C76DF3" w:rsidRDefault="00C418D3" w:rsidP="003010F5">
          <w:pPr>
            <w:pStyle w:val="ProductList-OfferingBody"/>
            <w:ind w:left="-77" w:right="-73"/>
            <w:jc w:val="center"/>
            <w:rPr>
              <w:color w:val="808080" w:themeColor="background1" w:themeShade="80"/>
              <w:sz w:val="14"/>
              <w:szCs w:val="14"/>
            </w:rPr>
          </w:pPr>
          <w:hyperlink w:anchor="جدول المحتويات" w:history="1">
            <w:r w:rsidR="00056DE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5D53C3" w14:textId="77777777" w:rsidR="00056DE8" w:rsidRPr="00C76DF3" w:rsidRDefault="00056DE8" w:rsidP="003010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335A2" w14:textId="77777777" w:rsidR="00056DE8" w:rsidRPr="00C76DF3" w:rsidRDefault="00C418D3" w:rsidP="003010F5">
          <w:pPr>
            <w:pStyle w:val="ProductList-OfferingBody"/>
            <w:ind w:left="-72" w:right="-74"/>
            <w:jc w:val="center"/>
            <w:rPr>
              <w:color w:val="808080" w:themeColor="background1" w:themeShade="80"/>
              <w:sz w:val="14"/>
              <w:szCs w:val="14"/>
            </w:rPr>
          </w:pPr>
          <w:hyperlink w:anchor="مقدمة"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D60DD" w14:textId="77777777" w:rsidR="00056DE8" w:rsidRPr="00C76DF3" w:rsidRDefault="00056DE8" w:rsidP="003010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9F666" w14:textId="77777777" w:rsidR="00056DE8" w:rsidRPr="00C76DF3" w:rsidRDefault="00C418D3" w:rsidP="003010F5">
          <w:pPr>
            <w:pStyle w:val="ProductList-OfferingBody"/>
            <w:ind w:left="-72" w:right="-75"/>
            <w:jc w:val="center"/>
            <w:rPr>
              <w:color w:val="808080" w:themeColor="background1" w:themeShade="80"/>
              <w:sz w:val="14"/>
              <w:szCs w:val="14"/>
            </w:rPr>
          </w:pPr>
          <w:hyperlink w:anchor="الشروط العامة" w:history="1">
            <w:r w:rsidR="00056DE8">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7E610D" w14:textId="77777777" w:rsidR="00056DE8" w:rsidRPr="00C76DF3" w:rsidRDefault="00056DE8" w:rsidP="003010F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DF9D4" w14:textId="77777777" w:rsidR="00056DE8" w:rsidRPr="00C76DF3" w:rsidRDefault="00C418D3" w:rsidP="003010F5">
          <w:pPr>
            <w:pStyle w:val="ProductList-OfferingBody"/>
            <w:ind w:left="-72" w:right="-77"/>
            <w:jc w:val="center"/>
            <w:rPr>
              <w:color w:val="808080" w:themeColor="background1" w:themeShade="80"/>
              <w:sz w:val="14"/>
              <w:szCs w:val="14"/>
            </w:rPr>
          </w:pPr>
          <w:hyperlink w:anchor="شروط الخصوصية والأمان"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60626"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6681E6" w14:textId="77777777" w:rsidR="00056DE8" w:rsidRPr="00C76DF3" w:rsidRDefault="00C418D3" w:rsidP="003010F5">
          <w:pPr>
            <w:pStyle w:val="ProductList-OfferingBody"/>
            <w:ind w:left="-72" w:right="-77"/>
            <w:jc w:val="center"/>
            <w:rPr>
              <w:color w:val="808080" w:themeColor="background1" w:themeShade="80"/>
              <w:sz w:val="14"/>
              <w:szCs w:val="14"/>
            </w:rPr>
          </w:pPr>
          <w:hyperlink w:anchor="الشروط الخاصة بالخدمات عبر الإنترنت" w:history="1">
            <w:r w:rsidR="00056DE8">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0D6"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261C7" w14:textId="77777777" w:rsidR="00056DE8" w:rsidRPr="00C76DF3" w:rsidRDefault="00C418D3" w:rsidP="003010F5">
          <w:pPr>
            <w:pStyle w:val="ProductList-OfferingBody"/>
            <w:ind w:left="-72" w:right="-76"/>
            <w:jc w:val="center"/>
            <w:rPr>
              <w:color w:val="808080" w:themeColor="background1" w:themeShade="80"/>
              <w:sz w:val="14"/>
              <w:szCs w:val="14"/>
            </w:rPr>
          </w:pPr>
          <w:hyperlink w:anchor="المرفق 1" w:history="1">
            <w:r w:rsidR="00056DE8">
              <w:rPr>
                <w:rStyle w:val="Hyperlink"/>
                <w:sz w:val="14"/>
                <w:szCs w:val="14"/>
                <w:rtl/>
              </w:rPr>
              <w:t>المرفقات</w:t>
            </w:r>
          </w:hyperlink>
        </w:p>
      </w:tc>
    </w:tr>
  </w:tbl>
  <w:p w14:paraId="689156DF" w14:textId="77777777" w:rsidR="00056DE8" w:rsidRPr="00591643" w:rsidRDefault="00056DE8"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6771DE6A" w14:textId="77777777" w:rsidTr="003010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F8E84" w14:textId="77777777" w:rsidR="00056DE8" w:rsidRPr="00C76DF3" w:rsidRDefault="00C418D3" w:rsidP="003010F5">
          <w:pPr>
            <w:pStyle w:val="ProductList-OfferingBody"/>
            <w:ind w:left="-77" w:right="-73"/>
            <w:jc w:val="center"/>
            <w:rPr>
              <w:color w:val="808080" w:themeColor="background1" w:themeShade="80"/>
              <w:sz w:val="14"/>
              <w:szCs w:val="14"/>
            </w:rPr>
          </w:pPr>
          <w:hyperlink w:anchor="جدول المحتويات" w:history="1">
            <w:r w:rsidR="00056DE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B49ED" w14:textId="77777777" w:rsidR="00056DE8" w:rsidRPr="00C76DF3" w:rsidRDefault="00056DE8" w:rsidP="003010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D933" w14:textId="77777777" w:rsidR="00056DE8" w:rsidRPr="00C76DF3" w:rsidRDefault="00C418D3" w:rsidP="003010F5">
          <w:pPr>
            <w:pStyle w:val="ProductList-OfferingBody"/>
            <w:ind w:left="-72" w:right="-74"/>
            <w:jc w:val="center"/>
            <w:rPr>
              <w:color w:val="808080" w:themeColor="background1" w:themeShade="80"/>
              <w:sz w:val="14"/>
              <w:szCs w:val="14"/>
            </w:rPr>
          </w:pPr>
          <w:hyperlink w:anchor="مقدمة"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CC33AB" w14:textId="77777777" w:rsidR="00056DE8" w:rsidRPr="00C76DF3" w:rsidRDefault="00056DE8" w:rsidP="003010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2586" w14:textId="77777777" w:rsidR="00056DE8" w:rsidRPr="00C76DF3" w:rsidRDefault="00C418D3" w:rsidP="003010F5">
          <w:pPr>
            <w:pStyle w:val="ProductList-OfferingBody"/>
            <w:ind w:left="-72" w:right="-75"/>
            <w:jc w:val="center"/>
            <w:rPr>
              <w:color w:val="808080" w:themeColor="background1" w:themeShade="80"/>
              <w:sz w:val="14"/>
              <w:szCs w:val="14"/>
            </w:rPr>
          </w:pPr>
          <w:hyperlink w:anchor="الشروط العامة" w:history="1">
            <w:r w:rsidR="00056DE8">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977000" w14:textId="77777777" w:rsidR="00056DE8" w:rsidRPr="00C76DF3" w:rsidRDefault="00056DE8" w:rsidP="003010F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0A688" w14:textId="77777777" w:rsidR="00056DE8" w:rsidRPr="00C76DF3" w:rsidRDefault="00C418D3" w:rsidP="003010F5">
          <w:pPr>
            <w:pStyle w:val="ProductList-OfferingBody"/>
            <w:ind w:left="-72" w:right="-77"/>
            <w:jc w:val="center"/>
            <w:rPr>
              <w:color w:val="808080" w:themeColor="background1" w:themeShade="80"/>
              <w:sz w:val="14"/>
              <w:szCs w:val="14"/>
            </w:rPr>
          </w:pPr>
          <w:hyperlink w:anchor="شروط الخصوصية والأمان"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1BD3F"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EDE2" w14:textId="77777777" w:rsidR="00056DE8" w:rsidRPr="00C76DF3" w:rsidRDefault="00C418D3" w:rsidP="003010F5">
          <w:pPr>
            <w:pStyle w:val="ProductList-OfferingBody"/>
            <w:ind w:left="-72" w:right="-77"/>
            <w:jc w:val="center"/>
            <w:rPr>
              <w:color w:val="808080" w:themeColor="background1" w:themeShade="80"/>
              <w:sz w:val="14"/>
              <w:szCs w:val="14"/>
            </w:rPr>
          </w:pPr>
          <w:hyperlink w:anchor="الشروط الخاصة بالخدمات عبر الإنترنت"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B3C254"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2F871" w14:textId="77777777" w:rsidR="00056DE8" w:rsidRPr="00C76DF3" w:rsidRDefault="00C418D3" w:rsidP="003010F5">
          <w:pPr>
            <w:pStyle w:val="ProductList-OfferingBody"/>
            <w:ind w:left="-72" w:right="-76"/>
            <w:jc w:val="center"/>
            <w:rPr>
              <w:color w:val="808080" w:themeColor="background1" w:themeShade="80"/>
              <w:sz w:val="14"/>
              <w:szCs w:val="14"/>
            </w:rPr>
          </w:pPr>
          <w:hyperlink w:anchor="المرفق 1" w:history="1">
            <w:r w:rsidR="00056DE8">
              <w:rPr>
                <w:rStyle w:val="Hyperlink"/>
                <w:sz w:val="14"/>
                <w:szCs w:val="14"/>
                <w:rtl/>
              </w:rPr>
              <w:t>المرفقات</w:t>
            </w:r>
          </w:hyperlink>
        </w:p>
      </w:tc>
    </w:tr>
  </w:tbl>
  <w:p w14:paraId="166E80C5" w14:textId="77777777" w:rsidR="00056DE8" w:rsidRPr="00591643" w:rsidRDefault="00056DE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4E19E986"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3ED6C" w14:textId="77777777" w:rsidR="0011099D" w:rsidRPr="00C76DF3" w:rsidRDefault="00C418D3" w:rsidP="003051F8">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AC82DE9" w14:textId="77777777" w:rsidR="0011099D" w:rsidRPr="00537667" w:rsidRDefault="0011099D"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963023" w14:textId="77777777" w:rsidR="0011099D" w:rsidRPr="00C76DF3" w:rsidRDefault="00C418D3" w:rsidP="003051F8">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C1AF85" w14:textId="77777777" w:rsidR="0011099D" w:rsidRPr="00537667" w:rsidRDefault="0011099D"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73E16" w14:textId="77777777" w:rsidR="0011099D" w:rsidRPr="00C76DF3" w:rsidRDefault="00C418D3" w:rsidP="003051F8">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E959161" w14:textId="77777777" w:rsidR="0011099D" w:rsidRPr="00537667" w:rsidRDefault="0011099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29B4" w14:textId="77777777" w:rsidR="0011099D" w:rsidRPr="00C76DF3" w:rsidRDefault="00C418D3" w:rsidP="003051F8">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7B4B5" w14:textId="77777777" w:rsidR="0011099D" w:rsidRPr="00537667" w:rsidRDefault="0011099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AC672F" w14:textId="77777777" w:rsidR="0011099D" w:rsidRPr="00C76DF3" w:rsidRDefault="00C418D3" w:rsidP="003051F8">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F5156" w14:textId="77777777" w:rsidR="0011099D" w:rsidRPr="00537667" w:rsidRDefault="0011099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03338" w14:textId="77777777" w:rsidR="0011099D" w:rsidRPr="00C76DF3" w:rsidRDefault="00C418D3" w:rsidP="003051F8">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568D7637" w14:textId="77777777" w:rsidR="0011099D" w:rsidRPr="00591643" w:rsidRDefault="0011099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11099D" w:rsidRPr="00C76DF3" w:rsidRDefault="00C418D3" w:rsidP="003051F8">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11099D" w:rsidRPr="00537667" w:rsidRDefault="0011099D"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11099D" w:rsidRPr="00C76DF3" w:rsidRDefault="00C418D3" w:rsidP="003051F8">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11099D" w:rsidRPr="00537667" w:rsidRDefault="0011099D"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11099D" w:rsidRPr="00C76DF3" w:rsidRDefault="00C418D3" w:rsidP="003051F8">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11099D" w:rsidRPr="00537667" w:rsidRDefault="0011099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11099D" w:rsidRPr="00C76DF3" w:rsidRDefault="00C418D3" w:rsidP="003051F8">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11099D" w:rsidRPr="00537667" w:rsidRDefault="0011099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11099D" w:rsidRPr="00C76DF3" w:rsidRDefault="00C418D3" w:rsidP="003051F8">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11099D" w:rsidRPr="00537667" w:rsidRDefault="0011099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11099D" w:rsidRPr="00C76DF3" w:rsidRDefault="00C418D3" w:rsidP="003051F8">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01F0D0A8" w14:textId="77777777" w:rsidR="0011099D" w:rsidRPr="00591643" w:rsidRDefault="0011099D"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11099D" w:rsidRPr="00591643" w:rsidRDefault="0011099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11099D" w:rsidRPr="00C76DF3" w:rsidRDefault="00C418D3" w:rsidP="00A13BD9">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11099D" w:rsidRPr="00537667" w:rsidRDefault="00110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11099D" w:rsidRPr="00C76DF3" w:rsidRDefault="00C418D3" w:rsidP="00A13BD9">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11099D" w:rsidRPr="00537667" w:rsidRDefault="00110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11099D" w:rsidRPr="00C76DF3" w:rsidRDefault="00C418D3" w:rsidP="00A13BD9">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11099D" w:rsidRPr="00C76DF3" w:rsidRDefault="00C418D3" w:rsidP="00A13BD9">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11099D" w:rsidRPr="00C76DF3" w:rsidRDefault="00C418D3" w:rsidP="00A13BD9">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11099D" w:rsidRPr="00C76DF3" w:rsidRDefault="00C418D3" w:rsidP="00A13BD9">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7A5172FB" w14:textId="77777777" w:rsidR="0011099D" w:rsidRPr="00591643" w:rsidRDefault="0011099D"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11099D" w:rsidRPr="00C76DF3" w:rsidRDefault="00C418D3" w:rsidP="00A13BD9">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11099D" w:rsidRPr="00537667" w:rsidRDefault="00110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11099D" w:rsidRPr="00C76DF3" w:rsidRDefault="00C418D3" w:rsidP="00A13BD9">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11099D" w:rsidRPr="00537667" w:rsidRDefault="00110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11099D" w:rsidRPr="00C76DF3" w:rsidRDefault="00C418D3" w:rsidP="00A13BD9">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11099D" w:rsidRPr="00C76DF3" w:rsidRDefault="00C418D3" w:rsidP="00A13BD9">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11099D" w:rsidRPr="00C76DF3" w:rsidRDefault="00C418D3" w:rsidP="00A13BD9">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11099D" w:rsidRPr="00C76DF3" w:rsidRDefault="00C418D3" w:rsidP="00A13BD9">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6A80A67B" w14:textId="77777777" w:rsidR="0011099D" w:rsidRPr="00591643" w:rsidRDefault="0011099D" w:rsidP="008500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099D"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11099D" w:rsidRPr="00C76DF3" w:rsidRDefault="00C418D3" w:rsidP="00591643">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11099D" w:rsidRPr="00C76DF3" w:rsidRDefault="001109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11099D" w:rsidRPr="00C76DF3" w:rsidRDefault="00C418D3" w:rsidP="00591643">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11099D" w:rsidRPr="00C76DF3" w:rsidRDefault="001109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11099D" w:rsidRPr="00C76DF3" w:rsidRDefault="00C418D3" w:rsidP="003812FE">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11099D" w:rsidRPr="00C76DF3" w:rsidRDefault="001109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11099D" w:rsidRPr="00C76DF3" w:rsidRDefault="00C418D3" w:rsidP="00591643">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11099D" w:rsidRPr="00C76DF3" w:rsidRDefault="00110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11099D" w:rsidRPr="00C76DF3" w:rsidRDefault="00C418D3" w:rsidP="003812FE">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11099D" w:rsidRPr="00C76DF3" w:rsidRDefault="00110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11099D" w:rsidRPr="00C76DF3" w:rsidRDefault="00C418D3" w:rsidP="003812FE">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المرفقات</w:t>
            </w:r>
          </w:hyperlink>
        </w:p>
      </w:tc>
    </w:tr>
  </w:tbl>
  <w:p w14:paraId="6C44E172" w14:textId="77777777" w:rsidR="0011099D" w:rsidRPr="00591643" w:rsidRDefault="0011099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099D"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11099D" w:rsidRPr="00C76DF3" w:rsidRDefault="00C418D3" w:rsidP="005C51AC">
          <w:pPr>
            <w:pStyle w:val="ProductList-OfferingBody"/>
            <w:ind w:left="-77" w:right="-73"/>
            <w:jc w:val="center"/>
            <w:rPr>
              <w:color w:val="808080" w:themeColor="background1" w:themeShade="80"/>
              <w:sz w:val="14"/>
              <w:szCs w:val="14"/>
            </w:rPr>
          </w:pPr>
          <w:hyperlink w:anchor="جدول المحتويات" w:history="1">
            <w:r w:rsidR="001109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11099D" w:rsidRPr="00C76DF3" w:rsidRDefault="001109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11099D" w:rsidRPr="00C76DF3" w:rsidRDefault="00C418D3" w:rsidP="005C51AC">
          <w:pPr>
            <w:pStyle w:val="ProductList-OfferingBody"/>
            <w:ind w:left="-72" w:right="-74"/>
            <w:jc w:val="center"/>
            <w:rPr>
              <w:color w:val="808080" w:themeColor="background1" w:themeShade="80"/>
              <w:sz w:val="14"/>
              <w:szCs w:val="14"/>
            </w:rPr>
          </w:pPr>
          <w:hyperlink w:anchor="مقدمة"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11099D" w:rsidRPr="00C76DF3" w:rsidRDefault="001109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11099D" w:rsidRPr="00C76DF3" w:rsidRDefault="00C418D3" w:rsidP="005C51AC">
          <w:pPr>
            <w:pStyle w:val="ProductList-OfferingBody"/>
            <w:ind w:left="-72" w:right="-75"/>
            <w:jc w:val="center"/>
            <w:rPr>
              <w:color w:val="808080" w:themeColor="background1" w:themeShade="80"/>
              <w:sz w:val="14"/>
              <w:szCs w:val="14"/>
            </w:rPr>
          </w:pPr>
          <w:hyperlink w:anchor="الشروط العامة" w:history="1">
            <w:r w:rsidR="0011099D">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11099D" w:rsidRPr="00C76DF3" w:rsidRDefault="001109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11099D" w:rsidRPr="00C76DF3" w:rsidRDefault="00C418D3" w:rsidP="005C51AC">
          <w:pPr>
            <w:pStyle w:val="ProductList-OfferingBody"/>
            <w:ind w:left="-72" w:right="-77"/>
            <w:jc w:val="center"/>
            <w:rPr>
              <w:color w:val="808080" w:themeColor="background1" w:themeShade="80"/>
              <w:sz w:val="14"/>
              <w:szCs w:val="14"/>
            </w:rPr>
          </w:pPr>
          <w:hyperlink w:anchor="شروط الخصوصية والأمان"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11099D" w:rsidRPr="00C76DF3" w:rsidRDefault="00110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11099D" w:rsidRPr="00C76DF3" w:rsidRDefault="00C418D3"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11099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11099D" w:rsidRPr="00C76DF3" w:rsidRDefault="00110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11099D" w:rsidRPr="00C76DF3" w:rsidRDefault="00C418D3" w:rsidP="005C51AC">
          <w:pPr>
            <w:pStyle w:val="ProductList-OfferingBody"/>
            <w:ind w:left="-72" w:right="-76"/>
            <w:jc w:val="center"/>
            <w:rPr>
              <w:color w:val="808080" w:themeColor="background1" w:themeShade="80"/>
              <w:sz w:val="14"/>
              <w:szCs w:val="14"/>
            </w:rPr>
          </w:pPr>
          <w:hyperlink w:anchor="المرفق 1" w:history="1">
            <w:r w:rsidR="0011099D">
              <w:rPr>
                <w:rStyle w:val="Hyperlink"/>
                <w:sz w:val="14"/>
                <w:szCs w:val="14"/>
                <w:rtl/>
              </w:rPr>
              <w:t>المرفقات</w:t>
            </w:r>
          </w:hyperlink>
        </w:p>
      </w:tc>
    </w:tr>
  </w:tbl>
  <w:p w14:paraId="1B87DB40" w14:textId="77777777" w:rsidR="0011099D" w:rsidRPr="00591643" w:rsidRDefault="0011099D"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099D"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11099D" w:rsidRPr="00C76DF3" w:rsidRDefault="00C418D3" w:rsidP="00591643">
          <w:pPr>
            <w:pStyle w:val="ProductList-OfferingBody"/>
            <w:ind w:left="-77" w:right="-73"/>
            <w:jc w:val="center"/>
            <w:rPr>
              <w:color w:val="808080" w:themeColor="background1" w:themeShade="80"/>
              <w:sz w:val="14"/>
              <w:szCs w:val="14"/>
            </w:rPr>
          </w:pPr>
          <w:hyperlink w:anchor="جدول المحتويات" w:history="1">
            <w:r w:rsidR="001109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11099D" w:rsidRPr="00C76DF3" w:rsidRDefault="001109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11099D" w:rsidRPr="00C76DF3" w:rsidRDefault="00C418D3" w:rsidP="00591643">
          <w:pPr>
            <w:pStyle w:val="ProductList-OfferingBody"/>
            <w:ind w:left="-72" w:right="-74"/>
            <w:jc w:val="center"/>
            <w:rPr>
              <w:color w:val="808080" w:themeColor="background1" w:themeShade="80"/>
              <w:sz w:val="14"/>
              <w:szCs w:val="14"/>
            </w:rPr>
          </w:pPr>
          <w:hyperlink w:anchor="مقدمة"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11099D" w:rsidRPr="00C76DF3" w:rsidRDefault="001109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11099D" w:rsidRPr="00C76DF3" w:rsidRDefault="00C418D3" w:rsidP="003812FE">
          <w:pPr>
            <w:pStyle w:val="ProductList-OfferingBody"/>
            <w:ind w:left="-72" w:right="-75"/>
            <w:jc w:val="center"/>
            <w:rPr>
              <w:color w:val="808080" w:themeColor="background1" w:themeShade="80"/>
              <w:sz w:val="14"/>
              <w:szCs w:val="14"/>
            </w:rPr>
          </w:pPr>
          <w:hyperlink w:anchor="الشروط العامة" w:history="1">
            <w:r w:rsidR="0011099D">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11099D" w:rsidRPr="00C76DF3" w:rsidRDefault="001109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11099D" w:rsidRPr="00C76DF3" w:rsidRDefault="00C418D3" w:rsidP="00591643">
          <w:pPr>
            <w:pStyle w:val="ProductList-OfferingBody"/>
            <w:ind w:left="-72" w:right="-77"/>
            <w:jc w:val="center"/>
            <w:rPr>
              <w:color w:val="808080" w:themeColor="background1" w:themeShade="80"/>
              <w:sz w:val="14"/>
              <w:szCs w:val="14"/>
            </w:rPr>
          </w:pPr>
          <w:hyperlink w:anchor="شروط الخصوصية والأمان"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11099D" w:rsidRPr="00C76DF3" w:rsidRDefault="00110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11099D" w:rsidRPr="00C76DF3" w:rsidRDefault="00C418D3"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11099D" w:rsidRPr="00C76DF3" w:rsidRDefault="00110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11099D" w:rsidRPr="00C76DF3" w:rsidRDefault="00C418D3" w:rsidP="003812FE">
          <w:pPr>
            <w:pStyle w:val="ProductList-OfferingBody"/>
            <w:ind w:left="-72" w:right="-76"/>
            <w:jc w:val="center"/>
            <w:rPr>
              <w:color w:val="808080" w:themeColor="background1" w:themeShade="80"/>
              <w:sz w:val="14"/>
              <w:szCs w:val="14"/>
            </w:rPr>
          </w:pPr>
          <w:hyperlink w:anchor="المرفق 1" w:history="1">
            <w:r w:rsidR="0011099D">
              <w:rPr>
                <w:rStyle w:val="Hyperlink"/>
                <w:sz w:val="14"/>
                <w:szCs w:val="14"/>
                <w:rtl/>
              </w:rPr>
              <w:t>المرفقات</w:t>
            </w:r>
          </w:hyperlink>
        </w:p>
      </w:tc>
    </w:tr>
  </w:tbl>
  <w:p w14:paraId="61E95060" w14:textId="77777777" w:rsidR="0011099D" w:rsidRPr="00591643" w:rsidRDefault="0011099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DA15C" w14:textId="77777777" w:rsidR="0011099D" w:rsidRPr="00AC3C01" w:rsidRDefault="0011099D" w:rsidP="0011099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099D"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11099D" w:rsidRPr="00C76DF3" w:rsidRDefault="00C418D3" w:rsidP="0011099D">
          <w:pPr>
            <w:pStyle w:val="ProductList-OfferingBody"/>
            <w:ind w:left="-77" w:right="-73"/>
            <w:jc w:val="center"/>
            <w:rPr>
              <w:color w:val="808080" w:themeColor="background1" w:themeShade="80"/>
              <w:sz w:val="14"/>
              <w:szCs w:val="14"/>
            </w:rPr>
          </w:pPr>
          <w:hyperlink w:anchor="جدول المحتويات" w:history="1">
            <w:r w:rsidR="001109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11099D" w:rsidRPr="00C76DF3" w:rsidRDefault="0011099D"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11099D" w:rsidRPr="00C76DF3" w:rsidRDefault="00C418D3" w:rsidP="0011099D">
          <w:pPr>
            <w:pStyle w:val="ProductList-OfferingBody"/>
            <w:ind w:left="-72" w:right="-74"/>
            <w:jc w:val="center"/>
            <w:rPr>
              <w:color w:val="808080" w:themeColor="background1" w:themeShade="80"/>
              <w:sz w:val="14"/>
              <w:szCs w:val="14"/>
            </w:rPr>
          </w:pPr>
          <w:hyperlink w:anchor="مقدمة"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11099D" w:rsidRPr="00C76DF3" w:rsidRDefault="0011099D"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11099D" w:rsidRPr="00C76DF3" w:rsidRDefault="00C418D3" w:rsidP="0011099D">
          <w:pPr>
            <w:pStyle w:val="ProductList-OfferingBody"/>
            <w:ind w:left="-72" w:right="-75"/>
            <w:jc w:val="center"/>
            <w:rPr>
              <w:color w:val="808080" w:themeColor="background1" w:themeShade="80"/>
              <w:sz w:val="14"/>
              <w:szCs w:val="14"/>
            </w:rPr>
          </w:pPr>
          <w:hyperlink w:anchor="الشروط العامة" w:history="1">
            <w:r w:rsidR="0011099D">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11099D" w:rsidRPr="00C76DF3" w:rsidRDefault="0011099D"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11099D" w:rsidRPr="00C76DF3" w:rsidRDefault="00C418D3" w:rsidP="0011099D">
          <w:pPr>
            <w:pStyle w:val="ProductList-OfferingBody"/>
            <w:ind w:left="-72" w:right="-77"/>
            <w:jc w:val="center"/>
            <w:rPr>
              <w:color w:val="808080" w:themeColor="background1" w:themeShade="80"/>
              <w:sz w:val="14"/>
              <w:szCs w:val="14"/>
            </w:rPr>
          </w:pPr>
          <w:hyperlink w:anchor="شروط الخصوصية والأمان"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11099D" w:rsidRPr="00C76DF3" w:rsidRDefault="0011099D"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11099D" w:rsidRPr="00C76DF3" w:rsidRDefault="00C418D3"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11099D" w:rsidRPr="00C76DF3" w:rsidRDefault="0011099D"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11099D" w:rsidRPr="00C76DF3" w:rsidRDefault="00C418D3" w:rsidP="0011099D">
          <w:pPr>
            <w:pStyle w:val="ProductList-OfferingBody"/>
            <w:ind w:left="-72" w:right="-76"/>
            <w:jc w:val="center"/>
            <w:rPr>
              <w:color w:val="808080" w:themeColor="background1" w:themeShade="80"/>
              <w:sz w:val="14"/>
              <w:szCs w:val="14"/>
            </w:rPr>
          </w:pPr>
          <w:hyperlink w:anchor="المرفق 1" w:history="1">
            <w:r w:rsidR="0011099D">
              <w:rPr>
                <w:rStyle w:val="Hyperlink"/>
                <w:sz w:val="14"/>
                <w:szCs w:val="14"/>
                <w:rtl/>
              </w:rPr>
              <w:t>المرفقات</w:t>
            </w:r>
          </w:hyperlink>
        </w:p>
      </w:tc>
    </w:tr>
  </w:tbl>
  <w:p w14:paraId="5C60C01A" w14:textId="77777777" w:rsidR="0011099D" w:rsidRPr="00591643" w:rsidRDefault="0011099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099D"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11099D" w:rsidRPr="00616ABD" w:rsidRDefault="00C418D3"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11099D" w:rsidRPr="00616ABD">
              <w:rPr>
                <w:rStyle w:val="Hyperlink"/>
                <w:rFonts w:ascii="Arial" w:hAnsi="Arial" w:cs="Arial" w:hint="cs"/>
                <w:sz w:val="14"/>
                <w:szCs w:val="14"/>
                <w:rtl/>
              </w:rPr>
              <w:t>جدول</w:t>
            </w:r>
            <w:r w:rsidR="0011099D" w:rsidRPr="00616ABD">
              <w:rPr>
                <w:rStyle w:val="Hyperlink"/>
                <w:rFonts w:ascii="Calibri" w:hAnsi="Calibri" w:cs="Calibri"/>
                <w:sz w:val="14"/>
                <w:szCs w:val="14"/>
                <w:rtl/>
              </w:rPr>
              <w:t xml:space="preserve"> </w:t>
            </w:r>
            <w:r w:rsidR="0011099D"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11099D" w:rsidRPr="00C76DF3" w:rsidRDefault="001109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11099D" w:rsidRPr="00616ABD" w:rsidRDefault="00C418D3"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11099D"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11099D" w:rsidRPr="00C76DF3" w:rsidRDefault="001109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11099D" w:rsidRPr="007C21AD" w:rsidRDefault="00C418D3"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11099D" w:rsidRPr="007C21AD">
              <w:rPr>
                <w:rStyle w:val="Hyperlink"/>
                <w:rFonts w:ascii="Arial" w:hAnsi="Arial" w:cs="Arial" w:hint="cs"/>
                <w:sz w:val="14"/>
                <w:szCs w:val="14"/>
                <w:rtl/>
              </w:rPr>
              <w:t>شروط</w:t>
            </w:r>
            <w:r w:rsidR="0011099D" w:rsidRPr="007C21AD">
              <w:rPr>
                <w:rStyle w:val="Hyperlink"/>
                <w:rFonts w:ascii="Calibri" w:hAnsi="Calibri" w:cs="Calibri"/>
                <w:sz w:val="14"/>
                <w:szCs w:val="14"/>
                <w:rtl/>
              </w:rPr>
              <w:t xml:space="preserve"> </w:t>
            </w:r>
            <w:r w:rsidR="0011099D"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11099D" w:rsidRPr="00C76DF3" w:rsidRDefault="001109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11099D" w:rsidRPr="007C21AD" w:rsidRDefault="00C418D3"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11099D" w:rsidRPr="007C21AD">
              <w:rPr>
                <w:rStyle w:val="Hyperlink"/>
                <w:rFonts w:ascii="Arial" w:hAnsi="Arial" w:cs="Arial" w:hint="cs"/>
                <w:sz w:val="14"/>
                <w:szCs w:val="14"/>
                <w:rtl/>
              </w:rPr>
              <w:t>شروط</w:t>
            </w:r>
            <w:r w:rsidR="0011099D" w:rsidRPr="007C21AD">
              <w:rPr>
                <w:rStyle w:val="Hyperlink"/>
                <w:rFonts w:ascii="Calibri" w:hAnsi="Calibri" w:cs="Calibri"/>
                <w:sz w:val="14"/>
                <w:szCs w:val="14"/>
                <w:rtl/>
              </w:rPr>
              <w:t xml:space="preserve"> </w:t>
            </w:r>
            <w:r w:rsidR="0011099D" w:rsidRPr="007C21AD">
              <w:rPr>
                <w:rStyle w:val="Hyperlink"/>
                <w:rFonts w:ascii="Arial" w:hAnsi="Arial" w:cs="Arial" w:hint="cs"/>
                <w:sz w:val="14"/>
                <w:szCs w:val="14"/>
                <w:rtl/>
              </w:rPr>
              <w:t>الخصوصية</w:t>
            </w:r>
            <w:r w:rsidR="0011099D" w:rsidRPr="007C21AD">
              <w:rPr>
                <w:rStyle w:val="Hyperlink"/>
                <w:rFonts w:ascii="Calibri" w:hAnsi="Calibri" w:cs="Calibri"/>
                <w:sz w:val="14"/>
                <w:szCs w:val="14"/>
                <w:rtl/>
              </w:rPr>
              <w:t xml:space="preserve"> </w:t>
            </w:r>
            <w:r w:rsidR="0011099D"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11099D" w:rsidRPr="00C76DF3" w:rsidRDefault="00110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11099D" w:rsidRPr="007C21AD" w:rsidRDefault="00C418D3"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11099D" w:rsidRPr="007C21AD">
              <w:rPr>
                <w:rStyle w:val="Hyperlink"/>
                <w:rFonts w:ascii="Arial" w:hAnsi="Arial" w:cs="Arial" w:hint="cs"/>
                <w:sz w:val="14"/>
                <w:szCs w:val="14"/>
                <w:rtl/>
              </w:rPr>
              <w:t>الشروط</w:t>
            </w:r>
            <w:r w:rsidR="0011099D" w:rsidRPr="007C21AD">
              <w:rPr>
                <w:rStyle w:val="Hyperlink"/>
                <w:rFonts w:ascii="Calibri" w:hAnsi="Calibri" w:cs="Calibri"/>
                <w:sz w:val="14"/>
                <w:szCs w:val="14"/>
                <w:rtl/>
              </w:rPr>
              <w:t xml:space="preserve"> </w:t>
            </w:r>
            <w:r w:rsidR="0011099D" w:rsidRPr="007C21AD">
              <w:rPr>
                <w:rStyle w:val="Hyperlink"/>
                <w:rFonts w:ascii="Arial" w:hAnsi="Arial" w:cs="Arial" w:hint="cs"/>
                <w:sz w:val="14"/>
                <w:szCs w:val="14"/>
                <w:rtl/>
              </w:rPr>
              <w:t>الخاصة</w:t>
            </w:r>
            <w:r w:rsidR="0011099D" w:rsidRPr="007C21AD">
              <w:rPr>
                <w:rStyle w:val="Hyperlink"/>
                <w:rFonts w:ascii="Calibri" w:hAnsi="Calibri" w:cs="Calibri"/>
                <w:sz w:val="14"/>
                <w:szCs w:val="14"/>
                <w:rtl/>
              </w:rPr>
              <w:t xml:space="preserve"> </w:t>
            </w:r>
            <w:r w:rsidR="0011099D" w:rsidRPr="007C21AD">
              <w:rPr>
                <w:rStyle w:val="Hyperlink"/>
                <w:rFonts w:ascii="Arial" w:hAnsi="Arial" w:cs="Arial" w:hint="cs"/>
                <w:sz w:val="14"/>
                <w:szCs w:val="14"/>
                <w:rtl/>
              </w:rPr>
              <w:t>بالخدمات</w:t>
            </w:r>
            <w:r w:rsidR="0011099D" w:rsidRPr="007C21AD">
              <w:rPr>
                <w:rStyle w:val="Hyperlink"/>
                <w:rFonts w:ascii="Calibri" w:hAnsi="Calibri" w:cs="Calibri"/>
                <w:sz w:val="14"/>
                <w:szCs w:val="14"/>
                <w:rtl/>
              </w:rPr>
              <w:t xml:space="preserve"> </w:t>
            </w:r>
            <w:r w:rsidR="0011099D" w:rsidRPr="007C21AD">
              <w:rPr>
                <w:rStyle w:val="Hyperlink"/>
                <w:rFonts w:ascii="Arial" w:hAnsi="Arial" w:cs="Arial" w:hint="cs"/>
                <w:sz w:val="14"/>
                <w:szCs w:val="14"/>
                <w:rtl/>
              </w:rPr>
              <w:t>عبر</w:t>
            </w:r>
            <w:r w:rsidR="0011099D" w:rsidRPr="007C21AD">
              <w:rPr>
                <w:rStyle w:val="Hyperlink"/>
                <w:rFonts w:ascii="Calibri" w:hAnsi="Calibri" w:cs="Calibri"/>
                <w:sz w:val="14"/>
                <w:szCs w:val="14"/>
                <w:rtl/>
              </w:rPr>
              <w:t xml:space="preserve"> </w:t>
            </w:r>
            <w:r w:rsidR="0011099D"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11099D" w:rsidRPr="00C76DF3" w:rsidRDefault="00110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11099D" w:rsidRPr="007C21AD" w:rsidRDefault="00C418D3"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11099D" w:rsidRPr="007C21AD">
              <w:rPr>
                <w:rStyle w:val="Hyperlink"/>
                <w:rFonts w:ascii="Arial" w:hAnsi="Arial" w:cs="Arial" w:hint="cs"/>
                <w:sz w:val="14"/>
                <w:szCs w:val="14"/>
                <w:rtl/>
              </w:rPr>
              <w:t>المرفقات</w:t>
            </w:r>
          </w:hyperlink>
        </w:p>
      </w:tc>
    </w:tr>
  </w:tbl>
  <w:p w14:paraId="76CE55AC" w14:textId="77777777" w:rsidR="0011099D" w:rsidRPr="00591643" w:rsidRDefault="0011099D" w:rsidP="00FE601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099D"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11099D" w:rsidRPr="00C76DF3" w:rsidRDefault="00C418D3" w:rsidP="00591643">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11099D" w:rsidRPr="00C76DF3" w:rsidRDefault="001109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11099D" w:rsidRPr="00C76DF3" w:rsidRDefault="00C418D3" w:rsidP="00591643">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11099D" w:rsidRPr="00C76DF3" w:rsidRDefault="001109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11099D" w:rsidRPr="00C76DF3" w:rsidRDefault="00C418D3" w:rsidP="003812FE">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11099D" w:rsidRPr="00C76DF3" w:rsidRDefault="001109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11099D" w:rsidRPr="00C76DF3" w:rsidRDefault="00C418D3" w:rsidP="00591643">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11099D" w:rsidRPr="00C76DF3" w:rsidRDefault="00110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11099D" w:rsidRPr="00C76DF3" w:rsidRDefault="00C418D3" w:rsidP="003812FE">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11099D" w:rsidRPr="00C76DF3" w:rsidRDefault="00110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11099D" w:rsidRPr="00C76DF3" w:rsidRDefault="00C418D3" w:rsidP="003812FE">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المرفقات</w:t>
            </w:r>
          </w:hyperlink>
        </w:p>
      </w:tc>
    </w:tr>
  </w:tbl>
  <w:p w14:paraId="39E46BAA" w14:textId="77777777" w:rsidR="0011099D" w:rsidRPr="00591643" w:rsidRDefault="0011099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11099D" w:rsidRPr="00C76DF3" w:rsidRDefault="00C418D3" w:rsidP="003230EB">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11099D" w:rsidRPr="00537667" w:rsidRDefault="0011099D"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11099D" w:rsidRPr="00C76DF3" w:rsidRDefault="00C418D3" w:rsidP="003230EB">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11099D" w:rsidRPr="00537667" w:rsidRDefault="0011099D"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11099D" w:rsidRPr="00C76DF3" w:rsidRDefault="00C418D3" w:rsidP="003230EB">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11099D" w:rsidRPr="00537667" w:rsidRDefault="0011099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11099D" w:rsidRPr="00C76DF3" w:rsidRDefault="00C418D3" w:rsidP="003230EB">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11099D" w:rsidRPr="00537667" w:rsidRDefault="0011099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11099D" w:rsidRPr="00C76DF3" w:rsidRDefault="00C418D3" w:rsidP="003230EB">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11099D" w:rsidRPr="00537667" w:rsidRDefault="0011099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11099D" w:rsidRPr="00C76DF3" w:rsidRDefault="00C418D3" w:rsidP="003230EB">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62933E1E" w14:textId="77777777" w:rsidR="0011099D" w:rsidRPr="003230EB" w:rsidRDefault="0011099D" w:rsidP="003230E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11099D" w:rsidRPr="00C76DF3" w:rsidRDefault="00C418D3" w:rsidP="00A13BD9">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11099D" w:rsidRPr="00537667" w:rsidRDefault="00110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11099D" w:rsidRPr="00C76DF3" w:rsidRDefault="00C418D3" w:rsidP="00A13BD9">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11099D" w:rsidRPr="00537667" w:rsidRDefault="00110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11099D" w:rsidRPr="00C76DF3" w:rsidRDefault="00C418D3" w:rsidP="00A13BD9">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11099D" w:rsidRPr="00C76DF3" w:rsidRDefault="00C418D3" w:rsidP="00A13BD9">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11099D" w:rsidRPr="00C76DF3" w:rsidRDefault="00C418D3" w:rsidP="00A13BD9">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11099D" w:rsidRPr="00C76DF3" w:rsidRDefault="00C418D3" w:rsidP="00A13BD9">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3735B0B9" w14:textId="77777777" w:rsidR="0011099D" w:rsidRPr="00591643" w:rsidRDefault="0011099D" w:rsidP="008500E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11099D" w:rsidRPr="00C76DF3" w:rsidRDefault="00C418D3" w:rsidP="00A13BD9">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11099D" w:rsidRPr="00537667" w:rsidRDefault="00110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11099D" w:rsidRPr="00C76DF3" w:rsidRDefault="00C418D3" w:rsidP="00A13BD9">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11099D" w:rsidRPr="00537667" w:rsidRDefault="00110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11099D" w:rsidRPr="00C76DF3" w:rsidRDefault="00C418D3" w:rsidP="00A13BD9">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11099D" w:rsidRPr="00C76DF3" w:rsidRDefault="00C418D3" w:rsidP="00A13BD9">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11099D" w:rsidRPr="00C76DF3" w:rsidRDefault="00C418D3" w:rsidP="00A13BD9">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11099D" w:rsidRPr="00537667" w:rsidRDefault="00110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11099D" w:rsidRPr="00C76DF3" w:rsidRDefault="00C418D3" w:rsidP="00A13BD9">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132058DE" w14:textId="77777777" w:rsidR="0011099D" w:rsidRPr="00591643" w:rsidRDefault="0011099D" w:rsidP="008500E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099D"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11099D" w:rsidRPr="00C76DF3" w:rsidRDefault="00C418D3" w:rsidP="0047015F">
          <w:pPr>
            <w:pStyle w:val="ProductList-OfferingBody"/>
            <w:ind w:left="-77" w:right="-73"/>
            <w:jc w:val="center"/>
            <w:rPr>
              <w:color w:val="808080" w:themeColor="background1" w:themeShade="80"/>
              <w:sz w:val="14"/>
              <w:szCs w:val="14"/>
            </w:rPr>
          </w:pPr>
          <w:hyperlink w:anchor="TableofContents" w:history="1">
            <w:r w:rsidR="00110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11099D" w:rsidRPr="00537667" w:rsidRDefault="0011099D"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11099D" w:rsidRPr="00C76DF3" w:rsidRDefault="00C418D3" w:rsidP="0047015F">
          <w:pPr>
            <w:pStyle w:val="ProductList-OfferingBody"/>
            <w:ind w:left="-72" w:right="-74"/>
            <w:jc w:val="center"/>
            <w:rPr>
              <w:color w:val="808080" w:themeColor="background1" w:themeShade="80"/>
              <w:sz w:val="14"/>
              <w:szCs w:val="14"/>
            </w:rPr>
          </w:pPr>
          <w:hyperlink w:anchor="Introduction" w:history="1">
            <w:r w:rsidR="00110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11099D" w:rsidRPr="00537667" w:rsidRDefault="0011099D"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11099D" w:rsidRPr="00C76DF3" w:rsidRDefault="00C418D3" w:rsidP="0047015F">
          <w:pPr>
            <w:pStyle w:val="ProductList-OfferingBody"/>
            <w:ind w:left="-72" w:right="-75"/>
            <w:jc w:val="center"/>
            <w:rPr>
              <w:color w:val="808080" w:themeColor="background1" w:themeShade="80"/>
              <w:sz w:val="14"/>
              <w:szCs w:val="14"/>
            </w:rPr>
          </w:pPr>
          <w:hyperlink w:anchor="GeneralTerms" w:history="1">
            <w:r w:rsidR="00110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11099D" w:rsidRPr="00537667" w:rsidRDefault="0011099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11099D" w:rsidRPr="00C76DF3" w:rsidRDefault="00C418D3" w:rsidP="0047015F">
          <w:pPr>
            <w:pStyle w:val="ProductList-OfferingBody"/>
            <w:ind w:left="-72" w:right="-77"/>
            <w:jc w:val="center"/>
            <w:rPr>
              <w:color w:val="808080" w:themeColor="background1" w:themeShade="80"/>
              <w:sz w:val="14"/>
              <w:szCs w:val="14"/>
            </w:rPr>
          </w:pPr>
          <w:hyperlink w:anchor="PrivacyandSecurityTerms" w:history="1">
            <w:r w:rsidR="00110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11099D" w:rsidRPr="00537667" w:rsidRDefault="0011099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11099D" w:rsidRPr="00C76DF3" w:rsidRDefault="00C418D3" w:rsidP="0047015F">
          <w:pPr>
            <w:pStyle w:val="ProductList-OfferingBody"/>
            <w:ind w:left="-72" w:right="-77"/>
            <w:jc w:val="center"/>
            <w:rPr>
              <w:color w:val="808080" w:themeColor="background1" w:themeShade="80"/>
              <w:sz w:val="14"/>
              <w:szCs w:val="14"/>
            </w:rPr>
          </w:pPr>
          <w:hyperlink w:anchor="OnlineServiceSpecificTerms" w:history="1">
            <w:r w:rsidR="00110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11099D" w:rsidRPr="00537667" w:rsidRDefault="0011099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11099D" w:rsidRPr="00C76DF3" w:rsidRDefault="00C418D3" w:rsidP="0047015F">
          <w:pPr>
            <w:pStyle w:val="ProductList-OfferingBody"/>
            <w:ind w:left="-72" w:right="-76"/>
            <w:jc w:val="center"/>
            <w:rPr>
              <w:color w:val="808080" w:themeColor="background1" w:themeShade="80"/>
              <w:sz w:val="14"/>
              <w:szCs w:val="14"/>
            </w:rPr>
          </w:pPr>
          <w:hyperlink w:anchor="Attachment1" w:history="1">
            <w:r w:rsidR="0011099D">
              <w:rPr>
                <w:rStyle w:val="Hyperlink"/>
                <w:sz w:val="14"/>
                <w:szCs w:val="14"/>
                <w:rtl/>
              </w:rPr>
              <w:t>المرفق</w:t>
            </w:r>
          </w:hyperlink>
        </w:p>
      </w:tc>
    </w:tr>
  </w:tbl>
  <w:p w14:paraId="4561A7FC" w14:textId="77777777" w:rsidR="0011099D" w:rsidRPr="0047015F" w:rsidRDefault="0011099D"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05B448" w14:textId="77777777" w:rsidR="00C418D3" w:rsidRDefault="00C418D3" w:rsidP="009A573F">
      <w:pPr>
        <w:spacing w:after="0" w:line="240" w:lineRule="auto"/>
      </w:pPr>
      <w:r>
        <w:separator/>
      </w:r>
    </w:p>
  </w:footnote>
  <w:footnote w:type="continuationSeparator" w:id="0">
    <w:p w14:paraId="05125AA9" w14:textId="77777777" w:rsidR="00C418D3" w:rsidRDefault="00C418D3" w:rsidP="009A573F">
      <w:pPr>
        <w:spacing w:after="0" w:line="240" w:lineRule="auto"/>
      </w:pPr>
      <w:r>
        <w:continuationSeparator/>
      </w:r>
    </w:p>
  </w:footnote>
  <w:footnote w:type="continuationNotice" w:id="1">
    <w:p w14:paraId="4AEF626C" w14:textId="77777777" w:rsidR="00C418D3" w:rsidRDefault="00C418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1099D" w:rsidRPr="004D27A6" w:rsidRDefault="001109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5B87B4F9" w14:textId="47B31815" w:rsidR="0011099D" w:rsidRPr="003010F5" w:rsidRDefault="00C418D3" w:rsidP="003010F5">
        <w:pPr>
          <w:pStyle w:val="ProductList-Body"/>
          <w:tabs>
            <w:tab w:val="right" w:pos="10800"/>
          </w:tabs>
          <w:spacing w:before="20" w:after="20"/>
          <w:rPr>
            <w:rFonts w:eastAsiaTheme="minorEastAsia" w:cstheme="minorHAnsi"/>
            <w:noProof/>
            <w:color w:val="404040" w:themeColor="text1" w:themeTint="BF"/>
            <w:sz w:val="16"/>
            <w:szCs w:val="16"/>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11099D" w:rsidRPr="001A5125">
                  <w:rPr>
                    <w:rFonts w:asciiTheme="minorBidi" w:hAnsiTheme="minorBidi"/>
                    <w:sz w:val="16"/>
                    <w:szCs w:val="16"/>
                    <w:rtl/>
                  </w:rPr>
                  <w:t>شروط الخدمات عبر الإنترنت للترخيص المجمع من</w:t>
                </w:r>
                <w:r w:rsidR="0011099D">
                  <w:rPr>
                    <w:sz w:val="16"/>
                    <w:szCs w:val="16"/>
                    <w:rtl/>
                  </w:rPr>
                  <w:t xml:space="preserve"> </w:t>
                </w:r>
                <w:r w:rsidR="0011099D">
                  <w:rPr>
                    <w:sz w:val="16"/>
                    <w:szCs w:val="16"/>
                  </w:rPr>
                  <w:t>Microsoft</w:t>
                </w:r>
                <w:r w:rsidR="0011099D">
                  <w:rPr>
                    <w:sz w:val="16"/>
                    <w:szCs w:val="16"/>
                    <w:rtl/>
                  </w:rPr>
                  <w:t xml:space="preserve"> (تصدر باللغة الإنجليزية في جميع أنحاء العالم، يوليو </w:t>
                </w:r>
                <w:r w:rsidR="0011099D">
                  <w:rPr>
                    <w:sz w:val="16"/>
                    <w:szCs w:val="16"/>
                    <w:lang w:bidi=""/>
                  </w:rPr>
                  <w:t>2019</w:t>
                </w:r>
                <w:r w:rsidR="0011099D" w:rsidRPr="00C82A3D">
                  <w:rPr>
                    <w:sz w:val="16"/>
                    <w:szCs w:val="16"/>
                    <w:rtl/>
                  </w:rPr>
                  <w:t>)</w:t>
                </w:r>
                <w:r w:rsidR="0011099D">
                  <w:rPr>
                    <w:rFonts w:cs="Arial"/>
                    <w:color w:val="404040" w:themeColor="text1" w:themeTint="BF"/>
                    <w:sz w:val="16"/>
                    <w:szCs w:val="16"/>
                    <w:rtl/>
                  </w:rPr>
                  <w:t xml:space="preserve">  </w:t>
                </w:r>
              </w:sdtContent>
            </w:sdt>
          </w:sdtContent>
        </w:sdt>
        <w:r w:rsidR="0011099D" w:rsidRPr="003010F5">
          <w:rPr>
            <w:rFonts w:cstheme="minorHAnsi"/>
            <w:color w:val="404040" w:themeColor="text1" w:themeTint="BF"/>
            <w:sz w:val="16"/>
            <w:szCs w:val="16"/>
            <w:rtl/>
          </w:rPr>
          <w:tab/>
        </w:r>
        <w:r w:rsidR="0011099D" w:rsidRPr="003010F5">
          <w:rPr>
            <w:rFonts w:cstheme="minorHAnsi"/>
            <w:color w:val="404040" w:themeColor="text1" w:themeTint="BF"/>
            <w:sz w:val="16"/>
            <w:szCs w:val="16"/>
          </w:rPr>
          <w:fldChar w:fldCharType="begin"/>
        </w:r>
        <w:r w:rsidR="0011099D" w:rsidRPr="003010F5">
          <w:rPr>
            <w:rFonts w:cstheme="minorHAnsi"/>
            <w:color w:val="404040" w:themeColor="text1" w:themeTint="BF"/>
            <w:sz w:val="16"/>
            <w:szCs w:val="16"/>
          </w:rPr>
          <w:instrText xml:space="preserve"> PAGE   \* MERGEFORMAT </w:instrText>
        </w:r>
        <w:r w:rsidR="0011099D" w:rsidRPr="003010F5">
          <w:rPr>
            <w:rFonts w:cstheme="minorHAnsi"/>
            <w:color w:val="404040" w:themeColor="text1" w:themeTint="BF"/>
            <w:sz w:val="16"/>
            <w:szCs w:val="16"/>
          </w:rPr>
          <w:fldChar w:fldCharType="separate"/>
        </w:r>
        <w:r w:rsidR="0011099D">
          <w:rPr>
            <w:rFonts w:cstheme="minorHAnsi"/>
            <w:color w:val="404040" w:themeColor="text1" w:themeTint="BF"/>
            <w:sz w:val="16"/>
            <w:szCs w:val="16"/>
          </w:rPr>
          <w:t>2</w:t>
        </w:r>
        <w:r w:rsidR="0011099D"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2A3F9A92" w14:textId="0CC8F053" w:rsidR="0011099D" w:rsidRPr="003010F5" w:rsidRDefault="00C418D3" w:rsidP="003010F5">
        <w:pPr>
          <w:pStyle w:val="ProductList-Body"/>
          <w:tabs>
            <w:tab w:val="right" w:pos="10800"/>
          </w:tabs>
          <w:spacing w:before="20" w:after="20"/>
          <w:rPr>
            <w:rFonts w:eastAsiaTheme="minorEastAsia" w:cstheme="minorHAnsi"/>
            <w:noProof/>
            <w:color w:val="404040" w:themeColor="text1" w:themeTint="BF"/>
            <w:sz w:val="16"/>
            <w:szCs w:val="16"/>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11099D" w:rsidRPr="001A5125">
                  <w:rPr>
                    <w:rFonts w:asciiTheme="minorBidi" w:hAnsiTheme="minorBidi"/>
                    <w:sz w:val="16"/>
                    <w:szCs w:val="16"/>
                    <w:rtl/>
                  </w:rPr>
                  <w:t>شروط الخدمات عبر الإنترنت للترخيص المجمع من</w:t>
                </w:r>
                <w:r w:rsidR="0011099D">
                  <w:rPr>
                    <w:sz w:val="16"/>
                    <w:szCs w:val="16"/>
                    <w:rtl/>
                  </w:rPr>
                  <w:t xml:space="preserve"> </w:t>
                </w:r>
                <w:r w:rsidR="0011099D">
                  <w:rPr>
                    <w:sz w:val="16"/>
                    <w:szCs w:val="16"/>
                  </w:rPr>
                  <w:t>Microsoft</w:t>
                </w:r>
                <w:r w:rsidR="0011099D">
                  <w:rPr>
                    <w:sz w:val="16"/>
                    <w:szCs w:val="16"/>
                    <w:rtl/>
                  </w:rPr>
                  <w:t xml:space="preserve"> (تصدر باللغة الإنجليزية في جميع أنحاء العالم، يوليو </w:t>
                </w:r>
                <w:r w:rsidR="0011099D">
                  <w:rPr>
                    <w:sz w:val="16"/>
                    <w:szCs w:val="16"/>
                    <w:lang w:bidi=""/>
                  </w:rPr>
                  <w:t>2019</w:t>
                </w:r>
                <w:r w:rsidR="0011099D" w:rsidRPr="00C82A3D">
                  <w:rPr>
                    <w:sz w:val="16"/>
                    <w:szCs w:val="16"/>
                    <w:rtl/>
                  </w:rPr>
                  <w:t>)</w:t>
                </w:r>
                <w:r w:rsidR="0011099D">
                  <w:rPr>
                    <w:rFonts w:cs="Arial"/>
                    <w:color w:val="404040" w:themeColor="text1" w:themeTint="BF"/>
                    <w:sz w:val="16"/>
                    <w:szCs w:val="16"/>
                    <w:rtl/>
                  </w:rPr>
                  <w:t xml:space="preserve">  </w:t>
                </w:r>
              </w:sdtContent>
            </w:sdt>
          </w:sdtContent>
        </w:sdt>
        <w:r w:rsidR="0011099D" w:rsidRPr="003010F5">
          <w:rPr>
            <w:rFonts w:cstheme="minorHAnsi"/>
            <w:color w:val="404040" w:themeColor="text1" w:themeTint="BF"/>
            <w:sz w:val="16"/>
            <w:szCs w:val="16"/>
            <w:rtl/>
          </w:rPr>
          <w:tab/>
        </w:r>
        <w:r w:rsidR="0011099D" w:rsidRPr="003010F5">
          <w:rPr>
            <w:rFonts w:cstheme="minorHAnsi"/>
            <w:color w:val="404040" w:themeColor="text1" w:themeTint="BF"/>
            <w:sz w:val="16"/>
            <w:szCs w:val="16"/>
          </w:rPr>
          <w:fldChar w:fldCharType="begin"/>
        </w:r>
        <w:r w:rsidR="0011099D" w:rsidRPr="003010F5">
          <w:rPr>
            <w:rFonts w:cstheme="minorHAnsi"/>
            <w:color w:val="404040" w:themeColor="text1" w:themeTint="BF"/>
            <w:sz w:val="16"/>
            <w:szCs w:val="16"/>
          </w:rPr>
          <w:instrText xml:space="preserve"> PAGE   \* MERGEFORMAT </w:instrText>
        </w:r>
        <w:r w:rsidR="0011099D" w:rsidRPr="003010F5">
          <w:rPr>
            <w:rFonts w:cstheme="minorHAnsi"/>
            <w:color w:val="404040" w:themeColor="text1" w:themeTint="BF"/>
            <w:sz w:val="16"/>
            <w:szCs w:val="16"/>
          </w:rPr>
          <w:fldChar w:fldCharType="separate"/>
        </w:r>
        <w:r w:rsidR="0011099D">
          <w:rPr>
            <w:rFonts w:cstheme="minorHAnsi"/>
            <w:color w:val="404040" w:themeColor="text1" w:themeTint="BF"/>
            <w:sz w:val="16"/>
            <w:szCs w:val="16"/>
          </w:rPr>
          <w:t>2</w:t>
        </w:r>
        <w:r w:rsidR="0011099D" w:rsidRPr="003010F5">
          <w:rPr>
            <w:rFonts w:cstheme="minorHAnsi"/>
            <w:sz w:val="16"/>
            <w:szCs w:val="16"/>
          </w:rPr>
          <w:fldChar w:fldCharType="end"/>
        </w:r>
      </w:p>
    </w:sdtContent>
  </w:sdt>
  <w:p w14:paraId="54DB6321" w14:textId="23630EE8" w:rsidR="0011099D" w:rsidRPr="003010F5" w:rsidRDefault="0011099D"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2"/>
  </w:num>
  <w:num w:numId="2">
    <w:abstractNumId w:val="2"/>
  </w:num>
  <w:num w:numId="3">
    <w:abstractNumId w:val="8"/>
  </w:num>
  <w:num w:numId="4">
    <w:abstractNumId w:val="9"/>
  </w:num>
  <w:num w:numId="5">
    <w:abstractNumId w:val="6"/>
  </w:num>
  <w:num w:numId="6">
    <w:abstractNumId w:val="15"/>
  </w:num>
  <w:num w:numId="7">
    <w:abstractNumId w:val="3"/>
  </w:num>
  <w:num w:numId="8">
    <w:abstractNumId w:val="14"/>
  </w:num>
  <w:num w:numId="9">
    <w:abstractNumId w:val="17"/>
  </w:num>
  <w:num w:numId="10">
    <w:abstractNumId w:val="13"/>
  </w:num>
  <w:num w:numId="11">
    <w:abstractNumId w:val="10"/>
  </w:num>
  <w:num w:numId="12">
    <w:abstractNumId w:val="4"/>
  </w:num>
  <w:num w:numId="13">
    <w:abstractNumId w:val="5"/>
  </w:num>
  <w:num w:numId="14">
    <w:abstractNumId w:val="18"/>
  </w:num>
  <w:num w:numId="15">
    <w:abstractNumId w:val="7"/>
  </w:num>
  <w:num w:numId="16">
    <w:abstractNumId w:val="1"/>
  </w:num>
  <w:num w:numId="17">
    <w:abstractNumId w:val="19"/>
  </w:num>
  <w:num w:numId="18">
    <w:abstractNumId w:val="11"/>
  </w:num>
  <w:num w:numId="19">
    <w:abstractNumId w:val="0"/>
  </w:num>
  <w:num w:numId="2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FYvhCjRsmlHr48VdF1kQfm2yKvUIwoKLRb2i4rg/vjzjUje4elfmP2SPEJtqbnObpXld9Kl1KIpMnRwNuFNdGA==" w:salt="Pi136cbtGSsXPhu0PsesA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BE9"/>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0D81"/>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5F1"/>
    <w:rsid w:val="003B37AB"/>
    <w:rsid w:val="003B3EBC"/>
    <w:rsid w:val="003B4047"/>
    <w:rsid w:val="003B4BE9"/>
    <w:rsid w:val="003B7142"/>
    <w:rsid w:val="003B7A21"/>
    <w:rsid w:val="003B7C59"/>
    <w:rsid w:val="003B7FFD"/>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7DB"/>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973D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3D4D"/>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3EE1"/>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07BF4"/>
    <w:rsid w:val="0091186E"/>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2CAC"/>
    <w:rsid w:val="00974D6F"/>
    <w:rsid w:val="00974EAE"/>
    <w:rsid w:val="00976475"/>
    <w:rsid w:val="009767F4"/>
    <w:rsid w:val="00976EB6"/>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8D3"/>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E2C"/>
    <w:rsid w:val="00F578AB"/>
    <w:rsid w:val="00F579D4"/>
    <w:rsid w:val="00F6031E"/>
    <w:rsid w:val="00F617BB"/>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F10"/>
    <w:rsid w:val="00F86874"/>
    <w:rsid w:val="00F868C9"/>
    <w:rsid w:val="00F87184"/>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footer" Target="footer12.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apistou"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go.microsoft.com/fwlink/?linkid=868812" TargetMode="External"/><Relationship Id="rId76" Type="http://schemas.openxmlformats.org/officeDocument/2006/relationships/footer" Target="footer24.xml"/><Relationship Id="rId84" Type="http://schemas.openxmlformats.org/officeDocument/2006/relationships/footer" Target="footer27.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www.linkedin.com/legal/privacy-policy" TargetMode="External"/><Relationship Id="rId53" Type="http://schemas.openxmlformats.org/officeDocument/2006/relationships/footer" Target="footer16.xm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532"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hyperlink" Target="http://go.microsoft.com/fwlink/?LinkId=690247" TargetMode="External"/><Relationship Id="rId56" Type="http://schemas.openxmlformats.org/officeDocument/2006/relationships/hyperlink" Target="https://aka.ms/bingmapsplatformsdks/" TargetMode="Externa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www.mpegla.com"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www.office.com/sca" TargetMode="External"/><Relationship Id="rId62" Type="http://schemas.openxmlformats.org/officeDocument/2006/relationships/hyperlink" Target="https://aka.ms/bingmapsplatformsdks/"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s://go.microsoft.com/fwlink/?LinkId=521839"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48686" TargetMode="External"/><Relationship Id="rId81" Type="http://schemas.openxmlformats.org/officeDocument/2006/relationships/footer" Target="footer25.xm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9963CA-8C4A-4516-A3F5-8ECC3AFFA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25483</Words>
  <Characters>145254</Characters>
  <Application>Microsoft Office Word</Application>
  <DocSecurity>8</DocSecurity>
  <Lines>1210</Lines>
  <Paragraphs>340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2019-06-27T23:32:00Z</dcterms:created>
  <dcterms:modified xsi:type="dcterms:W3CDTF">2019-06-27T23:32:00Z</dcterms:modified>
</cp:coreProperties>
</file>