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header2.xml" ContentType="application/vnd.openxmlformats-officedocument.wordprocessingml.header+xml"/>
  <Override PartName="/word/footer3.xml" ContentType="application/vnd.openxmlformats-officedocument.wordprocessingml.footer+xml"/>
  <Override PartName="/word/header3.xml" ContentType="application/vnd.openxmlformats-officedocument.wordprocessingml.head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ntTable.xml" ContentType="application/vnd.openxmlformats-officedocument.wordprocessingml.fontTable+xml"/>
  <Override PartName="/word/webextensions/taskpanes.xml" ContentType="application/vnd.ms-office.webextensiontaskpanes+xml"/>
  <Override PartName="/word/webextensions/webextension1.xml" ContentType="application/vnd.ms-office.webextension+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microsoft.com/office/2011/relationships/webextensiontaskpanes" Target="word/webextensions/taskpanes.xml"/><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6A7B5060" w14:textId="77777777" w:rsidR="004D27A6" w:rsidRPr="00634A25" w:rsidRDefault="004D27A6" w:rsidP="004D27A6">
      <w:pPr>
        <w:pStyle w:val="ProductList-Body"/>
        <w:shd w:val="clear" w:color="auto" w:fill="00188F"/>
        <w:ind w:right="8640"/>
        <w:rPr>
          <w:rFonts w:asciiTheme="majorHAnsi" w:hAnsiTheme="majorHAnsi"/>
          <w:color w:val="FFFFFF" w:themeColor="background1"/>
          <w:sz w:val="6"/>
          <w:szCs w:val="6"/>
          <w:lang w:val="en-US" w:eastAsia="en-US" w:bidi="ar-SA"/>
        </w:rPr>
      </w:pPr>
      <w:bookmarkStart w:id="0" w:name="_top"/>
      <w:bookmarkStart w:id="1" w:name="CoverPage"/>
      <w:bookmarkStart w:id="2" w:name="_GoBack"/>
      <w:bookmarkEnd w:id="0"/>
      <w:bookmarkEnd w:id="2"/>
    </w:p>
    <w:p w14:paraId="17C762E5" w14:textId="4CE4F1AA" w:rsidR="004D27A6" w:rsidRPr="00690C65" w:rsidRDefault="004D27A6" w:rsidP="00272571">
      <w:pPr>
        <w:pStyle w:val="ProductList-Body"/>
        <w:shd w:val="clear" w:color="auto" w:fill="00188F"/>
        <w:ind w:right="8640"/>
      </w:pPr>
      <w:r>
        <w:rPr>
          <w:rFonts w:asciiTheme="majorHAnsi" w:hAnsiTheme="majorHAnsi"/>
          <w:color w:val="FFFFFF" w:themeColor="background1"/>
          <w:sz w:val="32"/>
          <w:szCs w:val="32"/>
        </w:rPr>
        <w:tab/>
      </w:r>
      <w:r w:rsidR="00272571" w:rsidRPr="00B64EAD">
        <w:rPr>
          <w:rFonts w:asciiTheme="majorHAnsi" w:hAnsiTheme="majorHAnsi"/>
          <w:color w:val="FFFFFF" w:themeColor="background1"/>
          <w:sz w:val="32"/>
          <w:szCs w:val="32"/>
        </w:rPr>
        <w:t>Volume</w:t>
      </w:r>
    </w:p>
    <w:bookmarkEnd w:id="1"/>
    <w:p w14:paraId="5729B3DF" w14:textId="5C5235FB" w:rsidR="004D27A6" w:rsidRPr="00690C65" w:rsidRDefault="004D27A6" w:rsidP="00272571">
      <w:pPr>
        <w:pStyle w:val="ProductList-Body"/>
        <w:shd w:val="clear" w:color="auto" w:fill="00188F"/>
        <w:spacing w:after="900"/>
        <w:ind w:right="8640"/>
      </w:pPr>
      <w:r>
        <w:rPr>
          <w:rFonts w:asciiTheme="majorHAnsi" w:hAnsiTheme="majorHAnsi"/>
          <w:color w:val="FFFFFF" w:themeColor="background1"/>
          <w:sz w:val="32"/>
          <w:szCs w:val="32"/>
        </w:rPr>
        <w:tab/>
      </w:r>
      <w:r w:rsidR="00272571" w:rsidRPr="00B64EAD">
        <w:rPr>
          <w:rFonts w:asciiTheme="majorHAnsi" w:hAnsiTheme="majorHAnsi"/>
          <w:color w:val="FFFFFF" w:themeColor="background1"/>
          <w:sz w:val="32"/>
          <w:szCs w:val="32"/>
        </w:rPr>
        <w:t>Licensing</w:t>
      </w:r>
    </w:p>
    <w:p w14:paraId="75E65331" w14:textId="77777777" w:rsidR="004D27A6" w:rsidRPr="00690C65" w:rsidRDefault="004D27A6" w:rsidP="004D27A6">
      <w:pPr>
        <w:pStyle w:val="ProductList-Body"/>
        <w:shd w:val="clear" w:color="auto" w:fill="00188F"/>
        <w:ind w:right="8640"/>
      </w:pPr>
    </w:p>
    <w:p w14:paraId="20126F32" w14:textId="77777777" w:rsidR="004D27A6" w:rsidRPr="00694022" w:rsidRDefault="004D27A6" w:rsidP="004D27A6">
      <w:pPr>
        <w:pStyle w:val="ProductList-Body"/>
        <w:shd w:val="clear" w:color="auto" w:fill="0072C6"/>
        <w:ind w:right="1800"/>
        <w:rPr>
          <w:rFonts w:asciiTheme="majorHAnsi" w:hAnsiTheme="majorHAnsi"/>
          <w:color w:val="FFFFFF" w:themeColor="background1"/>
          <w:sz w:val="72"/>
          <w:szCs w:val="72"/>
          <w:lang w:eastAsia="en-US" w:bidi="ar-SA"/>
        </w:rPr>
      </w:pPr>
    </w:p>
    <w:p w14:paraId="7E409652" w14:textId="77777777" w:rsidR="004D27A6" w:rsidRPr="00694022" w:rsidRDefault="004D27A6" w:rsidP="004D27A6">
      <w:pPr>
        <w:pStyle w:val="ProductList-Body"/>
        <w:shd w:val="clear" w:color="auto" w:fill="0072C6"/>
        <w:tabs>
          <w:tab w:val="clear" w:pos="158"/>
          <w:tab w:val="left" w:pos="180"/>
        </w:tabs>
        <w:ind w:right="1800"/>
        <w:rPr>
          <w:rFonts w:asciiTheme="majorHAnsi" w:hAnsiTheme="majorHAnsi"/>
          <w:color w:val="FFFFFF" w:themeColor="background1"/>
          <w:sz w:val="72"/>
          <w:szCs w:val="72"/>
          <w:lang w:eastAsia="en-US" w:bidi="ar-SA"/>
        </w:rPr>
      </w:pPr>
    </w:p>
    <w:p w14:paraId="451D96BD" w14:textId="77777777" w:rsidR="00946D49" w:rsidRPr="00931AE7" w:rsidRDefault="004D27A6" w:rsidP="00946D49">
      <w:pPr>
        <w:pStyle w:val="ProductList-Body"/>
        <w:shd w:val="clear" w:color="auto" w:fill="0072C6"/>
        <w:tabs>
          <w:tab w:val="clear" w:pos="158"/>
          <w:tab w:val="left" w:pos="360"/>
        </w:tabs>
        <w:ind w:right="1800"/>
      </w:pPr>
      <w:r>
        <w:rPr>
          <w:rFonts w:asciiTheme="majorHAnsi" w:hAnsiTheme="majorHAnsi"/>
          <w:color w:val="FFFFFF" w:themeColor="background1"/>
          <w:sz w:val="72"/>
          <w:szCs w:val="72"/>
        </w:rPr>
        <w:tab/>
      </w:r>
      <w:r w:rsidR="00946D49">
        <w:rPr>
          <w:rFonts w:asciiTheme="majorHAnsi" w:hAnsiTheme="majorHAnsi"/>
          <w:color w:val="FFFFFF" w:themeColor="background1"/>
          <w:sz w:val="72"/>
          <w:szCs w:val="72"/>
        </w:rPr>
        <w:t xml:space="preserve">Online-palveluiden </w:t>
      </w:r>
      <w:r w:rsidR="00946D49">
        <w:rPr>
          <w:rFonts w:asciiTheme="majorHAnsi" w:hAnsiTheme="majorHAnsi"/>
          <w:color w:val="FFFFFF" w:themeColor="background1"/>
          <w:sz w:val="72"/>
          <w:szCs w:val="72"/>
        </w:rPr>
        <w:tab/>
        <w:t>käyttöehdot</w:t>
      </w:r>
    </w:p>
    <w:p w14:paraId="5DAB9E21" w14:textId="3D4052DE" w:rsidR="00FE583C" w:rsidRPr="00E90A70" w:rsidRDefault="00FE583C" w:rsidP="00FE583C">
      <w:pPr>
        <w:pStyle w:val="ProductList-Body"/>
        <w:shd w:val="clear" w:color="auto" w:fill="0072C6"/>
        <w:tabs>
          <w:tab w:val="clear" w:pos="158"/>
          <w:tab w:val="left" w:pos="360"/>
        </w:tabs>
        <w:ind w:right="1800"/>
      </w:pPr>
      <w:r>
        <w:rPr>
          <w:rFonts w:asciiTheme="majorHAnsi" w:hAnsiTheme="majorHAnsi"/>
          <w:color w:val="FFFFFF" w:themeColor="background1"/>
          <w:sz w:val="72"/>
          <w:szCs w:val="72"/>
        </w:rPr>
        <w:tab/>
      </w:r>
      <w:r w:rsidR="00730DD3" w:rsidRPr="00730DD3">
        <w:rPr>
          <w:rFonts w:asciiTheme="majorHAnsi" w:hAnsiTheme="majorHAnsi"/>
          <w:color w:val="FFFFFF" w:themeColor="background1"/>
          <w:sz w:val="72"/>
          <w:szCs w:val="72"/>
        </w:rPr>
        <w:t>maaliskuussa</w:t>
      </w:r>
      <w:r w:rsidR="00B92606" w:rsidRPr="004B36CB">
        <w:rPr>
          <w:rFonts w:asciiTheme="majorHAnsi" w:hAnsiTheme="majorHAnsi"/>
          <w:color w:val="FFFFFF" w:themeColor="background1"/>
          <w:sz w:val="72"/>
          <w:szCs w:val="72"/>
        </w:rPr>
        <w:t xml:space="preserve"> 2020</w:t>
      </w:r>
    </w:p>
    <w:p w14:paraId="429BA266" w14:textId="77777777" w:rsidR="004D27A6" w:rsidRPr="005E3275" w:rsidRDefault="004D27A6" w:rsidP="004D27A6">
      <w:pPr>
        <w:pStyle w:val="ProductList-Body"/>
        <w:shd w:val="clear" w:color="auto" w:fill="0072C6"/>
        <w:tabs>
          <w:tab w:val="clear" w:pos="158"/>
          <w:tab w:val="left" w:pos="360"/>
        </w:tabs>
        <w:ind w:right="1800"/>
        <w:rPr>
          <w:rFonts w:asciiTheme="majorHAnsi" w:hAnsiTheme="majorHAnsi"/>
          <w:color w:val="FFFFFF" w:themeColor="background1"/>
          <w:sz w:val="48"/>
          <w:szCs w:val="48"/>
          <w:lang w:eastAsia="en-US" w:bidi="ar-SA"/>
        </w:rPr>
      </w:pPr>
    </w:p>
    <w:p w14:paraId="6231CAE3" w14:textId="77777777" w:rsidR="004D27A6" w:rsidRPr="00690C65" w:rsidRDefault="004D27A6" w:rsidP="004D27A6">
      <w:pPr>
        <w:pStyle w:val="ProductList-Body"/>
      </w:pPr>
    </w:p>
    <w:p w14:paraId="2C87C23B" w14:textId="77777777" w:rsidR="004D27A6" w:rsidRDefault="004D27A6" w:rsidP="004D27A6">
      <w:pPr>
        <w:pStyle w:val="ProductList-Body"/>
        <w:sectPr w:rsidR="004D27A6" w:rsidSect="00A61B2A">
          <w:footerReference w:type="default" r:id="rId8"/>
          <w:headerReference w:type="first" r:id="rId9"/>
          <w:footerReference w:type="first" r:id="rId10"/>
          <w:type w:val="continuous"/>
          <w:pgSz w:w="12240" w:h="15840"/>
          <w:pgMar w:top="720" w:right="720" w:bottom="1440" w:left="720" w:header="720" w:footer="720" w:gutter="0"/>
          <w:cols w:space="720"/>
          <w:titlePg/>
          <w:docGrid w:linePitch="360"/>
        </w:sectPr>
      </w:pPr>
    </w:p>
    <w:p w14:paraId="56513069" w14:textId="40973858" w:rsidR="004D27A6" w:rsidRDefault="004D27A6" w:rsidP="00366C8E">
      <w:pPr>
        <w:pStyle w:val="ProductList-Body"/>
        <w:outlineLvl w:val="0"/>
        <w:rPr>
          <w:rFonts w:asciiTheme="majorHAnsi" w:hAnsiTheme="majorHAnsi"/>
          <w:b/>
          <w:sz w:val="40"/>
          <w:szCs w:val="40"/>
        </w:rPr>
        <w:sectPr w:rsidR="004D27A6" w:rsidSect="00A61B2A">
          <w:headerReference w:type="default" r:id="rId11"/>
          <w:footerReference w:type="default" r:id="rId12"/>
          <w:headerReference w:type="first" r:id="rId13"/>
          <w:footerReference w:type="first" r:id="rId14"/>
          <w:pgSz w:w="12240" w:h="15840"/>
          <w:pgMar w:top="1440" w:right="720" w:bottom="1440" w:left="720" w:header="720" w:footer="720" w:gutter="0"/>
          <w:cols w:space="720"/>
          <w:titlePg/>
          <w:docGrid w:linePitch="360"/>
        </w:sectPr>
      </w:pPr>
      <w:bookmarkStart w:id="3" w:name="TableofContents"/>
      <w:r>
        <w:rPr>
          <w:rFonts w:asciiTheme="majorHAnsi" w:hAnsiTheme="majorHAnsi"/>
          <w:b/>
          <w:sz w:val="40"/>
          <w:szCs w:val="40"/>
        </w:rPr>
        <w:lastRenderedPageBreak/>
        <w:t>Sisällys</w:t>
      </w:r>
      <w:bookmarkEnd w:id="3"/>
      <w:r>
        <w:rPr>
          <w:rFonts w:asciiTheme="majorHAnsi" w:hAnsiTheme="majorHAnsi"/>
          <w:b/>
          <w:sz w:val="40"/>
          <w:szCs w:val="40"/>
        </w:rPr>
        <w:t>s</w:t>
      </w:r>
    </w:p>
    <w:p w14:paraId="64AD0CC6" w14:textId="66CF3D11" w:rsidR="00730DD3" w:rsidRDefault="00A430D3">
      <w:pPr>
        <w:pStyle w:val="TOC1"/>
        <w:tabs>
          <w:tab w:val="right" w:leader="dot" w:pos="5030"/>
        </w:tabs>
        <w:rPr>
          <w:rFonts w:eastAsiaTheme="minorEastAsia"/>
          <w:b w:val="0"/>
          <w:caps w:val="0"/>
          <w:noProof/>
          <w:sz w:val="22"/>
          <w:lang w:val="en-US" w:eastAsia="en-US" w:bidi="ar-SA"/>
        </w:rPr>
      </w:pPr>
      <w:r w:rsidRPr="00F4012D">
        <w:rPr>
          <w:rFonts w:cstheme="minorHAnsi"/>
        </w:rPr>
        <w:fldChar w:fldCharType="begin"/>
      </w:r>
      <w:r w:rsidRPr="00F4012D">
        <w:rPr>
          <w:rFonts w:cstheme="minorHAnsi"/>
        </w:rPr>
        <w:instrText xml:space="preserve"> TOC \o "1-3" \h \z \t "Product List - Section Heading,1,Product List - Offering Group Heading,2,Product List - Offering 1,5,Product List - Offering 1 Heading,3,Product List - Offering 2 Heading,4,Product List - Offering 2,6,Product List - SubSubSection Heading,5" </w:instrText>
      </w:r>
      <w:r w:rsidRPr="00F4012D">
        <w:rPr>
          <w:rFonts w:cstheme="minorHAnsi"/>
        </w:rPr>
        <w:fldChar w:fldCharType="separate"/>
      </w:r>
      <w:hyperlink w:anchor="_Toc33531252" w:history="1">
        <w:r w:rsidR="00730DD3" w:rsidRPr="001149F3">
          <w:rPr>
            <w:rStyle w:val="Hyperlink"/>
            <w:noProof/>
          </w:rPr>
          <w:t>Johdanto</w:t>
        </w:r>
        <w:r w:rsidR="00730DD3">
          <w:rPr>
            <w:noProof/>
            <w:webHidden/>
          </w:rPr>
          <w:tab/>
        </w:r>
        <w:r w:rsidR="00730DD3">
          <w:rPr>
            <w:noProof/>
            <w:webHidden/>
          </w:rPr>
          <w:fldChar w:fldCharType="begin"/>
        </w:r>
        <w:r w:rsidR="00730DD3">
          <w:rPr>
            <w:noProof/>
            <w:webHidden/>
          </w:rPr>
          <w:instrText xml:space="preserve"> PAGEREF _Toc33531252 \h </w:instrText>
        </w:r>
        <w:r w:rsidR="00730DD3">
          <w:rPr>
            <w:noProof/>
            <w:webHidden/>
          </w:rPr>
        </w:r>
        <w:r w:rsidR="00730DD3">
          <w:rPr>
            <w:noProof/>
            <w:webHidden/>
          </w:rPr>
          <w:fldChar w:fldCharType="separate"/>
        </w:r>
        <w:r w:rsidR="00730DD3">
          <w:rPr>
            <w:noProof/>
            <w:webHidden/>
          </w:rPr>
          <w:t>3</w:t>
        </w:r>
        <w:r w:rsidR="00730DD3">
          <w:rPr>
            <w:noProof/>
            <w:webHidden/>
          </w:rPr>
          <w:fldChar w:fldCharType="end"/>
        </w:r>
      </w:hyperlink>
    </w:p>
    <w:p w14:paraId="5DCFF4A6" w14:textId="39EF20EA" w:rsidR="00730DD3" w:rsidRDefault="006C4F91">
      <w:pPr>
        <w:pStyle w:val="TOC5"/>
        <w:tabs>
          <w:tab w:val="right" w:leader="dot" w:pos="5030"/>
        </w:tabs>
        <w:rPr>
          <w:rFonts w:eastAsiaTheme="minorEastAsia"/>
          <w:noProof/>
          <w:sz w:val="22"/>
          <w:lang w:val="en-US" w:eastAsia="en-US" w:bidi="ar-SA"/>
        </w:rPr>
      </w:pPr>
      <w:hyperlink w:anchor="_Toc33531253" w:history="1">
        <w:r w:rsidR="00730DD3" w:rsidRPr="001149F3">
          <w:rPr>
            <w:rStyle w:val="Hyperlink"/>
            <w:noProof/>
          </w:rPr>
          <w:t>Palvelutasosopimukset</w:t>
        </w:r>
        <w:r w:rsidR="00730DD3">
          <w:rPr>
            <w:noProof/>
            <w:webHidden/>
          </w:rPr>
          <w:tab/>
        </w:r>
        <w:r w:rsidR="00730DD3">
          <w:rPr>
            <w:noProof/>
            <w:webHidden/>
          </w:rPr>
          <w:fldChar w:fldCharType="begin"/>
        </w:r>
        <w:r w:rsidR="00730DD3">
          <w:rPr>
            <w:noProof/>
            <w:webHidden/>
          </w:rPr>
          <w:instrText xml:space="preserve"> PAGEREF _Toc33531253 \h </w:instrText>
        </w:r>
        <w:r w:rsidR="00730DD3">
          <w:rPr>
            <w:noProof/>
            <w:webHidden/>
          </w:rPr>
        </w:r>
        <w:r w:rsidR="00730DD3">
          <w:rPr>
            <w:noProof/>
            <w:webHidden/>
          </w:rPr>
          <w:fldChar w:fldCharType="separate"/>
        </w:r>
        <w:r w:rsidR="00730DD3">
          <w:rPr>
            <w:noProof/>
            <w:webHidden/>
          </w:rPr>
          <w:t>3</w:t>
        </w:r>
        <w:r w:rsidR="00730DD3">
          <w:rPr>
            <w:noProof/>
            <w:webHidden/>
          </w:rPr>
          <w:fldChar w:fldCharType="end"/>
        </w:r>
      </w:hyperlink>
    </w:p>
    <w:p w14:paraId="0DE973A7" w14:textId="7368416E" w:rsidR="00730DD3" w:rsidRDefault="006C4F91">
      <w:pPr>
        <w:pStyle w:val="TOC5"/>
        <w:tabs>
          <w:tab w:val="right" w:leader="dot" w:pos="5030"/>
        </w:tabs>
        <w:rPr>
          <w:rFonts w:eastAsiaTheme="minorEastAsia"/>
          <w:noProof/>
          <w:sz w:val="22"/>
          <w:lang w:val="en-US" w:eastAsia="en-US" w:bidi="ar-SA"/>
        </w:rPr>
      </w:pPr>
      <w:hyperlink w:anchor="_Toc33531254" w:history="1">
        <w:r w:rsidR="00730DD3" w:rsidRPr="001149F3">
          <w:rPr>
            <w:rStyle w:val="Hyperlink"/>
            <w:noProof/>
          </w:rPr>
          <w:t>Sovellettavat online-palvelujen lisäehdot ja päivitykset</w:t>
        </w:r>
        <w:r w:rsidR="00730DD3">
          <w:rPr>
            <w:noProof/>
            <w:webHidden/>
          </w:rPr>
          <w:tab/>
        </w:r>
        <w:r w:rsidR="00730DD3">
          <w:rPr>
            <w:noProof/>
            <w:webHidden/>
          </w:rPr>
          <w:fldChar w:fldCharType="begin"/>
        </w:r>
        <w:r w:rsidR="00730DD3">
          <w:rPr>
            <w:noProof/>
            <w:webHidden/>
          </w:rPr>
          <w:instrText xml:space="preserve"> PAGEREF _Toc33531254 \h </w:instrText>
        </w:r>
        <w:r w:rsidR="00730DD3">
          <w:rPr>
            <w:noProof/>
            <w:webHidden/>
          </w:rPr>
        </w:r>
        <w:r w:rsidR="00730DD3">
          <w:rPr>
            <w:noProof/>
            <w:webHidden/>
          </w:rPr>
          <w:fldChar w:fldCharType="separate"/>
        </w:r>
        <w:r w:rsidR="00730DD3">
          <w:rPr>
            <w:noProof/>
            <w:webHidden/>
          </w:rPr>
          <w:t>3</w:t>
        </w:r>
        <w:r w:rsidR="00730DD3">
          <w:rPr>
            <w:noProof/>
            <w:webHidden/>
          </w:rPr>
          <w:fldChar w:fldCharType="end"/>
        </w:r>
      </w:hyperlink>
    </w:p>
    <w:p w14:paraId="50067DFF" w14:textId="590F38E4" w:rsidR="00730DD3" w:rsidRDefault="006C4F91">
      <w:pPr>
        <w:pStyle w:val="TOC5"/>
        <w:tabs>
          <w:tab w:val="right" w:leader="dot" w:pos="5030"/>
        </w:tabs>
        <w:rPr>
          <w:rFonts w:eastAsiaTheme="minorEastAsia"/>
          <w:noProof/>
          <w:sz w:val="22"/>
          <w:lang w:val="en-US" w:eastAsia="en-US" w:bidi="ar-SA"/>
        </w:rPr>
      </w:pPr>
      <w:hyperlink w:anchor="_Toc33531255" w:history="1">
        <w:r w:rsidR="00730DD3" w:rsidRPr="001149F3">
          <w:rPr>
            <w:rStyle w:val="Hyperlink"/>
            <w:noProof/>
          </w:rPr>
          <w:t>Sähköiset ilmoitukset</w:t>
        </w:r>
        <w:r w:rsidR="00730DD3">
          <w:rPr>
            <w:noProof/>
            <w:webHidden/>
          </w:rPr>
          <w:tab/>
        </w:r>
        <w:r w:rsidR="00730DD3">
          <w:rPr>
            <w:noProof/>
            <w:webHidden/>
          </w:rPr>
          <w:fldChar w:fldCharType="begin"/>
        </w:r>
        <w:r w:rsidR="00730DD3">
          <w:rPr>
            <w:noProof/>
            <w:webHidden/>
          </w:rPr>
          <w:instrText xml:space="preserve"> PAGEREF _Toc33531255 \h </w:instrText>
        </w:r>
        <w:r w:rsidR="00730DD3">
          <w:rPr>
            <w:noProof/>
            <w:webHidden/>
          </w:rPr>
        </w:r>
        <w:r w:rsidR="00730DD3">
          <w:rPr>
            <w:noProof/>
            <w:webHidden/>
          </w:rPr>
          <w:fldChar w:fldCharType="separate"/>
        </w:r>
        <w:r w:rsidR="00730DD3">
          <w:rPr>
            <w:noProof/>
            <w:webHidden/>
          </w:rPr>
          <w:t>3</w:t>
        </w:r>
        <w:r w:rsidR="00730DD3">
          <w:rPr>
            <w:noProof/>
            <w:webHidden/>
          </w:rPr>
          <w:fldChar w:fldCharType="end"/>
        </w:r>
      </w:hyperlink>
    </w:p>
    <w:p w14:paraId="241C7F8C" w14:textId="0AD635B7" w:rsidR="00730DD3" w:rsidRDefault="006C4F91">
      <w:pPr>
        <w:pStyle w:val="TOC5"/>
        <w:tabs>
          <w:tab w:val="right" w:leader="dot" w:pos="5030"/>
        </w:tabs>
        <w:rPr>
          <w:rFonts w:eastAsiaTheme="minorEastAsia"/>
          <w:noProof/>
          <w:sz w:val="22"/>
          <w:lang w:val="en-US" w:eastAsia="en-US" w:bidi="ar-SA"/>
        </w:rPr>
      </w:pPr>
      <w:hyperlink w:anchor="_Toc33531256" w:history="1">
        <w:r w:rsidR="00730DD3" w:rsidRPr="001149F3">
          <w:rPr>
            <w:rStyle w:val="Hyperlink"/>
            <w:noProof/>
          </w:rPr>
          <w:t>Aikaisemmat versiot</w:t>
        </w:r>
        <w:r w:rsidR="00730DD3">
          <w:rPr>
            <w:noProof/>
            <w:webHidden/>
          </w:rPr>
          <w:tab/>
        </w:r>
        <w:r w:rsidR="00730DD3">
          <w:rPr>
            <w:noProof/>
            <w:webHidden/>
          </w:rPr>
          <w:fldChar w:fldCharType="begin"/>
        </w:r>
        <w:r w:rsidR="00730DD3">
          <w:rPr>
            <w:noProof/>
            <w:webHidden/>
          </w:rPr>
          <w:instrText xml:space="preserve"> PAGEREF _Toc33531256 \h </w:instrText>
        </w:r>
        <w:r w:rsidR="00730DD3">
          <w:rPr>
            <w:noProof/>
            <w:webHidden/>
          </w:rPr>
        </w:r>
        <w:r w:rsidR="00730DD3">
          <w:rPr>
            <w:noProof/>
            <w:webHidden/>
          </w:rPr>
          <w:fldChar w:fldCharType="separate"/>
        </w:r>
        <w:r w:rsidR="00730DD3">
          <w:rPr>
            <w:noProof/>
            <w:webHidden/>
          </w:rPr>
          <w:t>3</w:t>
        </w:r>
        <w:r w:rsidR="00730DD3">
          <w:rPr>
            <w:noProof/>
            <w:webHidden/>
          </w:rPr>
          <w:fldChar w:fldCharType="end"/>
        </w:r>
      </w:hyperlink>
    </w:p>
    <w:p w14:paraId="7455E484" w14:textId="6C13B4B6" w:rsidR="00730DD3" w:rsidRDefault="006C4F91">
      <w:pPr>
        <w:pStyle w:val="TOC3"/>
        <w:rPr>
          <w:rFonts w:eastAsiaTheme="minorEastAsia"/>
          <w:b w:val="0"/>
          <w:smallCaps w:val="0"/>
          <w:sz w:val="22"/>
          <w:lang w:val="en-US" w:eastAsia="en-US" w:bidi="ar-SA"/>
        </w:rPr>
      </w:pPr>
      <w:hyperlink w:anchor="_Toc33531257" w:history="1">
        <w:r w:rsidR="00730DD3" w:rsidRPr="001149F3">
          <w:rPr>
            <w:rStyle w:val="Hyperlink"/>
          </w:rPr>
          <w:t>Selvennykset ja yhteenveto muutoksista</w:t>
        </w:r>
        <w:r w:rsidR="00730DD3">
          <w:rPr>
            <w:webHidden/>
          </w:rPr>
          <w:tab/>
        </w:r>
        <w:r w:rsidR="00730DD3">
          <w:rPr>
            <w:webHidden/>
          </w:rPr>
          <w:fldChar w:fldCharType="begin"/>
        </w:r>
        <w:r w:rsidR="00730DD3">
          <w:rPr>
            <w:webHidden/>
          </w:rPr>
          <w:instrText xml:space="preserve"> PAGEREF _Toc33531257 \h </w:instrText>
        </w:r>
        <w:r w:rsidR="00730DD3">
          <w:rPr>
            <w:webHidden/>
          </w:rPr>
        </w:r>
        <w:r w:rsidR="00730DD3">
          <w:rPr>
            <w:webHidden/>
          </w:rPr>
          <w:fldChar w:fldCharType="separate"/>
        </w:r>
        <w:r w:rsidR="00730DD3">
          <w:rPr>
            <w:webHidden/>
          </w:rPr>
          <w:t>3</w:t>
        </w:r>
        <w:r w:rsidR="00730DD3">
          <w:rPr>
            <w:webHidden/>
          </w:rPr>
          <w:fldChar w:fldCharType="end"/>
        </w:r>
      </w:hyperlink>
    </w:p>
    <w:p w14:paraId="1E2C80CF" w14:textId="30D8DCA5" w:rsidR="00730DD3" w:rsidRDefault="006C4F91">
      <w:pPr>
        <w:pStyle w:val="TOC1"/>
        <w:tabs>
          <w:tab w:val="right" w:leader="dot" w:pos="5030"/>
        </w:tabs>
        <w:rPr>
          <w:rFonts w:eastAsiaTheme="minorEastAsia"/>
          <w:b w:val="0"/>
          <w:caps w:val="0"/>
          <w:noProof/>
          <w:sz w:val="22"/>
          <w:lang w:val="en-US" w:eastAsia="en-US" w:bidi="ar-SA"/>
        </w:rPr>
      </w:pPr>
      <w:hyperlink w:anchor="_Toc33531258" w:history="1">
        <w:r w:rsidR="00730DD3" w:rsidRPr="001149F3">
          <w:rPr>
            <w:rStyle w:val="Hyperlink"/>
            <w:noProof/>
          </w:rPr>
          <w:t>Määritelmät</w:t>
        </w:r>
        <w:r w:rsidR="00730DD3">
          <w:rPr>
            <w:noProof/>
            <w:webHidden/>
          </w:rPr>
          <w:tab/>
        </w:r>
        <w:r w:rsidR="00730DD3">
          <w:rPr>
            <w:noProof/>
            <w:webHidden/>
          </w:rPr>
          <w:fldChar w:fldCharType="begin"/>
        </w:r>
        <w:r w:rsidR="00730DD3">
          <w:rPr>
            <w:noProof/>
            <w:webHidden/>
          </w:rPr>
          <w:instrText xml:space="preserve"> PAGEREF _Toc33531258 \h </w:instrText>
        </w:r>
        <w:r w:rsidR="00730DD3">
          <w:rPr>
            <w:noProof/>
            <w:webHidden/>
          </w:rPr>
        </w:r>
        <w:r w:rsidR="00730DD3">
          <w:rPr>
            <w:noProof/>
            <w:webHidden/>
          </w:rPr>
          <w:fldChar w:fldCharType="separate"/>
        </w:r>
        <w:r w:rsidR="00730DD3">
          <w:rPr>
            <w:noProof/>
            <w:webHidden/>
          </w:rPr>
          <w:t>4</w:t>
        </w:r>
        <w:r w:rsidR="00730DD3">
          <w:rPr>
            <w:noProof/>
            <w:webHidden/>
          </w:rPr>
          <w:fldChar w:fldCharType="end"/>
        </w:r>
      </w:hyperlink>
    </w:p>
    <w:p w14:paraId="2C564B8F" w14:textId="612160F5" w:rsidR="00730DD3" w:rsidRDefault="006C4F91">
      <w:pPr>
        <w:pStyle w:val="TOC1"/>
        <w:tabs>
          <w:tab w:val="right" w:leader="dot" w:pos="5030"/>
        </w:tabs>
        <w:rPr>
          <w:rFonts w:eastAsiaTheme="minorEastAsia"/>
          <w:b w:val="0"/>
          <w:caps w:val="0"/>
          <w:noProof/>
          <w:sz w:val="22"/>
          <w:lang w:val="en-US" w:eastAsia="en-US" w:bidi="ar-SA"/>
        </w:rPr>
      </w:pPr>
      <w:hyperlink w:anchor="_Toc33531259" w:history="1">
        <w:r w:rsidR="00730DD3" w:rsidRPr="001149F3">
          <w:rPr>
            <w:rStyle w:val="Hyperlink"/>
            <w:noProof/>
          </w:rPr>
          <w:t>Yleiset ehdot</w:t>
        </w:r>
        <w:r w:rsidR="00730DD3">
          <w:rPr>
            <w:noProof/>
            <w:webHidden/>
          </w:rPr>
          <w:tab/>
        </w:r>
        <w:r w:rsidR="00730DD3">
          <w:rPr>
            <w:noProof/>
            <w:webHidden/>
          </w:rPr>
          <w:fldChar w:fldCharType="begin"/>
        </w:r>
        <w:r w:rsidR="00730DD3">
          <w:rPr>
            <w:noProof/>
            <w:webHidden/>
          </w:rPr>
          <w:instrText xml:space="preserve"> PAGEREF _Toc33531259 \h </w:instrText>
        </w:r>
        <w:r w:rsidR="00730DD3">
          <w:rPr>
            <w:noProof/>
            <w:webHidden/>
          </w:rPr>
        </w:r>
        <w:r w:rsidR="00730DD3">
          <w:rPr>
            <w:noProof/>
            <w:webHidden/>
          </w:rPr>
          <w:fldChar w:fldCharType="separate"/>
        </w:r>
        <w:r w:rsidR="00730DD3">
          <w:rPr>
            <w:noProof/>
            <w:webHidden/>
          </w:rPr>
          <w:t>6</w:t>
        </w:r>
        <w:r w:rsidR="00730DD3">
          <w:rPr>
            <w:noProof/>
            <w:webHidden/>
          </w:rPr>
          <w:fldChar w:fldCharType="end"/>
        </w:r>
      </w:hyperlink>
    </w:p>
    <w:p w14:paraId="059D75EF" w14:textId="7AD4B1C2" w:rsidR="00730DD3" w:rsidRDefault="006C4F91">
      <w:pPr>
        <w:pStyle w:val="TOC5"/>
        <w:tabs>
          <w:tab w:val="right" w:leader="dot" w:pos="5030"/>
        </w:tabs>
        <w:rPr>
          <w:rFonts w:eastAsiaTheme="minorEastAsia"/>
          <w:noProof/>
          <w:sz w:val="22"/>
          <w:lang w:val="en-US" w:eastAsia="en-US" w:bidi="ar-SA"/>
        </w:rPr>
      </w:pPr>
      <w:hyperlink w:anchor="_Toc33531260" w:history="1">
        <w:r w:rsidR="00730DD3" w:rsidRPr="001149F3">
          <w:rPr>
            <w:rStyle w:val="Hyperlink"/>
            <w:noProof/>
          </w:rPr>
          <w:t>Online-palveluiden käyttöoikeuksien hankinta</w:t>
        </w:r>
        <w:r w:rsidR="00730DD3">
          <w:rPr>
            <w:noProof/>
            <w:webHidden/>
          </w:rPr>
          <w:tab/>
        </w:r>
        <w:r w:rsidR="00730DD3">
          <w:rPr>
            <w:noProof/>
            <w:webHidden/>
          </w:rPr>
          <w:fldChar w:fldCharType="begin"/>
        </w:r>
        <w:r w:rsidR="00730DD3">
          <w:rPr>
            <w:noProof/>
            <w:webHidden/>
          </w:rPr>
          <w:instrText xml:space="preserve"> PAGEREF _Toc33531260 \h </w:instrText>
        </w:r>
        <w:r w:rsidR="00730DD3">
          <w:rPr>
            <w:noProof/>
            <w:webHidden/>
          </w:rPr>
        </w:r>
        <w:r w:rsidR="00730DD3">
          <w:rPr>
            <w:noProof/>
            <w:webHidden/>
          </w:rPr>
          <w:fldChar w:fldCharType="separate"/>
        </w:r>
        <w:r w:rsidR="00730DD3">
          <w:rPr>
            <w:noProof/>
            <w:webHidden/>
          </w:rPr>
          <w:t>6</w:t>
        </w:r>
        <w:r w:rsidR="00730DD3">
          <w:rPr>
            <w:noProof/>
            <w:webHidden/>
          </w:rPr>
          <w:fldChar w:fldCharType="end"/>
        </w:r>
      </w:hyperlink>
    </w:p>
    <w:p w14:paraId="04C20228" w14:textId="339EA6D6" w:rsidR="00730DD3" w:rsidRDefault="006C4F91">
      <w:pPr>
        <w:pStyle w:val="TOC5"/>
        <w:tabs>
          <w:tab w:val="right" w:leader="dot" w:pos="5030"/>
        </w:tabs>
        <w:rPr>
          <w:rFonts w:eastAsiaTheme="minorEastAsia"/>
          <w:noProof/>
          <w:sz w:val="22"/>
          <w:lang w:val="en-US" w:eastAsia="en-US" w:bidi="ar-SA"/>
        </w:rPr>
      </w:pPr>
      <w:hyperlink w:anchor="_Toc33531261" w:history="1">
        <w:r w:rsidR="00730DD3" w:rsidRPr="001149F3">
          <w:rPr>
            <w:rStyle w:val="Hyperlink"/>
            <w:noProof/>
          </w:rPr>
          <w:t>Online-palveluiden käyttö</w:t>
        </w:r>
        <w:r w:rsidR="00730DD3">
          <w:rPr>
            <w:noProof/>
            <w:webHidden/>
          </w:rPr>
          <w:tab/>
        </w:r>
        <w:r w:rsidR="00730DD3">
          <w:rPr>
            <w:noProof/>
            <w:webHidden/>
          </w:rPr>
          <w:fldChar w:fldCharType="begin"/>
        </w:r>
        <w:r w:rsidR="00730DD3">
          <w:rPr>
            <w:noProof/>
            <w:webHidden/>
          </w:rPr>
          <w:instrText xml:space="preserve"> PAGEREF _Toc33531261 \h </w:instrText>
        </w:r>
        <w:r w:rsidR="00730DD3">
          <w:rPr>
            <w:noProof/>
            <w:webHidden/>
          </w:rPr>
        </w:r>
        <w:r w:rsidR="00730DD3">
          <w:rPr>
            <w:noProof/>
            <w:webHidden/>
          </w:rPr>
          <w:fldChar w:fldCharType="separate"/>
        </w:r>
        <w:r w:rsidR="00730DD3">
          <w:rPr>
            <w:noProof/>
            <w:webHidden/>
          </w:rPr>
          <w:t>6</w:t>
        </w:r>
        <w:r w:rsidR="00730DD3">
          <w:rPr>
            <w:noProof/>
            <w:webHidden/>
          </w:rPr>
          <w:fldChar w:fldCharType="end"/>
        </w:r>
      </w:hyperlink>
    </w:p>
    <w:p w14:paraId="21D97214" w14:textId="350C7FEF" w:rsidR="00730DD3" w:rsidRDefault="006C4F91">
      <w:pPr>
        <w:pStyle w:val="TOC5"/>
        <w:tabs>
          <w:tab w:val="right" w:leader="dot" w:pos="5030"/>
        </w:tabs>
        <w:rPr>
          <w:rFonts w:eastAsiaTheme="minorEastAsia"/>
          <w:noProof/>
          <w:sz w:val="22"/>
          <w:lang w:val="en-US" w:eastAsia="en-US" w:bidi="ar-SA"/>
        </w:rPr>
      </w:pPr>
      <w:hyperlink w:anchor="_Toc33531262" w:history="1">
        <w:r w:rsidR="00730DD3" w:rsidRPr="001149F3">
          <w:rPr>
            <w:rStyle w:val="Hyperlink"/>
            <w:noProof/>
          </w:rPr>
          <w:t>Tietosuoja ja -turva</w:t>
        </w:r>
        <w:r w:rsidR="00730DD3">
          <w:rPr>
            <w:noProof/>
            <w:webHidden/>
          </w:rPr>
          <w:tab/>
        </w:r>
        <w:r w:rsidR="00730DD3">
          <w:rPr>
            <w:noProof/>
            <w:webHidden/>
          </w:rPr>
          <w:fldChar w:fldCharType="begin"/>
        </w:r>
        <w:r w:rsidR="00730DD3">
          <w:rPr>
            <w:noProof/>
            <w:webHidden/>
          </w:rPr>
          <w:instrText xml:space="preserve"> PAGEREF _Toc33531262 \h </w:instrText>
        </w:r>
        <w:r w:rsidR="00730DD3">
          <w:rPr>
            <w:noProof/>
            <w:webHidden/>
          </w:rPr>
        </w:r>
        <w:r w:rsidR="00730DD3">
          <w:rPr>
            <w:noProof/>
            <w:webHidden/>
          </w:rPr>
          <w:fldChar w:fldCharType="separate"/>
        </w:r>
        <w:r w:rsidR="00730DD3">
          <w:rPr>
            <w:noProof/>
            <w:webHidden/>
          </w:rPr>
          <w:t>6</w:t>
        </w:r>
        <w:r w:rsidR="00730DD3">
          <w:rPr>
            <w:noProof/>
            <w:webHidden/>
          </w:rPr>
          <w:fldChar w:fldCharType="end"/>
        </w:r>
      </w:hyperlink>
    </w:p>
    <w:p w14:paraId="2DFA2FED" w14:textId="2FEEF4FD" w:rsidR="00730DD3" w:rsidRDefault="006C4F91">
      <w:pPr>
        <w:pStyle w:val="TOC5"/>
        <w:tabs>
          <w:tab w:val="right" w:leader="dot" w:pos="5030"/>
        </w:tabs>
        <w:rPr>
          <w:rFonts w:eastAsiaTheme="minorEastAsia"/>
          <w:noProof/>
          <w:sz w:val="22"/>
          <w:lang w:val="en-US" w:eastAsia="en-US" w:bidi="ar-SA"/>
        </w:rPr>
      </w:pPr>
      <w:hyperlink w:anchor="_Toc33531263" w:history="1">
        <w:r w:rsidR="00730DD3" w:rsidRPr="001149F3">
          <w:rPr>
            <w:rStyle w:val="Hyperlink"/>
            <w:noProof/>
          </w:rPr>
          <w:t>Ohjelmiston käyttö online-palvelussa</w:t>
        </w:r>
        <w:r w:rsidR="00730DD3">
          <w:rPr>
            <w:noProof/>
            <w:webHidden/>
          </w:rPr>
          <w:tab/>
        </w:r>
        <w:r w:rsidR="00730DD3">
          <w:rPr>
            <w:noProof/>
            <w:webHidden/>
          </w:rPr>
          <w:fldChar w:fldCharType="begin"/>
        </w:r>
        <w:r w:rsidR="00730DD3">
          <w:rPr>
            <w:noProof/>
            <w:webHidden/>
          </w:rPr>
          <w:instrText xml:space="preserve"> PAGEREF _Toc33531263 \h </w:instrText>
        </w:r>
        <w:r w:rsidR="00730DD3">
          <w:rPr>
            <w:noProof/>
            <w:webHidden/>
          </w:rPr>
        </w:r>
        <w:r w:rsidR="00730DD3">
          <w:rPr>
            <w:noProof/>
            <w:webHidden/>
          </w:rPr>
          <w:fldChar w:fldCharType="separate"/>
        </w:r>
        <w:r w:rsidR="00730DD3">
          <w:rPr>
            <w:noProof/>
            <w:webHidden/>
          </w:rPr>
          <w:t>6</w:t>
        </w:r>
        <w:r w:rsidR="00730DD3">
          <w:rPr>
            <w:noProof/>
            <w:webHidden/>
          </w:rPr>
          <w:fldChar w:fldCharType="end"/>
        </w:r>
      </w:hyperlink>
    </w:p>
    <w:p w14:paraId="720D5596" w14:textId="7C13C7D0" w:rsidR="00730DD3" w:rsidRDefault="006C4F91">
      <w:pPr>
        <w:pStyle w:val="TOC5"/>
        <w:tabs>
          <w:tab w:val="right" w:leader="dot" w:pos="5030"/>
        </w:tabs>
        <w:rPr>
          <w:rFonts w:eastAsiaTheme="minorEastAsia"/>
          <w:noProof/>
          <w:sz w:val="22"/>
          <w:lang w:val="en-US" w:eastAsia="en-US" w:bidi="ar-SA"/>
        </w:rPr>
      </w:pPr>
      <w:hyperlink w:anchor="_Toc33531264" w:history="1">
        <w:r w:rsidR="00730DD3" w:rsidRPr="001149F3">
          <w:rPr>
            <w:rStyle w:val="Hyperlink"/>
            <w:noProof/>
          </w:rPr>
          <w:t>Tekniset rajoitukset</w:t>
        </w:r>
        <w:r w:rsidR="00730DD3">
          <w:rPr>
            <w:noProof/>
            <w:webHidden/>
          </w:rPr>
          <w:tab/>
        </w:r>
        <w:r w:rsidR="00730DD3">
          <w:rPr>
            <w:noProof/>
            <w:webHidden/>
          </w:rPr>
          <w:fldChar w:fldCharType="begin"/>
        </w:r>
        <w:r w:rsidR="00730DD3">
          <w:rPr>
            <w:noProof/>
            <w:webHidden/>
          </w:rPr>
          <w:instrText xml:space="preserve"> PAGEREF _Toc33531264 \h </w:instrText>
        </w:r>
        <w:r w:rsidR="00730DD3">
          <w:rPr>
            <w:noProof/>
            <w:webHidden/>
          </w:rPr>
        </w:r>
        <w:r w:rsidR="00730DD3">
          <w:rPr>
            <w:noProof/>
            <w:webHidden/>
          </w:rPr>
          <w:fldChar w:fldCharType="separate"/>
        </w:r>
        <w:r w:rsidR="00730DD3">
          <w:rPr>
            <w:noProof/>
            <w:webHidden/>
          </w:rPr>
          <w:t>7</w:t>
        </w:r>
        <w:r w:rsidR="00730DD3">
          <w:rPr>
            <w:noProof/>
            <w:webHidden/>
          </w:rPr>
          <w:fldChar w:fldCharType="end"/>
        </w:r>
      </w:hyperlink>
    </w:p>
    <w:p w14:paraId="04994811" w14:textId="604D6D13" w:rsidR="00730DD3" w:rsidRDefault="006C4F91">
      <w:pPr>
        <w:pStyle w:val="TOC5"/>
        <w:tabs>
          <w:tab w:val="right" w:leader="dot" w:pos="5030"/>
        </w:tabs>
        <w:rPr>
          <w:rFonts w:eastAsiaTheme="minorEastAsia"/>
          <w:noProof/>
          <w:sz w:val="22"/>
          <w:lang w:val="en-US" w:eastAsia="en-US" w:bidi="ar-SA"/>
        </w:rPr>
      </w:pPr>
      <w:hyperlink w:anchor="_Toc33531265" w:history="1">
        <w:r w:rsidR="00730DD3" w:rsidRPr="001149F3">
          <w:rPr>
            <w:rStyle w:val="Hyperlink"/>
            <w:noProof/>
          </w:rPr>
          <w:t>Palveluiden tuonti/vienti</w:t>
        </w:r>
        <w:r w:rsidR="00730DD3">
          <w:rPr>
            <w:noProof/>
            <w:webHidden/>
          </w:rPr>
          <w:tab/>
        </w:r>
        <w:r w:rsidR="00730DD3">
          <w:rPr>
            <w:noProof/>
            <w:webHidden/>
          </w:rPr>
          <w:fldChar w:fldCharType="begin"/>
        </w:r>
        <w:r w:rsidR="00730DD3">
          <w:rPr>
            <w:noProof/>
            <w:webHidden/>
          </w:rPr>
          <w:instrText xml:space="preserve"> PAGEREF _Toc33531265 \h </w:instrText>
        </w:r>
        <w:r w:rsidR="00730DD3">
          <w:rPr>
            <w:noProof/>
            <w:webHidden/>
          </w:rPr>
        </w:r>
        <w:r w:rsidR="00730DD3">
          <w:rPr>
            <w:noProof/>
            <w:webHidden/>
          </w:rPr>
          <w:fldChar w:fldCharType="separate"/>
        </w:r>
        <w:r w:rsidR="00730DD3">
          <w:rPr>
            <w:noProof/>
            <w:webHidden/>
          </w:rPr>
          <w:t>7</w:t>
        </w:r>
        <w:r w:rsidR="00730DD3">
          <w:rPr>
            <w:noProof/>
            <w:webHidden/>
          </w:rPr>
          <w:fldChar w:fldCharType="end"/>
        </w:r>
      </w:hyperlink>
    </w:p>
    <w:p w14:paraId="076E6F4C" w14:textId="34BB41A4" w:rsidR="00730DD3" w:rsidRDefault="006C4F91">
      <w:pPr>
        <w:pStyle w:val="TOC5"/>
        <w:tabs>
          <w:tab w:val="right" w:leader="dot" w:pos="5030"/>
        </w:tabs>
        <w:rPr>
          <w:rFonts w:eastAsiaTheme="minorEastAsia"/>
          <w:noProof/>
          <w:sz w:val="22"/>
          <w:lang w:val="en-US" w:eastAsia="en-US" w:bidi="ar-SA"/>
        </w:rPr>
      </w:pPr>
      <w:hyperlink w:anchor="_Toc33531266" w:history="1">
        <w:r w:rsidR="00730DD3" w:rsidRPr="001149F3">
          <w:rPr>
            <w:rStyle w:val="Hyperlink"/>
            <w:noProof/>
          </w:rPr>
          <w:t>Fonttikomponentit</w:t>
        </w:r>
        <w:r w:rsidR="00730DD3">
          <w:rPr>
            <w:noProof/>
            <w:webHidden/>
          </w:rPr>
          <w:tab/>
        </w:r>
        <w:r w:rsidR="00730DD3">
          <w:rPr>
            <w:noProof/>
            <w:webHidden/>
          </w:rPr>
          <w:fldChar w:fldCharType="begin"/>
        </w:r>
        <w:r w:rsidR="00730DD3">
          <w:rPr>
            <w:noProof/>
            <w:webHidden/>
          </w:rPr>
          <w:instrText xml:space="preserve"> PAGEREF _Toc33531266 \h </w:instrText>
        </w:r>
        <w:r w:rsidR="00730DD3">
          <w:rPr>
            <w:noProof/>
            <w:webHidden/>
          </w:rPr>
        </w:r>
        <w:r w:rsidR="00730DD3">
          <w:rPr>
            <w:noProof/>
            <w:webHidden/>
          </w:rPr>
          <w:fldChar w:fldCharType="separate"/>
        </w:r>
        <w:r w:rsidR="00730DD3">
          <w:rPr>
            <w:noProof/>
            <w:webHidden/>
          </w:rPr>
          <w:t>7</w:t>
        </w:r>
        <w:r w:rsidR="00730DD3">
          <w:rPr>
            <w:noProof/>
            <w:webHidden/>
          </w:rPr>
          <w:fldChar w:fldCharType="end"/>
        </w:r>
      </w:hyperlink>
    </w:p>
    <w:p w14:paraId="32B07626" w14:textId="313A2957" w:rsidR="00730DD3" w:rsidRDefault="006C4F91">
      <w:pPr>
        <w:pStyle w:val="TOC5"/>
        <w:tabs>
          <w:tab w:val="right" w:leader="dot" w:pos="5030"/>
        </w:tabs>
        <w:rPr>
          <w:rFonts w:eastAsiaTheme="minorEastAsia"/>
          <w:noProof/>
          <w:sz w:val="22"/>
          <w:lang w:val="en-US" w:eastAsia="en-US" w:bidi="ar-SA"/>
        </w:rPr>
      </w:pPr>
      <w:hyperlink w:anchor="_Toc33531267" w:history="1">
        <w:r w:rsidR="00730DD3" w:rsidRPr="001149F3">
          <w:rPr>
            <w:rStyle w:val="Hyperlink"/>
            <w:noProof/>
          </w:rPr>
          <w:t>Online-palveluiden saatavuuden muutokset</w:t>
        </w:r>
        <w:r w:rsidR="00730DD3">
          <w:rPr>
            <w:noProof/>
            <w:webHidden/>
          </w:rPr>
          <w:tab/>
        </w:r>
        <w:r w:rsidR="00730DD3">
          <w:rPr>
            <w:noProof/>
            <w:webHidden/>
          </w:rPr>
          <w:fldChar w:fldCharType="begin"/>
        </w:r>
        <w:r w:rsidR="00730DD3">
          <w:rPr>
            <w:noProof/>
            <w:webHidden/>
          </w:rPr>
          <w:instrText xml:space="preserve"> PAGEREF _Toc33531267 \h </w:instrText>
        </w:r>
        <w:r w:rsidR="00730DD3">
          <w:rPr>
            <w:noProof/>
            <w:webHidden/>
          </w:rPr>
        </w:r>
        <w:r w:rsidR="00730DD3">
          <w:rPr>
            <w:noProof/>
            <w:webHidden/>
          </w:rPr>
          <w:fldChar w:fldCharType="separate"/>
        </w:r>
        <w:r w:rsidR="00730DD3">
          <w:rPr>
            <w:noProof/>
            <w:webHidden/>
          </w:rPr>
          <w:t>7</w:t>
        </w:r>
        <w:r w:rsidR="00730DD3">
          <w:rPr>
            <w:noProof/>
            <w:webHidden/>
          </w:rPr>
          <w:fldChar w:fldCharType="end"/>
        </w:r>
      </w:hyperlink>
    </w:p>
    <w:p w14:paraId="36B16AD8" w14:textId="4BF41F12" w:rsidR="00730DD3" w:rsidRDefault="006C4F91">
      <w:pPr>
        <w:pStyle w:val="TOC5"/>
        <w:tabs>
          <w:tab w:val="right" w:leader="dot" w:pos="5030"/>
        </w:tabs>
        <w:rPr>
          <w:rFonts w:eastAsiaTheme="minorEastAsia"/>
          <w:noProof/>
          <w:sz w:val="22"/>
          <w:lang w:val="en-US" w:eastAsia="en-US" w:bidi="ar-SA"/>
        </w:rPr>
      </w:pPr>
      <w:hyperlink w:anchor="_Toc33531268" w:history="1">
        <w:r w:rsidR="00730DD3" w:rsidRPr="001149F3">
          <w:rPr>
            <w:rStyle w:val="Hyperlink"/>
            <w:noProof/>
          </w:rPr>
          <w:t>Muu</w:t>
        </w:r>
        <w:r w:rsidR="00730DD3">
          <w:rPr>
            <w:noProof/>
            <w:webHidden/>
          </w:rPr>
          <w:tab/>
        </w:r>
        <w:r w:rsidR="00730DD3">
          <w:rPr>
            <w:noProof/>
            <w:webHidden/>
          </w:rPr>
          <w:fldChar w:fldCharType="begin"/>
        </w:r>
        <w:r w:rsidR="00730DD3">
          <w:rPr>
            <w:noProof/>
            <w:webHidden/>
          </w:rPr>
          <w:instrText xml:space="preserve"> PAGEREF _Toc33531268 \h </w:instrText>
        </w:r>
        <w:r w:rsidR="00730DD3">
          <w:rPr>
            <w:noProof/>
            <w:webHidden/>
          </w:rPr>
        </w:r>
        <w:r w:rsidR="00730DD3">
          <w:rPr>
            <w:noProof/>
            <w:webHidden/>
          </w:rPr>
          <w:fldChar w:fldCharType="separate"/>
        </w:r>
        <w:r w:rsidR="00730DD3">
          <w:rPr>
            <w:noProof/>
            <w:webHidden/>
          </w:rPr>
          <w:t>7</w:t>
        </w:r>
        <w:r w:rsidR="00730DD3">
          <w:rPr>
            <w:noProof/>
            <w:webHidden/>
          </w:rPr>
          <w:fldChar w:fldCharType="end"/>
        </w:r>
      </w:hyperlink>
    </w:p>
    <w:p w14:paraId="4F5CAE8B" w14:textId="05C9F60D" w:rsidR="00730DD3" w:rsidRDefault="006C4F91">
      <w:pPr>
        <w:pStyle w:val="TOC1"/>
        <w:tabs>
          <w:tab w:val="right" w:leader="dot" w:pos="5030"/>
        </w:tabs>
        <w:rPr>
          <w:rFonts w:eastAsiaTheme="minorEastAsia"/>
          <w:b w:val="0"/>
          <w:caps w:val="0"/>
          <w:noProof/>
          <w:sz w:val="22"/>
          <w:lang w:val="en-US" w:eastAsia="en-US" w:bidi="ar-SA"/>
        </w:rPr>
      </w:pPr>
      <w:hyperlink w:anchor="_Toc33531269" w:history="1">
        <w:r w:rsidR="00730DD3" w:rsidRPr="001149F3">
          <w:rPr>
            <w:rStyle w:val="Hyperlink"/>
            <w:noProof/>
          </w:rPr>
          <w:t>Online-palveluiden palvelukohtaiset ehdot</w:t>
        </w:r>
        <w:r w:rsidR="00730DD3">
          <w:rPr>
            <w:noProof/>
            <w:webHidden/>
          </w:rPr>
          <w:tab/>
        </w:r>
        <w:r w:rsidR="00730DD3">
          <w:rPr>
            <w:noProof/>
            <w:webHidden/>
          </w:rPr>
          <w:fldChar w:fldCharType="begin"/>
        </w:r>
        <w:r w:rsidR="00730DD3">
          <w:rPr>
            <w:noProof/>
            <w:webHidden/>
          </w:rPr>
          <w:instrText xml:space="preserve"> PAGEREF _Toc33531269 \h </w:instrText>
        </w:r>
        <w:r w:rsidR="00730DD3">
          <w:rPr>
            <w:noProof/>
            <w:webHidden/>
          </w:rPr>
        </w:r>
        <w:r w:rsidR="00730DD3">
          <w:rPr>
            <w:noProof/>
            <w:webHidden/>
          </w:rPr>
          <w:fldChar w:fldCharType="separate"/>
        </w:r>
        <w:r w:rsidR="00730DD3">
          <w:rPr>
            <w:noProof/>
            <w:webHidden/>
          </w:rPr>
          <w:t>9</w:t>
        </w:r>
        <w:r w:rsidR="00730DD3">
          <w:rPr>
            <w:noProof/>
            <w:webHidden/>
          </w:rPr>
          <w:fldChar w:fldCharType="end"/>
        </w:r>
      </w:hyperlink>
    </w:p>
    <w:p w14:paraId="31A0EEAD" w14:textId="79F29A53" w:rsidR="00730DD3" w:rsidRDefault="006C4F91">
      <w:pPr>
        <w:pStyle w:val="TOC2"/>
        <w:tabs>
          <w:tab w:val="right" w:leader="dot" w:pos="5030"/>
        </w:tabs>
        <w:rPr>
          <w:rFonts w:eastAsiaTheme="minorEastAsia"/>
          <w:b w:val="0"/>
          <w:smallCaps w:val="0"/>
          <w:noProof/>
          <w:sz w:val="22"/>
          <w:lang w:val="en-US" w:eastAsia="en-US" w:bidi="ar-SA"/>
        </w:rPr>
      </w:pPr>
      <w:hyperlink w:anchor="_Toc33531270" w:history="1">
        <w:r w:rsidR="00730DD3" w:rsidRPr="001149F3">
          <w:rPr>
            <w:rStyle w:val="Hyperlink"/>
            <w:noProof/>
          </w:rPr>
          <w:t>Microsoft Azure -palvelut</w:t>
        </w:r>
        <w:r w:rsidR="00730DD3">
          <w:rPr>
            <w:noProof/>
            <w:webHidden/>
          </w:rPr>
          <w:tab/>
        </w:r>
        <w:r w:rsidR="00730DD3">
          <w:rPr>
            <w:noProof/>
            <w:webHidden/>
          </w:rPr>
          <w:fldChar w:fldCharType="begin"/>
        </w:r>
        <w:r w:rsidR="00730DD3">
          <w:rPr>
            <w:noProof/>
            <w:webHidden/>
          </w:rPr>
          <w:instrText xml:space="preserve"> PAGEREF _Toc33531270 \h </w:instrText>
        </w:r>
        <w:r w:rsidR="00730DD3">
          <w:rPr>
            <w:noProof/>
            <w:webHidden/>
          </w:rPr>
        </w:r>
        <w:r w:rsidR="00730DD3">
          <w:rPr>
            <w:noProof/>
            <w:webHidden/>
          </w:rPr>
          <w:fldChar w:fldCharType="separate"/>
        </w:r>
        <w:r w:rsidR="00730DD3">
          <w:rPr>
            <w:noProof/>
            <w:webHidden/>
          </w:rPr>
          <w:t>9</w:t>
        </w:r>
        <w:r w:rsidR="00730DD3">
          <w:rPr>
            <w:noProof/>
            <w:webHidden/>
          </w:rPr>
          <w:fldChar w:fldCharType="end"/>
        </w:r>
      </w:hyperlink>
    </w:p>
    <w:p w14:paraId="05F13712" w14:textId="64E2FE93" w:rsidR="00730DD3" w:rsidRDefault="006C4F91">
      <w:pPr>
        <w:pStyle w:val="TOC4"/>
        <w:rPr>
          <w:rFonts w:eastAsiaTheme="minorEastAsia"/>
          <w:smallCaps w:val="0"/>
          <w:noProof/>
          <w:sz w:val="22"/>
          <w:lang w:val="en-US" w:eastAsia="en-US" w:bidi="ar-SA"/>
        </w:rPr>
      </w:pPr>
      <w:hyperlink w:anchor="_Toc33531271" w:history="1">
        <w:r w:rsidR="00730DD3" w:rsidRPr="001149F3">
          <w:rPr>
            <w:rStyle w:val="Hyperlink"/>
            <w:noProof/>
          </w:rPr>
          <w:t>Azure DevTest Labs</w:t>
        </w:r>
        <w:r w:rsidR="00730DD3">
          <w:rPr>
            <w:noProof/>
            <w:webHidden/>
          </w:rPr>
          <w:tab/>
        </w:r>
        <w:r w:rsidR="00730DD3">
          <w:rPr>
            <w:noProof/>
            <w:webHidden/>
          </w:rPr>
          <w:fldChar w:fldCharType="begin"/>
        </w:r>
        <w:r w:rsidR="00730DD3">
          <w:rPr>
            <w:noProof/>
            <w:webHidden/>
          </w:rPr>
          <w:instrText xml:space="preserve"> PAGEREF _Toc33531271 \h </w:instrText>
        </w:r>
        <w:r w:rsidR="00730DD3">
          <w:rPr>
            <w:noProof/>
            <w:webHidden/>
          </w:rPr>
        </w:r>
        <w:r w:rsidR="00730DD3">
          <w:rPr>
            <w:noProof/>
            <w:webHidden/>
          </w:rPr>
          <w:fldChar w:fldCharType="separate"/>
        </w:r>
        <w:r w:rsidR="00730DD3">
          <w:rPr>
            <w:noProof/>
            <w:webHidden/>
          </w:rPr>
          <w:t>10</w:t>
        </w:r>
        <w:r w:rsidR="00730DD3">
          <w:rPr>
            <w:noProof/>
            <w:webHidden/>
          </w:rPr>
          <w:fldChar w:fldCharType="end"/>
        </w:r>
      </w:hyperlink>
    </w:p>
    <w:p w14:paraId="11DA6750" w14:textId="2D709C59" w:rsidR="00730DD3" w:rsidRDefault="006C4F91">
      <w:pPr>
        <w:pStyle w:val="TOC4"/>
        <w:rPr>
          <w:rFonts w:eastAsiaTheme="minorEastAsia"/>
          <w:smallCaps w:val="0"/>
          <w:noProof/>
          <w:sz w:val="22"/>
          <w:lang w:val="en-US" w:eastAsia="en-US" w:bidi="ar-SA"/>
        </w:rPr>
      </w:pPr>
      <w:hyperlink w:anchor="_Toc33531272" w:history="1">
        <w:r w:rsidR="00730DD3" w:rsidRPr="001149F3">
          <w:rPr>
            <w:rStyle w:val="Hyperlink"/>
            <w:noProof/>
          </w:rPr>
          <w:t>Azure Lab -palvelut</w:t>
        </w:r>
        <w:r w:rsidR="00730DD3">
          <w:rPr>
            <w:noProof/>
            <w:webHidden/>
          </w:rPr>
          <w:tab/>
        </w:r>
        <w:r w:rsidR="00730DD3">
          <w:rPr>
            <w:noProof/>
            <w:webHidden/>
          </w:rPr>
          <w:fldChar w:fldCharType="begin"/>
        </w:r>
        <w:r w:rsidR="00730DD3">
          <w:rPr>
            <w:noProof/>
            <w:webHidden/>
          </w:rPr>
          <w:instrText xml:space="preserve"> PAGEREF _Toc33531272 \h </w:instrText>
        </w:r>
        <w:r w:rsidR="00730DD3">
          <w:rPr>
            <w:noProof/>
            <w:webHidden/>
          </w:rPr>
        </w:r>
        <w:r w:rsidR="00730DD3">
          <w:rPr>
            <w:noProof/>
            <w:webHidden/>
          </w:rPr>
          <w:fldChar w:fldCharType="separate"/>
        </w:r>
        <w:r w:rsidR="00730DD3">
          <w:rPr>
            <w:noProof/>
            <w:webHidden/>
          </w:rPr>
          <w:t>10</w:t>
        </w:r>
        <w:r w:rsidR="00730DD3">
          <w:rPr>
            <w:noProof/>
            <w:webHidden/>
          </w:rPr>
          <w:fldChar w:fldCharType="end"/>
        </w:r>
      </w:hyperlink>
    </w:p>
    <w:p w14:paraId="02BA1D44" w14:textId="6B7A54D7" w:rsidR="00730DD3" w:rsidRDefault="006C4F91">
      <w:pPr>
        <w:pStyle w:val="TOC4"/>
        <w:rPr>
          <w:rFonts w:eastAsiaTheme="minorEastAsia"/>
          <w:smallCaps w:val="0"/>
          <w:noProof/>
          <w:sz w:val="22"/>
          <w:lang w:val="en-US" w:eastAsia="en-US" w:bidi="ar-SA"/>
        </w:rPr>
      </w:pPr>
      <w:hyperlink w:anchor="_Toc33531273" w:history="1">
        <w:r w:rsidR="00730DD3" w:rsidRPr="001149F3">
          <w:rPr>
            <w:rStyle w:val="Hyperlink"/>
            <w:noProof/>
          </w:rPr>
          <w:t>Azure-koneoppimispalvelu</w:t>
        </w:r>
        <w:r w:rsidR="00730DD3">
          <w:rPr>
            <w:noProof/>
            <w:webHidden/>
          </w:rPr>
          <w:tab/>
        </w:r>
        <w:r w:rsidR="00730DD3">
          <w:rPr>
            <w:noProof/>
            <w:webHidden/>
          </w:rPr>
          <w:fldChar w:fldCharType="begin"/>
        </w:r>
        <w:r w:rsidR="00730DD3">
          <w:rPr>
            <w:noProof/>
            <w:webHidden/>
          </w:rPr>
          <w:instrText xml:space="preserve"> PAGEREF _Toc33531273 \h </w:instrText>
        </w:r>
        <w:r w:rsidR="00730DD3">
          <w:rPr>
            <w:noProof/>
            <w:webHidden/>
          </w:rPr>
        </w:r>
        <w:r w:rsidR="00730DD3">
          <w:rPr>
            <w:noProof/>
            <w:webHidden/>
          </w:rPr>
          <w:fldChar w:fldCharType="separate"/>
        </w:r>
        <w:r w:rsidR="00730DD3">
          <w:rPr>
            <w:noProof/>
            <w:webHidden/>
          </w:rPr>
          <w:t>11</w:t>
        </w:r>
        <w:r w:rsidR="00730DD3">
          <w:rPr>
            <w:noProof/>
            <w:webHidden/>
          </w:rPr>
          <w:fldChar w:fldCharType="end"/>
        </w:r>
      </w:hyperlink>
    </w:p>
    <w:p w14:paraId="39016BD5" w14:textId="23B1FAB5" w:rsidR="00730DD3" w:rsidRDefault="006C4F91">
      <w:pPr>
        <w:pStyle w:val="TOC4"/>
        <w:rPr>
          <w:rFonts w:eastAsiaTheme="minorEastAsia"/>
          <w:smallCaps w:val="0"/>
          <w:noProof/>
          <w:sz w:val="22"/>
          <w:lang w:val="en-US" w:eastAsia="en-US" w:bidi="ar-SA"/>
        </w:rPr>
      </w:pPr>
      <w:hyperlink w:anchor="_Toc33531274" w:history="1">
        <w:r w:rsidR="00730DD3" w:rsidRPr="001149F3">
          <w:rPr>
            <w:rStyle w:val="Hyperlink"/>
            <w:noProof/>
          </w:rPr>
          <w:t>Azure Maps</w:t>
        </w:r>
        <w:r w:rsidR="00730DD3">
          <w:rPr>
            <w:noProof/>
            <w:webHidden/>
          </w:rPr>
          <w:tab/>
        </w:r>
        <w:r w:rsidR="00730DD3">
          <w:rPr>
            <w:noProof/>
            <w:webHidden/>
          </w:rPr>
          <w:fldChar w:fldCharType="begin"/>
        </w:r>
        <w:r w:rsidR="00730DD3">
          <w:rPr>
            <w:noProof/>
            <w:webHidden/>
          </w:rPr>
          <w:instrText xml:space="preserve"> PAGEREF _Toc33531274 \h </w:instrText>
        </w:r>
        <w:r w:rsidR="00730DD3">
          <w:rPr>
            <w:noProof/>
            <w:webHidden/>
          </w:rPr>
        </w:r>
        <w:r w:rsidR="00730DD3">
          <w:rPr>
            <w:noProof/>
            <w:webHidden/>
          </w:rPr>
          <w:fldChar w:fldCharType="separate"/>
        </w:r>
        <w:r w:rsidR="00730DD3">
          <w:rPr>
            <w:noProof/>
            <w:webHidden/>
          </w:rPr>
          <w:t>11</w:t>
        </w:r>
        <w:r w:rsidR="00730DD3">
          <w:rPr>
            <w:noProof/>
            <w:webHidden/>
          </w:rPr>
          <w:fldChar w:fldCharType="end"/>
        </w:r>
      </w:hyperlink>
    </w:p>
    <w:p w14:paraId="069291B8" w14:textId="1609340E" w:rsidR="00730DD3" w:rsidRDefault="006C4F91">
      <w:pPr>
        <w:pStyle w:val="TOC4"/>
        <w:rPr>
          <w:rFonts w:eastAsiaTheme="minorEastAsia"/>
          <w:smallCaps w:val="0"/>
          <w:noProof/>
          <w:sz w:val="22"/>
          <w:lang w:val="en-US" w:eastAsia="en-US" w:bidi="ar-SA"/>
        </w:rPr>
      </w:pPr>
      <w:hyperlink w:anchor="_Toc33531275" w:history="1">
        <w:r w:rsidR="00730DD3" w:rsidRPr="001149F3">
          <w:rPr>
            <w:rStyle w:val="Hyperlink"/>
            <w:noProof/>
          </w:rPr>
          <w:t>Azure Stack Hub</w:t>
        </w:r>
        <w:r w:rsidR="00730DD3">
          <w:rPr>
            <w:noProof/>
            <w:webHidden/>
          </w:rPr>
          <w:tab/>
        </w:r>
        <w:r w:rsidR="00730DD3">
          <w:rPr>
            <w:noProof/>
            <w:webHidden/>
          </w:rPr>
          <w:fldChar w:fldCharType="begin"/>
        </w:r>
        <w:r w:rsidR="00730DD3">
          <w:rPr>
            <w:noProof/>
            <w:webHidden/>
          </w:rPr>
          <w:instrText xml:space="preserve"> PAGEREF _Toc33531275 \h </w:instrText>
        </w:r>
        <w:r w:rsidR="00730DD3">
          <w:rPr>
            <w:noProof/>
            <w:webHidden/>
          </w:rPr>
        </w:r>
        <w:r w:rsidR="00730DD3">
          <w:rPr>
            <w:noProof/>
            <w:webHidden/>
          </w:rPr>
          <w:fldChar w:fldCharType="separate"/>
        </w:r>
        <w:r w:rsidR="00730DD3">
          <w:rPr>
            <w:noProof/>
            <w:webHidden/>
          </w:rPr>
          <w:t>12</w:t>
        </w:r>
        <w:r w:rsidR="00730DD3">
          <w:rPr>
            <w:noProof/>
            <w:webHidden/>
          </w:rPr>
          <w:fldChar w:fldCharType="end"/>
        </w:r>
      </w:hyperlink>
    </w:p>
    <w:p w14:paraId="3FECE0F6" w14:textId="4460DB99" w:rsidR="00730DD3" w:rsidRDefault="006C4F91">
      <w:pPr>
        <w:pStyle w:val="TOC4"/>
        <w:rPr>
          <w:rFonts w:eastAsiaTheme="minorEastAsia"/>
          <w:smallCaps w:val="0"/>
          <w:noProof/>
          <w:sz w:val="22"/>
          <w:lang w:val="en-US" w:eastAsia="en-US" w:bidi="ar-SA"/>
        </w:rPr>
      </w:pPr>
      <w:hyperlink w:anchor="_Toc33531276" w:history="1">
        <w:r w:rsidR="00730DD3" w:rsidRPr="001149F3">
          <w:rPr>
            <w:rStyle w:val="Hyperlink"/>
            <w:noProof/>
          </w:rPr>
          <w:t>Bing-hakupalvelujen</w:t>
        </w:r>
        <w:r w:rsidR="00730DD3">
          <w:rPr>
            <w:noProof/>
            <w:webHidden/>
          </w:rPr>
          <w:tab/>
        </w:r>
        <w:r w:rsidR="00730DD3">
          <w:rPr>
            <w:noProof/>
            <w:webHidden/>
          </w:rPr>
          <w:fldChar w:fldCharType="begin"/>
        </w:r>
        <w:r w:rsidR="00730DD3">
          <w:rPr>
            <w:noProof/>
            <w:webHidden/>
          </w:rPr>
          <w:instrText xml:space="preserve"> PAGEREF _Toc33531276 \h </w:instrText>
        </w:r>
        <w:r w:rsidR="00730DD3">
          <w:rPr>
            <w:noProof/>
            <w:webHidden/>
          </w:rPr>
        </w:r>
        <w:r w:rsidR="00730DD3">
          <w:rPr>
            <w:noProof/>
            <w:webHidden/>
          </w:rPr>
          <w:fldChar w:fldCharType="separate"/>
        </w:r>
        <w:r w:rsidR="00730DD3">
          <w:rPr>
            <w:noProof/>
            <w:webHidden/>
          </w:rPr>
          <w:t>12</w:t>
        </w:r>
        <w:r w:rsidR="00730DD3">
          <w:rPr>
            <w:noProof/>
            <w:webHidden/>
          </w:rPr>
          <w:fldChar w:fldCharType="end"/>
        </w:r>
      </w:hyperlink>
    </w:p>
    <w:p w14:paraId="7D7F2224" w14:textId="5BCB1C84" w:rsidR="00730DD3" w:rsidRDefault="006C4F91">
      <w:pPr>
        <w:pStyle w:val="TOC4"/>
        <w:rPr>
          <w:rFonts w:eastAsiaTheme="minorEastAsia"/>
          <w:smallCaps w:val="0"/>
          <w:noProof/>
          <w:sz w:val="22"/>
          <w:lang w:val="en-US" w:eastAsia="en-US" w:bidi="ar-SA"/>
        </w:rPr>
      </w:pPr>
      <w:hyperlink w:anchor="_Toc33531277" w:history="1">
        <w:r w:rsidR="00730DD3" w:rsidRPr="001149F3">
          <w:rPr>
            <w:rStyle w:val="Hyperlink"/>
            <w:noProof/>
          </w:rPr>
          <w:t>Cognitive-palvelut</w:t>
        </w:r>
        <w:r w:rsidR="00730DD3">
          <w:rPr>
            <w:noProof/>
            <w:webHidden/>
          </w:rPr>
          <w:tab/>
        </w:r>
        <w:r w:rsidR="00730DD3">
          <w:rPr>
            <w:noProof/>
            <w:webHidden/>
          </w:rPr>
          <w:fldChar w:fldCharType="begin"/>
        </w:r>
        <w:r w:rsidR="00730DD3">
          <w:rPr>
            <w:noProof/>
            <w:webHidden/>
          </w:rPr>
          <w:instrText xml:space="preserve"> PAGEREF _Toc33531277 \h </w:instrText>
        </w:r>
        <w:r w:rsidR="00730DD3">
          <w:rPr>
            <w:noProof/>
            <w:webHidden/>
          </w:rPr>
        </w:r>
        <w:r w:rsidR="00730DD3">
          <w:rPr>
            <w:noProof/>
            <w:webHidden/>
          </w:rPr>
          <w:fldChar w:fldCharType="separate"/>
        </w:r>
        <w:r w:rsidR="00730DD3">
          <w:rPr>
            <w:noProof/>
            <w:webHidden/>
          </w:rPr>
          <w:t>13</w:t>
        </w:r>
        <w:r w:rsidR="00730DD3">
          <w:rPr>
            <w:noProof/>
            <w:webHidden/>
          </w:rPr>
          <w:fldChar w:fldCharType="end"/>
        </w:r>
      </w:hyperlink>
    </w:p>
    <w:p w14:paraId="114DCB0C" w14:textId="52214CEF" w:rsidR="00730DD3" w:rsidRDefault="006C4F91">
      <w:pPr>
        <w:pStyle w:val="TOC4"/>
        <w:rPr>
          <w:rFonts w:eastAsiaTheme="minorEastAsia"/>
          <w:smallCaps w:val="0"/>
          <w:noProof/>
          <w:sz w:val="22"/>
          <w:lang w:val="en-US" w:eastAsia="en-US" w:bidi="ar-SA"/>
        </w:rPr>
      </w:pPr>
      <w:hyperlink w:anchor="_Toc33531278" w:history="1">
        <w:r w:rsidR="00730DD3" w:rsidRPr="001149F3">
          <w:rPr>
            <w:rStyle w:val="Hyperlink"/>
            <w:noProof/>
          </w:rPr>
          <w:t>Microsoft Genomics</w:t>
        </w:r>
        <w:r w:rsidR="00730DD3">
          <w:rPr>
            <w:noProof/>
            <w:webHidden/>
          </w:rPr>
          <w:tab/>
        </w:r>
        <w:r w:rsidR="00730DD3">
          <w:rPr>
            <w:noProof/>
            <w:webHidden/>
          </w:rPr>
          <w:fldChar w:fldCharType="begin"/>
        </w:r>
        <w:r w:rsidR="00730DD3">
          <w:rPr>
            <w:noProof/>
            <w:webHidden/>
          </w:rPr>
          <w:instrText xml:space="preserve"> PAGEREF _Toc33531278 \h </w:instrText>
        </w:r>
        <w:r w:rsidR="00730DD3">
          <w:rPr>
            <w:noProof/>
            <w:webHidden/>
          </w:rPr>
        </w:r>
        <w:r w:rsidR="00730DD3">
          <w:rPr>
            <w:noProof/>
            <w:webHidden/>
          </w:rPr>
          <w:fldChar w:fldCharType="separate"/>
        </w:r>
        <w:r w:rsidR="00730DD3">
          <w:rPr>
            <w:noProof/>
            <w:webHidden/>
          </w:rPr>
          <w:t>13</w:t>
        </w:r>
        <w:r w:rsidR="00730DD3">
          <w:rPr>
            <w:noProof/>
            <w:webHidden/>
          </w:rPr>
          <w:fldChar w:fldCharType="end"/>
        </w:r>
      </w:hyperlink>
    </w:p>
    <w:p w14:paraId="70734A85" w14:textId="5F0686A2" w:rsidR="00730DD3" w:rsidRDefault="006C4F91">
      <w:pPr>
        <w:pStyle w:val="TOC4"/>
        <w:rPr>
          <w:rFonts w:eastAsiaTheme="minorEastAsia"/>
          <w:smallCaps w:val="0"/>
          <w:noProof/>
          <w:sz w:val="22"/>
          <w:lang w:val="en-US" w:eastAsia="en-US" w:bidi="ar-SA"/>
        </w:rPr>
      </w:pPr>
      <w:hyperlink w:anchor="_Toc33531279" w:history="1">
        <w:r w:rsidR="00730DD3" w:rsidRPr="001149F3">
          <w:rPr>
            <w:rStyle w:val="Hyperlink"/>
            <w:noProof/>
          </w:rPr>
          <w:t>Visual Studio App Center</w:t>
        </w:r>
        <w:r w:rsidR="00730DD3">
          <w:rPr>
            <w:noProof/>
            <w:webHidden/>
          </w:rPr>
          <w:tab/>
        </w:r>
        <w:r w:rsidR="00730DD3">
          <w:rPr>
            <w:noProof/>
            <w:webHidden/>
          </w:rPr>
          <w:fldChar w:fldCharType="begin"/>
        </w:r>
        <w:r w:rsidR="00730DD3">
          <w:rPr>
            <w:noProof/>
            <w:webHidden/>
          </w:rPr>
          <w:instrText xml:space="preserve"> PAGEREF _Toc33531279 \h </w:instrText>
        </w:r>
        <w:r w:rsidR="00730DD3">
          <w:rPr>
            <w:noProof/>
            <w:webHidden/>
          </w:rPr>
        </w:r>
        <w:r w:rsidR="00730DD3">
          <w:rPr>
            <w:noProof/>
            <w:webHidden/>
          </w:rPr>
          <w:fldChar w:fldCharType="separate"/>
        </w:r>
        <w:r w:rsidR="00730DD3">
          <w:rPr>
            <w:noProof/>
            <w:webHidden/>
          </w:rPr>
          <w:t>14</w:t>
        </w:r>
        <w:r w:rsidR="00730DD3">
          <w:rPr>
            <w:noProof/>
            <w:webHidden/>
          </w:rPr>
          <w:fldChar w:fldCharType="end"/>
        </w:r>
      </w:hyperlink>
    </w:p>
    <w:p w14:paraId="11FED53E" w14:textId="48C3F72D" w:rsidR="00730DD3" w:rsidRDefault="006C4F91">
      <w:pPr>
        <w:pStyle w:val="TOC2"/>
        <w:tabs>
          <w:tab w:val="right" w:leader="dot" w:pos="5030"/>
        </w:tabs>
        <w:rPr>
          <w:rFonts w:eastAsiaTheme="minorEastAsia"/>
          <w:b w:val="0"/>
          <w:smallCaps w:val="0"/>
          <w:noProof/>
          <w:sz w:val="22"/>
          <w:lang w:val="en-US" w:eastAsia="en-US" w:bidi="ar-SA"/>
        </w:rPr>
      </w:pPr>
      <w:hyperlink w:anchor="_Toc33531280" w:history="1">
        <w:r w:rsidR="00730DD3" w:rsidRPr="001149F3">
          <w:rPr>
            <w:rStyle w:val="Hyperlink"/>
            <w:noProof/>
          </w:rPr>
          <w:t>Microsoft Azure Plans</w:t>
        </w:r>
        <w:r w:rsidR="00730DD3">
          <w:rPr>
            <w:noProof/>
            <w:webHidden/>
          </w:rPr>
          <w:tab/>
        </w:r>
        <w:r w:rsidR="00730DD3">
          <w:rPr>
            <w:noProof/>
            <w:webHidden/>
          </w:rPr>
          <w:fldChar w:fldCharType="begin"/>
        </w:r>
        <w:r w:rsidR="00730DD3">
          <w:rPr>
            <w:noProof/>
            <w:webHidden/>
          </w:rPr>
          <w:instrText xml:space="preserve"> PAGEREF _Toc33531280 \h </w:instrText>
        </w:r>
        <w:r w:rsidR="00730DD3">
          <w:rPr>
            <w:noProof/>
            <w:webHidden/>
          </w:rPr>
        </w:r>
        <w:r w:rsidR="00730DD3">
          <w:rPr>
            <w:noProof/>
            <w:webHidden/>
          </w:rPr>
          <w:fldChar w:fldCharType="separate"/>
        </w:r>
        <w:r w:rsidR="00730DD3">
          <w:rPr>
            <w:noProof/>
            <w:webHidden/>
          </w:rPr>
          <w:t>14</w:t>
        </w:r>
        <w:r w:rsidR="00730DD3">
          <w:rPr>
            <w:noProof/>
            <w:webHidden/>
          </w:rPr>
          <w:fldChar w:fldCharType="end"/>
        </w:r>
      </w:hyperlink>
    </w:p>
    <w:p w14:paraId="784767FD" w14:textId="7C66D6B5" w:rsidR="00730DD3" w:rsidRDefault="006C4F91">
      <w:pPr>
        <w:pStyle w:val="TOC4"/>
        <w:rPr>
          <w:rFonts w:eastAsiaTheme="minorEastAsia"/>
          <w:smallCaps w:val="0"/>
          <w:noProof/>
          <w:sz w:val="22"/>
          <w:lang w:val="en-US" w:eastAsia="en-US" w:bidi="ar-SA"/>
        </w:rPr>
      </w:pPr>
      <w:hyperlink w:anchor="_Toc33531281" w:history="1">
        <w:r w:rsidR="00730DD3" w:rsidRPr="001149F3">
          <w:rPr>
            <w:rStyle w:val="Hyperlink"/>
            <w:noProof/>
          </w:rPr>
          <w:t>Azure Active Directory Basic</w:t>
        </w:r>
        <w:r w:rsidR="00730DD3">
          <w:rPr>
            <w:noProof/>
            <w:webHidden/>
          </w:rPr>
          <w:tab/>
        </w:r>
        <w:r w:rsidR="00730DD3">
          <w:rPr>
            <w:noProof/>
            <w:webHidden/>
          </w:rPr>
          <w:fldChar w:fldCharType="begin"/>
        </w:r>
        <w:r w:rsidR="00730DD3">
          <w:rPr>
            <w:noProof/>
            <w:webHidden/>
          </w:rPr>
          <w:instrText xml:space="preserve"> PAGEREF _Toc33531281 \h </w:instrText>
        </w:r>
        <w:r w:rsidR="00730DD3">
          <w:rPr>
            <w:noProof/>
            <w:webHidden/>
          </w:rPr>
        </w:r>
        <w:r w:rsidR="00730DD3">
          <w:rPr>
            <w:noProof/>
            <w:webHidden/>
          </w:rPr>
          <w:fldChar w:fldCharType="separate"/>
        </w:r>
        <w:r w:rsidR="00730DD3">
          <w:rPr>
            <w:noProof/>
            <w:webHidden/>
          </w:rPr>
          <w:t>14</w:t>
        </w:r>
        <w:r w:rsidR="00730DD3">
          <w:rPr>
            <w:noProof/>
            <w:webHidden/>
          </w:rPr>
          <w:fldChar w:fldCharType="end"/>
        </w:r>
      </w:hyperlink>
    </w:p>
    <w:p w14:paraId="666D4527" w14:textId="7D5A4EFB" w:rsidR="00730DD3" w:rsidRDefault="006C4F91">
      <w:pPr>
        <w:pStyle w:val="TOC4"/>
        <w:rPr>
          <w:rFonts w:eastAsiaTheme="minorEastAsia"/>
          <w:smallCaps w:val="0"/>
          <w:noProof/>
          <w:sz w:val="22"/>
          <w:lang w:val="en-US" w:eastAsia="en-US" w:bidi="ar-SA"/>
        </w:rPr>
      </w:pPr>
      <w:hyperlink w:anchor="_Toc33531282" w:history="1">
        <w:r w:rsidR="00730DD3" w:rsidRPr="001149F3">
          <w:rPr>
            <w:rStyle w:val="Hyperlink"/>
            <w:noProof/>
          </w:rPr>
          <w:t>Azure Active Directory Premium</w:t>
        </w:r>
        <w:r w:rsidR="00730DD3">
          <w:rPr>
            <w:noProof/>
            <w:webHidden/>
          </w:rPr>
          <w:tab/>
        </w:r>
        <w:r w:rsidR="00730DD3">
          <w:rPr>
            <w:noProof/>
            <w:webHidden/>
          </w:rPr>
          <w:fldChar w:fldCharType="begin"/>
        </w:r>
        <w:r w:rsidR="00730DD3">
          <w:rPr>
            <w:noProof/>
            <w:webHidden/>
          </w:rPr>
          <w:instrText xml:space="preserve"> PAGEREF _Toc33531282 \h </w:instrText>
        </w:r>
        <w:r w:rsidR="00730DD3">
          <w:rPr>
            <w:noProof/>
            <w:webHidden/>
          </w:rPr>
        </w:r>
        <w:r w:rsidR="00730DD3">
          <w:rPr>
            <w:noProof/>
            <w:webHidden/>
          </w:rPr>
          <w:fldChar w:fldCharType="separate"/>
        </w:r>
        <w:r w:rsidR="00730DD3">
          <w:rPr>
            <w:noProof/>
            <w:webHidden/>
          </w:rPr>
          <w:t>14</w:t>
        </w:r>
        <w:r w:rsidR="00730DD3">
          <w:rPr>
            <w:noProof/>
            <w:webHidden/>
          </w:rPr>
          <w:fldChar w:fldCharType="end"/>
        </w:r>
      </w:hyperlink>
    </w:p>
    <w:p w14:paraId="0902C6E8" w14:textId="6ED07193" w:rsidR="00730DD3" w:rsidRDefault="006C4F91">
      <w:pPr>
        <w:pStyle w:val="TOC4"/>
        <w:rPr>
          <w:rFonts w:eastAsiaTheme="minorEastAsia"/>
          <w:smallCaps w:val="0"/>
          <w:noProof/>
          <w:sz w:val="22"/>
          <w:lang w:val="en-US" w:eastAsia="en-US" w:bidi="ar-SA"/>
        </w:rPr>
      </w:pPr>
      <w:hyperlink w:anchor="_Toc33531283" w:history="1">
        <w:r w:rsidR="00730DD3" w:rsidRPr="001149F3">
          <w:rPr>
            <w:rStyle w:val="Hyperlink"/>
            <w:noProof/>
          </w:rPr>
          <w:t>Azure Information Protection Premium</w:t>
        </w:r>
        <w:r w:rsidR="00730DD3">
          <w:rPr>
            <w:noProof/>
            <w:webHidden/>
          </w:rPr>
          <w:tab/>
        </w:r>
        <w:r w:rsidR="00730DD3">
          <w:rPr>
            <w:noProof/>
            <w:webHidden/>
          </w:rPr>
          <w:fldChar w:fldCharType="begin"/>
        </w:r>
        <w:r w:rsidR="00730DD3">
          <w:rPr>
            <w:noProof/>
            <w:webHidden/>
          </w:rPr>
          <w:instrText xml:space="preserve"> PAGEREF _Toc33531283 \h </w:instrText>
        </w:r>
        <w:r w:rsidR="00730DD3">
          <w:rPr>
            <w:noProof/>
            <w:webHidden/>
          </w:rPr>
        </w:r>
        <w:r w:rsidR="00730DD3">
          <w:rPr>
            <w:noProof/>
            <w:webHidden/>
          </w:rPr>
          <w:fldChar w:fldCharType="separate"/>
        </w:r>
        <w:r w:rsidR="00730DD3">
          <w:rPr>
            <w:noProof/>
            <w:webHidden/>
          </w:rPr>
          <w:t>14</w:t>
        </w:r>
        <w:r w:rsidR="00730DD3">
          <w:rPr>
            <w:noProof/>
            <w:webHidden/>
          </w:rPr>
          <w:fldChar w:fldCharType="end"/>
        </w:r>
      </w:hyperlink>
    </w:p>
    <w:p w14:paraId="4A956EAC" w14:textId="66502224" w:rsidR="00730DD3" w:rsidRDefault="006C4F91">
      <w:pPr>
        <w:pStyle w:val="TOC2"/>
        <w:tabs>
          <w:tab w:val="right" w:leader="dot" w:pos="5030"/>
        </w:tabs>
        <w:rPr>
          <w:rFonts w:eastAsiaTheme="minorEastAsia"/>
          <w:b w:val="0"/>
          <w:smallCaps w:val="0"/>
          <w:noProof/>
          <w:sz w:val="22"/>
          <w:lang w:val="en-US" w:eastAsia="en-US" w:bidi="ar-SA"/>
        </w:rPr>
      </w:pPr>
      <w:hyperlink w:anchor="_Toc33531284" w:history="1">
        <w:r w:rsidR="00730DD3" w:rsidRPr="001149F3">
          <w:rPr>
            <w:rStyle w:val="Hyperlink"/>
            <w:noProof/>
          </w:rPr>
          <w:t>Microsoft Dynamics 365 -palvelut</w:t>
        </w:r>
        <w:r w:rsidR="00730DD3">
          <w:rPr>
            <w:noProof/>
            <w:webHidden/>
          </w:rPr>
          <w:tab/>
        </w:r>
        <w:r w:rsidR="00730DD3">
          <w:rPr>
            <w:noProof/>
            <w:webHidden/>
          </w:rPr>
          <w:fldChar w:fldCharType="begin"/>
        </w:r>
        <w:r w:rsidR="00730DD3">
          <w:rPr>
            <w:noProof/>
            <w:webHidden/>
          </w:rPr>
          <w:instrText xml:space="preserve"> PAGEREF _Toc33531284 \h </w:instrText>
        </w:r>
        <w:r w:rsidR="00730DD3">
          <w:rPr>
            <w:noProof/>
            <w:webHidden/>
          </w:rPr>
        </w:r>
        <w:r w:rsidR="00730DD3">
          <w:rPr>
            <w:noProof/>
            <w:webHidden/>
          </w:rPr>
          <w:fldChar w:fldCharType="separate"/>
        </w:r>
        <w:r w:rsidR="00730DD3">
          <w:rPr>
            <w:noProof/>
            <w:webHidden/>
          </w:rPr>
          <w:t>15</w:t>
        </w:r>
        <w:r w:rsidR="00730DD3">
          <w:rPr>
            <w:noProof/>
            <w:webHidden/>
          </w:rPr>
          <w:fldChar w:fldCharType="end"/>
        </w:r>
      </w:hyperlink>
    </w:p>
    <w:p w14:paraId="61C3A5C2" w14:textId="2892E2B3" w:rsidR="00730DD3" w:rsidRDefault="00730DD3">
      <w:pPr>
        <w:pStyle w:val="TOC2"/>
        <w:tabs>
          <w:tab w:val="right" w:leader="dot" w:pos="5030"/>
        </w:tabs>
        <w:rPr>
          <w:rFonts w:eastAsiaTheme="minorEastAsia"/>
          <w:b w:val="0"/>
          <w:smallCaps w:val="0"/>
          <w:noProof/>
          <w:sz w:val="22"/>
          <w:lang w:val="en-US" w:eastAsia="en-US" w:bidi="ar-SA"/>
        </w:rPr>
      </w:pPr>
      <w:r>
        <w:rPr>
          <w:rStyle w:val="Hyperlink"/>
          <w:noProof/>
        </w:rPr>
        <w:br w:type="column"/>
      </w:r>
      <w:hyperlink w:anchor="_Toc33531285" w:history="1">
        <w:r w:rsidRPr="001149F3">
          <w:rPr>
            <w:rStyle w:val="Hyperlink"/>
            <w:noProof/>
          </w:rPr>
          <w:t>Office 365 -palvelut</w:t>
        </w:r>
        <w:r>
          <w:rPr>
            <w:noProof/>
            <w:webHidden/>
          </w:rPr>
          <w:tab/>
        </w:r>
        <w:r>
          <w:rPr>
            <w:noProof/>
            <w:webHidden/>
          </w:rPr>
          <w:fldChar w:fldCharType="begin"/>
        </w:r>
        <w:r>
          <w:rPr>
            <w:noProof/>
            <w:webHidden/>
          </w:rPr>
          <w:instrText xml:space="preserve"> PAGEREF _Toc33531285 \h </w:instrText>
        </w:r>
        <w:r>
          <w:rPr>
            <w:noProof/>
            <w:webHidden/>
          </w:rPr>
        </w:r>
        <w:r>
          <w:rPr>
            <w:noProof/>
            <w:webHidden/>
          </w:rPr>
          <w:fldChar w:fldCharType="separate"/>
        </w:r>
        <w:r>
          <w:rPr>
            <w:noProof/>
            <w:webHidden/>
          </w:rPr>
          <w:t>17</w:t>
        </w:r>
        <w:r>
          <w:rPr>
            <w:noProof/>
            <w:webHidden/>
          </w:rPr>
          <w:fldChar w:fldCharType="end"/>
        </w:r>
      </w:hyperlink>
    </w:p>
    <w:p w14:paraId="29BAE52F" w14:textId="418CE932" w:rsidR="00730DD3" w:rsidRDefault="006C4F91">
      <w:pPr>
        <w:pStyle w:val="TOC4"/>
        <w:rPr>
          <w:rFonts w:eastAsiaTheme="minorEastAsia"/>
          <w:smallCaps w:val="0"/>
          <w:noProof/>
          <w:sz w:val="22"/>
          <w:lang w:val="en-US" w:eastAsia="en-US" w:bidi="ar-SA"/>
        </w:rPr>
      </w:pPr>
      <w:hyperlink w:anchor="_Toc33531286" w:history="1">
        <w:r w:rsidR="00730DD3" w:rsidRPr="001149F3">
          <w:rPr>
            <w:rStyle w:val="Hyperlink"/>
            <w:noProof/>
          </w:rPr>
          <w:t>Audio-palvelut</w:t>
        </w:r>
        <w:r w:rsidR="00730DD3">
          <w:rPr>
            <w:noProof/>
            <w:webHidden/>
          </w:rPr>
          <w:tab/>
        </w:r>
        <w:r w:rsidR="00730DD3">
          <w:rPr>
            <w:noProof/>
            <w:webHidden/>
          </w:rPr>
          <w:fldChar w:fldCharType="begin"/>
        </w:r>
        <w:r w:rsidR="00730DD3">
          <w:rPr>
            <w:noProof/>
            <w:webHidden/>
          </w:rPr>
          <w:instrText xml:space="preserve"> PAGEREF _Toc33531286 \h </w:instrText>
        </w:r>
        <w:r w:rsidR="00730DD3">
          <w:rPr>
            <w:noProof/>
            <w:webHidden/>
          </w:rPr>
        </w:r>
        <w:r w:rsidR="00730DD3">
          <w:rPr>
            <w:noProof/>
            <w:webHidden/>
          </w:rPr>
          <w:fldChar w:fldCharType="separate"/>
        </w:r>
        <w:r w:rsidR="00730DD3">
          <w:rPr>
            <w:noProof/>
            <w:webHidden/>
          </w:rPr>
          <w:t>17</w:t>
        </w:r>
        <w:r w:rsidR="00730DD3">
          <w:rPr>
            <w:noProof/>
            <w:webHidden/>
          </w:rPr>
          <w:fldChar w:fldCharType="end"/>
        </w:r>
      </w:hyperlink>
    </w:p>
    <w:p w14:paraId="01F71086" w14:textId="18E28A46" w:rsidR="00730DD3" w:rsidRDefault="006C4F91">
      <w:pPr>
        <w:pStyle w:val="TOC4"/>
        <w:rPr>
          <w:rFonts w:eastAsiaTheme="minorEastAsia"/>
          <w:smallCaps w:val="0"/>
          <w:noProof/>
          <w:sz w:val="22"/>
          <w:lang w:val="en-US" w:eastAsia="en-US" w:bidi="ar-SA"/>
        </w:rPr>
      </w:pPr>
      <w:hyperlink w:anchor="_Toc33531287" w:history="1">
        <w:r w:rsidR="00730DD3" w:rsidRPr="001149F3">
          <w:rPr>
            <w:rStyle w:val="Hyperlink"/>
            <w:noProof/>
          </w:rPr>
          <w:t>Exchange Online</w:t>
        </w:r>
        <w:r w:rsidR="00730DD3">
          <w:rPr>
            <w:noProof/>
            <w:webHidden/>
          </w:rPr>
          <w:tab/>
        </w:r>
        <w:r w:rsidR="00730DD3">
          <w:rPr>
            <w:noProof/>
            <w:webHidden/>
          </w:rPr>
          <w:fldChar w:fldCharType="begin"/>
        </w:r>
        <w:r w:rsidR="00730DD3">
          <w:rPr>
            <w:noProof/>
            <w:webHidden/>
          </w:rPr>
          <w:instrText xml:space="preserve"> PAGEREF _Toc33531287 \h </w:instrText>
        </w:r>
        <w:r w:rsidR="00730DD3">
          <w:rPr>
            <w:noProof/>
            <w:webHidden/>
          </w:rPr>
        </w:r>
        <w:r w:rsidR="00730DD3">
          <w:rPr>
            <w:noProof/>
            <w:webHidden/>
          </w:rPr>
          <w:fldChar w:fldCharType="separate"/>
        </w:r>
        <w:r w:rsidR="00730DD3">
          <w:rPr>
            <w:noProof/>
            <w:webHidden/>
          </w:rPr>
          <w:t>18</w:t>
        </w:r>
        <w:r w:rsidR="00730DD3">
          <w:rPr>
            <w:noProof/>
            <w:webHidden/>
          </w:rPr>
          <w:fldChar w:fldCharType="end"/>
        </w:r>
      </w:hyperlink>
    </w:p>
    <w:p w14:paraId="7E418CFD" w14:textId="3B3C1AC3" w:rsidR="00730DD3" w:rsidRDefault="006C4F91">
      <w:pPr>
        <w:pStyle w:val="TOC4"/>
        <w:rPr>
          <w:rFonts w:eastAsiaTheme="minorEastAsia"/>
          <w:smallCaps w:val="0"/>
          <w:noProof/>
          <w:sz w:val="22"/>
          <w:lang w:val="en-US" w:eastAsia="en-US" w:bidi="ar-SA"/>
        </w:rPr>
      </w:pPr>
      <w:hyperlink w:anchor="_Toc33531288" w:history="1">
        <w:r w:rsidR="00730DD3" w:rsidRPr="001149F3">
          <w:rPr>
            <w:rStyle w:val="Hyperlink"/>
            <w:noProof/>
          </w:rPr>
          <w:t>Microsoft Stream</w:t>
        </w:r>
        <w:r w:rsidR="00730DD3">
          <w:rPr>
            <w:noProof/>
            <w:webHidden/>
          </w:rPr>
          <w:tab/>
        </w:r>
        <w:r w:rsidR="00730DD3">
          <w:rPr>
            <w:noProof/>
            <w:webHidden/>
          </w:rPr>
          <w:fldChar w:fldCharType="begin"/>
        </w:r>
        <w:r w:rsidR="00730DD3">
          <w:rPr>
            <w:noProof/>
            <w:webHidden/>
          </w:rPr>
          <w:instrText xml:space="preserve"> PAGEREF _Toc33531288 \h </w:instrText>
        </w:r>
        <w:r w:rsidR="00730DD3">
          <w:rPr>
            <w:noProof/>
            <w:webHidden/>
          </w:rPr>
        </w:r>
        <w:r w:rsidR="00730DD3">
          <w:rPr>
            <w:noProof/>
            <w:webHidden/>
          </w:rPr>
          <w:fldChar w:fldCharType="separate"/>
        </w:r>
        <w:r w:rsidR="00730DD3">
          <w:rPr>
            <w:noProof/>
            <w:webHidden/>
          </w:rPr>
          <w:t>20</w:t>
        </w:r>
        <w:r w:rsidR="00730DD3">
          <w:rPr>
            <w:noProof/>
            <w:webHidden/>
          </w:rPr>
          <w:fldChar w:fldCharType="end"/>
        </w:r>
      </w:hyperlink>
    </w:p>
    <w:p w14:paraId="33CABB7A" w14:textId="18542E0F" w:rsidR="00730DD3" w:rsidRDefault="006C4F91">
      <w:pPr>
        <w:pStyle w:val="TOC4"/>
        <w:rPr>
          <w:rFonts w:eastAsiaTheme="minorEastAsia"/>
          <w:smallCaps w:val="0"/>
          <w:noProof/>
          <w:sz w:val="22"/>
          <w:lang w:val="en-US" w:eastAsia="en-US" w:bidi="ar-SA"/>
        </w:rPr>
      </w:pPr>
      <w:hyperlink w:anchor="_Toc33531289" w:history="1">
        <w:r w:rsidR="00730DD3" w:rsidRPr="001149F3">
          <w:rPr>
            <w:rStyle w:val="Hyperlink"/>
            <w:noProof/>
          </w:rPr>
          <w:t>Microsoft Teams</w:t>
        </w:r>
        <w:r w:rsidR="00730DD3">
          <w:rPr>
            <w:noProof/>
            <w:webHidden/>
          </w:rPr>
          <w:tab/>
        </w:r>
        <w:r w:rsidR="00730DD3">
          <w:rPr>
            <w:noProof/>
            <w:webHidden/>
          </w:rPr>
          <w:fldChar w:fldCharType="begin"/>
        </w:r>
        <w:r w:rsidR="00730DD3">
          <w:rPr>
            <w:noProof/>
            <w:webHidden/>
          </w:rPr>
          <w:instrText xml:space="preserve"> PAGEREF _Toc33531289 \h </w:instrText>
        </w:r>
        <w:r w:rsidR="00730DD3">
          <w:rPr>
            <w:noProof/>
            <w:webHidden/>
          </w:rPr>
        </w:r>
        <w:r w:rsidR="00730DD3">
          <w:rPr>
            <w:noProof/>
            <w:webHidden/>
          </w:rPr>
          <w:fldChar w:fldCharType="separate"/>
        </w:r>
        <w:r w:rsidR="00730DD3">
          <w:rPr>
            <w:noProof/>
            <w:webHidden/>
          </w:rPr>
          <w:t>20</w:t>
        </w:r>
        <w:r w:rsidR="00730DD3">
          <w:rPr>
            <w:noProof/>
            <w:webHidden/>
          </w:rPr>
          <w:fldChar w:fldCharType="end"/>
        </w:r>
      </w:hyperlink>
    </w:p>
    <w:p w14:paraId="03870194" w14:textId="34DAA4A0" w:rsidR="00730DD3" w:rsidRDefault="006C4F91">
      <w:pPr>
        <w:pStyle w:val="TOC4"/>
        <w:rPr>
          <w:rFonts w:eastAsiaTheme="minorEastAsia"/>
          <w:smallCaps w:val="0"/>
          <w:noProof/>
          <w:sz w:val="22"/>
          <w:lang w:val="en-US" w:eastAsia="en-US" w:bidi="ar-SA"/>
        </w:rPr>
      </w:pPr>
      <w:hyperlink w:anchor="_Toc33531290" w:history="1">
        <w:r w:rsidR="00730DD3" w:rsidRPr="001149F3">
          <w:rPr>
            <w:rStyle w:val="Hyperlink"/>
            <w:noProof/>
          </w:rPr>
          <w:t>Office 365 -sovellukset</w:t>
        </w:r>
        <w:r w:rsidR="00730DD3">
          <w:rPr>
            <w:noProof/>
            <w:webHidden/>
          </w:rPr>
          <w:tab/>
        </w:r>
        <w:r w:rsidR="00730DD3">
          <w:rPr>
            <w:noProof/>
            <w:webHidden/>
          </w:rPr>
          <w:fldChar w:fldCharType="begin"/>
        </w:r>
        <w:r w:rsidR="00730DD3">
          <w:rPr>
            <w:noProof/>
            <w:webHidden/>
          </w:rPr>
          <w:instrText xml:space="preserve"> PAGEREF _Toc33531290 \h </w:instrText>
        </w:r>
        <w:r w:rsidR="00730DD3">
          <w:rPr>
            <w:noProof/>
            <w:webHidden/>
          </w:rPr>
        </w:r>
        <w:r w:rsidR="00730DD3">
          <w:rPr>
            <w:noProof/>
            <w:webHidden/>
          </w:rPr>
          <w:fldChar w:fldCharType="separate"/>
        </w:r>
        <w:r w:rsidR="00730DD3">
          <w:rPr>
            <w:noProof/>
            <w:webHidden/>
          </w:rPr>
          <w:t>21</w:t>
        </w:r>
        <w:r w:rsidR="00730DD3">
          <w:rPr>
            <w:noProof/>
            <w:webHidden/>
          </w:rPr>
          <w:fldChar w:fldCharType="end"/>
        </w:r>
      </w:hyperlink>
    </w:p>
    <w:p w14:paraId="6D543E77" w14:textId="2B12C00D" w:rsidR="00730DD3" w:rsidRDefault="006C4F91">
      <w:pPr>
        <w:pStyle w:val="TOC4"/>
        <w:rPr>
          <w:rFonts w:eastAsiaTheme="minorEastAsia"/>
          <w:smallCaps w:val="0"/>
          <w:noProof/>
          <w:sz w:val="22"/>
          <w:lang w:val="en-US" w:eastAsia="en-US" w:bidi="ar-SA"/>
        </w:rPr>
      </w:pPr>
      <w:hyperlink w:anchor="_Toc33531291" w:history="1">
        <w:r w:rsidR="00730DD3" w:rsidRPr="001149F3">
          <w:rPr>
            <w:rStyle w:val="Hyperlink"/>
            <w:noProof/>
          </w:rPr>
          <w:t>Office for the web</w:t>
        </w:r>
        <w:r w:rsidR="00730DD3">
          <w:rPr>
            <w:noProof/>
            <w:webHidden/>
          </w:rPr>
          <w:tab/>
        </w:r>
        <w:r w:rsidR="00730DD3">
          <w:rPr>
            <w:noProof/>
            <w:webHidden/>
          </w:rPr>
          <w:fldChar w:fldCharType="begin"/>
        </w:r>
        <w:r w:rsidR="00730DD3">
          <w:rPr>
            <w:noProof/>
            <w:webHidden/>
          </w:rPr>
          <w:instrText xml:space="preserve"> PAGEREF _Toc33531291 \h </w:instrText>
        </w:r>
        <w:r w:rsidR="00730DD3">
          <w:rPr>
            <w:noProof/>
            <w:webHidden/>
          </w:rPr>
        </w:r>
        <w:r w:rsidR="00730DD3">
          <w:rPr>
            <w:noProof/>
            <w:webHidden/>
          </w:rPr>
          <w:fldChar w:fldCharType="separate"/>
        </w:r>
        <w:r w:rsidR="00730DD3">
          <w:rPr>
            <w:noProof/>
            <w:webHidden/>
          </w:rPr>
          <w:t>21</w:t>
        </w:r>
        <w:r w:rsidR="00730DD3">
          <w:rPr>
            <w:noProof/>
            <w:webHidden/>
          </w:rPr>
          <w:fldChar w:fldCharType="end"/>
        </w:r>
      </w:hyperlink>
    </w:p>
    <w:p w14:paraId="53ED41CE" w14:textId="7DB794D7" w:rsidR="00730DD3" w:rsidRDefault="006C4F91">
      <w:pPr>
        <w:pStyle w:val="TOC4"/>
        <w:rPr>
          <w:rFonts w:eastAsiaTheme="minorEastAsia"/>
          <w:smallCaps w:val="0"/>
          <w:noProof/>
          <w:sz w:val="22"/>
          <w:lang w:val="en-US" w:eastAsia="en-US" w:bidi="ar-SA"/>
        </w:rPr>
      </w:pPr>
      <w:hyperlink w:anchor="_Toc33531292" w:history="1">
        <w:r w:rsidR="00730DD3" w:rsidRPr="001149F3">
          <w:rPr>
            <w:rStyle w:val="Hyperlink"/>
            <w:noProof/>
          </w:rPr>
          <w:t>OneDrive for Business</w:t>
        </w:r>
        <w:r w:rsidR="00730DD3">
          <w:rPr>
            <w:noProof/>
            <w:webHidden/>
          </w:rPr>
          <w:tab/>
        </w:r>
        <w:r w:rsidR="00730DD3">
          <w:rPr>
            <w:noProof/>
            <w:webHidden/>
          </w:rPr>
          <w:fldChar w:fldCharType="begin"/>
        </w:r>
        <w:r w:rsidR="00730DD3">
          <w:rPr>
            <w:noProof/>
            <w:webHidden/>
          </w:rPr>
          <w:instrText xml:space="preserve"> PAGEREF _Toc33531292 \h </w:instrText>
        </w:r>
        <w:r w:rsidR="00730DD3">
          <w:rPr>
            <w:noProof/>
            <w:webHidden/>
          </w:rPr>
        </w:r>
        <w:r w:rsidR="00730DD3">
          <w:rPr>
            <w:noProof/>
            <w:webHidden/>
          </w:rPr>
          <w:fldChar w:fldCharType="separate"/>
        </w:r>
        <w:r w:rsidR="00730DD3">
          <w:rPr>
            <w:noProof/>
            <w:webHidden/>
          </w:rPr>
          <w:t>22</w:t>
        </w:r>
        <w:r w:rsidR="00730DD3">
          <w:rPr>
            <w:noProof/>
            <w:webHidden/>
          </w:rPr>
          <w:fldChar w:fldCharType="end"/>
        </w:r>
      </w:hyperlink>
    </w:p>
    <w:p w14:paraId="50026F4D" w14:textId="42018CC8" w:rsidR="00730DD3" w:rsidRDefault="006C4F91">
      <w:pPr>
        <w:pStyle w:val="TOC4"/>
        <w:rPr>
          <w:rFonts w:eastAsiaTheme="minorEastAsia"/>
          <w:smallCaps w:val="0"/>
          <w:noProof/>
          <w:sz w:val="22"/>
          <w:lang w:val="en-US" w:eastAsia="en-US" w:bidi="ar-SA"/>
        </w:rPr>
      </w:pPr>
      <w:hyperlink w:anchor="_Toc33531293" w:history="1">
        <w:r w:rsidR="00730DD3" w:rsidRPr="001149F3">
          <w:rPr>
            <w:rStyle w:val="Hyperlink"/>
            <w:noProof/>
          </w:rPr>
          <w:t>Project</w:t>
        </w:r>
        <w:r w:rsidR="00730DD3">
          <w:rPr>
            <w:noProof/>
            <w:webHidden/>
          </w:rPr>
          <w:tab/>
        </w:r>
        <w:r w:rsidR="00730DD3">
          <w:rPr>
            <w:noProof/>
            <w:webHidden/>
          </w:rPr>
          <w:fldChar w:fldCharType="begin"/>
        </w:r>
        <w:r w:rsidR="00730DD3">
          <w:rPr>
            <w:noProof/>
            <w:webHidden/>
          </w:rPr>
          <w:instrText xml:space="preserve"> PAGEREF _Toc33531293 \h </w:instrText>
        </w:r>
        <w:r w:rsidR="00730DD3">
          <w:rPr>
            <w:noProof/>
            <w:webHidden/>
          </w:rPr>
        </w:r>
        <w:r w:rsidR="00730DD3">
          <w:rPr>
            <w:noProof/>
            <w:webHidden/>
          </w:rPr>
          <w:fldChar w:fldCharType="separate"/>
        </w:r>
        <w:r w:rsidR="00730DD3">
          <w:rPr>
            <w:noProof/>
            <w:webHidden/>
          </w:rPr>
          <w:t>22</w:t>
        </w:r>
        <w:r w:rsidR="00730DD3">
          <w:rPr>
            <w:noProof/>
            <w:webHidden/>
          </w:rPr>
          <w:fldChar w:fldCharType="end"/>
        </w:r>
      </w:hyperlink>
    </w:p>
    <w:p w14:paraId="0874B34B" w14:textId="5D78369F" w:rsidR="00730DD3" w:rsidRDefault="006C4F91">
      <w:pPr>
        <w:pStyle w:val="TOC4"/>
        <w:rPr>
          <w:rFonts w:eastAsiaTheme="minorEastAsia"/>
          <w:smallCaps w:val="0"/>
          <w:noProof/>
          <w:sz w:val="22"/>
          <w:lang w:val="en-US" w:eastAsia="en-US" w:bidi="ar-SA"/>
        </w:rPr>
      </w:pPr>
      <w:hyperlink w:anchor="_Toc33531294" w:history="1">
        <w:r w:rsidR="00730DD3" w:rsidRPr="001149F3">
          <w:rPr>
            <w:rStyle w:val="Hyperlink"/>
            <w:noProof/>
          </w:rPr>
          <w:t>SharePoint Online</w:t>
        </w:r>
        <w:r w:rsidR="00730DD3">
          <w:rPr>
            <w:noProof/>
            <w:webHidden/>
          </w:rPr>
          <w:tab/>
        </w:r>
        <w:r w:rsidR="00730DD3">
          <w:rPr>
            <w:noProof/>
            <w:webHidden/>
          </w:rPr>
          <w:fldChar w:fldCharType="begin"/>
        </w:r>
        <w:r w:rsidR="00730DD3">
          <w:rPr>
            <w:noProof/>
            <w:webHidden/>
          </w:rPr>
          <w:instrText xml:space="preserve"> PAGEREF _Toc33531294 \h </w:instrText>
        </w:r>
        <w:r w:rsidR="00730DD3">
          <w:rPr>
            <w:noProof/>
            <w:webHidden/>
          </w:rPr>
        </w:r>
        <w:r w:rsidR="00730DD3">
          <w:rPr>
            <w:noProof/>
            <w:webHidden/>
          </w:rPr>
          <w:fldChar w:fldCharType="separate"/>
        </w:r>
        <w:r w:rsidR="00730DD3">
          <w:rPr>
            <w:noProof/>
            <w:webHidden/>
          </w:rPr>
          <w:t>22</w:t>
        </w:r>
        <w:r w:rsidR="00730DD3">
          <w:rPr>
            <w:noProof/>
            <w:webHidden/>
          </w:rPr>
          <w:fldChar w:fldCharType="end"/>
        </w:r>
      </w:hyperlink>
    </w:p>
    <w:p w14:paraId="000F0151" w14:textId="20E5FDAC" w:rsidR="00730DD3" w:rsidRDefault="006C4F91">
      <w:pPr>
        <w:pStyle w:val="TOC2"/>
        <w:tabs>
          <w:tab w:val="right" w:leader="dot" w:pos="5030"/>
        </w:tabs>
        <w:rPr>
          <w:rFonts w:eastAsiaTheme="minorEastAsia"/>
          <w:b w:val="0"/>
          <w:smallCaps w:val="0"/>
          <w:noProof/>
          <w:sz w:val="22"/>
          <w:lang w:val="en-US" w:eastAsia="en-US" w:bidi="ar-SA"/>
        </w:rPr>
      </w:pPr>
      <w:hyperlink w:anchor="_Toc33531295" w:history="1">
        <w:r w:rsidR="00730DD3" w:rsidRPr="001149F3">
          <w:rPr>
            <w:rStyle w:val="Hyperlink"/>
            <w:noProof/>
          </w:rPr>
          <w:t>Muut Online-palvelut</w:t>
        </w:r>
        <w:r w:rsidR="00730DD3">
          <w:rPr>
            <w:noProof/>
            <w:webHidden/>
          </w:rPr>
          <w:tab/>
        </w:r>
        <w:r w:rsidR="00730DD3">
          <w:rPr>
            <w:noProof/>
            <w:webHidden/>
          </w:rPr>
          <w:fldChar w:fldCharType="begin"/>
        </w:r>
        <w:r w:rsidR="00730DD3">
          <w:rPr>
            <w:noProof/>
            <w:webHidden/>
          </w:rPr>
          <w:instrText xml:space="preserve"> PAGEREF _Toc33531295 \h </w:instrText>
        </w:r>
        <w:r w:rsidR="00730DD3">
          <w:rPr>
            <w:noProof/>
            <w:webHidden/>
          </w:rPr>
        </w:r>
        <w:r w:rsidR="00730DD3">
          <w:rPr>
            <w:noProof/>
            <w:webHidden/>
          </w:rPr>
          <w:fldChar w:fldCharType="separate"/>
        </w:r>
        <w:r w:rsidR="00730DD3">
          <w:rPr>
            <w:noProof/>
            <w:webHidden/>
          </w:rPr>
          <w:t>23</w:t>
        </w:r>
        <w:r w:rsidR="00730DD3">
          <w:rPr>
            <w:noProof/>
            <w:webHidden/>
          </w:rPr>
          <w:fldChar w:fldCharType="end"/>
        </w:r>
      </w:hyperlink>
    </w:p>
    <w:p w14:paraId="5AB23553" w14:textId="7DE000D2" w:rsidR="00730DD3" w:rsidRDefault="006C4F91">
      <w:pPr>
        <w:pStyle w:val="TOC4"/>
        <w:rPr>
          <w:rFonts w:eastAsiaTheme="minorEastAsia"/>
          <w:smallCaps w:val="0"/>
          <w:noProof/>
          <w:sz w:val="22"/>
          <w:lang w:val="en-US" w:eastAsia="en-US" w:bidi="ar-SA"/>
        </w:rPr>
      </w:pPr>
      <w:hyperlink w:anchor="_Toc33531296" w:history="1">
        <w:r w:rsidR="00730DD3" w:rsidRPr="001149F3">
          <w:rPr>
            <w:rStyle w:val="Hyperlink"/>
            <w:noProof/>
            <w:lang w:val="sv-SE"/>
          </w:rPr>
          <w:t>Bing Maps Mobile Asset Management Platform</w:t>
        </w:r>
        <w:r w:rsidR="00730DD3">
          <w:rPr>
            <w:noProof/>
            <w:webHidden/>
          </w:rPr>
          <w:tab/>
        </w:r>
        <w:r w:rsidR="00730DD3">
          <w:rPr>
            <w:noProof/>
            <w:webHidden/>
          </w:rPr>
          <w:fldChar w:fldCharType="begin"/>
        </w:r>
        <w:r w:rsidR="00730DD3">
          <w:rPr>
            <w:noProof/>
            <w:webHidden/>
          </w:rPr>
          <w:instrText xml:space="preserve"> PAGEREF _Toc33531296 \h </w:instrText>
        </w:r>
        <w:r w:rsidR="00730DD3">
          <w:rPr>
            <w:noProof/>
            <w:webHidden/>
          </w:rPr>
        </w:r>
        <w:r w:rsidR="00730DD3">
          <w:rPr>
            <w:noProof/>
            <w:webHidden/>
          </w:rPr>
          <w:fldChar w:fldCharType="separate"/>
        </w:r>
        <w:r w:rsidR="00730DD3">
          <w:rPr>
            <w:noProof/>
            <w:webHidden/>
          </w:rPr>
          <w:t>23</w:t>
        </w:r>
        <w:r w:rsidR="00730DD3">
          <w:rPr>
            <w:noProof/>
            <w:webHidden/>
          </w:rPr>
          <w:fldChar w:fldCharType="end"/>
        </w:r>
      </w:hyperlink>
    </w:p>
    <w:p w14:paraId="01B49423" w14:textId="37E531B6" w:rsidR="00730DD3" w:rsidRDefault="006C4F91">
      <w:pPr>
        <w:pStyle w:val="TOC4"/>
        <w:rPr>
          <w:rFonts w:eastAsiaTheme="minorEastAsia"/>
          <w:smallCaps w:val="0"/>
          <w:noProof/>
          <w:sz w:val="22"/>
          <w:lang w:val="en-US" w:eastAsia="en-US" w:bidi="ar-SA"/>
        </w:rPr>
      </w:pPr>
      <w:hyperlink w:anchor="_Toc33531297" w:history="1">
        <w:r w:rsidR="00730DD3" w:rsidRPr="001149F3">
          <w:rPr>
            <w:rStyle w:val="Hyperlink"/>
            <w:noProof/>
          </w:rPr>
          <w:t>Bing Maps Transactions and Users</w:t>
        </w:r>
        <w:r w:rsidR="00730DD3">
          <w:rPr>
            <w:noProof/>
            <w:webHidden/>
          </w:rPr>
          <w:tab/>
        </w:r>
        <w:r w:rsidR="00730DD3">
          <w:rPr>
            <w:noProof/>
            <w:webHidden/>
          </w:rPr>
          <w:fldChar w:fldCharType="begin"/>
        </w:r>
        <w:r w:rsidR="00730DD3">
          <w:rPr>
            <w:noProof/>
            <w:webHidden/>
          </w:rPr>
          <w:instrText xml:space="preserve"> PAGEREF _Toc33531297 \h </w:instrText>
        </w:r>
        <w:r w:rsidR="00730DD3">
          <w:rPr>
            <w:noProof/>
            <w:webHidden/>
          </w:rPr>
        </w:r>
        <w:r w:rsidR="00730DD3">
          <w:rPr>
            <w:noProof/>
            <w:webHidden/>
          </w:rPr>
          <w:fldChar w:fldCharType="separate"/>
        </w:r>
        <w:r w:rsidR="00730DD3">
          <w:rPr>
            <w:noProof/>
            <w:webHidden/>
          </w:rPr>
          <w:t>23</w:t>
        </w:r>
        <w:r w:rsidR="00730DD3">
          <w:rPr>
            <w:noProof/>
            <w:webHidden/>
          </w:rPr>
          <w:fldChar w:fldCharType="end"/>
        </w:r>
      </w:hyperlink>
    </w:p>
    <w:p w14:paraId="07A3C1CF" w14:textId="3F6E2DBC" w:rsidR="00730DD3" w:rsidRDefault="006C4F91">
      <w:pPr>
        <w:pStyle w:val="TOC4"/>
        <w:rPr>
          <w:rFonts w:eastAsiaTheme="minorEastAsia"/>
          <w:smallCaps w:val="0"/>
          <w:noProof/>
          <w:sz w:val="22"/>
          <w:lang w:val="en-US" w:eastAsia="en-US" w:bidi="ar-SA"/>
        </w:rPr>
      </w:pPr>
      <w:hyperlink w:anchor="_Toc33531298" w:history="1">
        <w:r w:rsidR="00730DD3" w:rsidRPr="001149F3">
          <w:rPr>
            <w:rStyle w:val="Hyperlink"/>
            <w:noProof/>
          </w:rPr>
          <w:t>Microsoft Power Platform</w:t>
        </w:r>
        <w:r w:rsidR="00730DD3">
          <w:rPr>
            <w:noProof/>
            <w:webHidden/>
          </w:rPr>
          <w:tab/>
        </w:r>
        <w:r w:rsidR="00730DD3">
          <w:rPr>
            <w:noProof/>
            <w:webHidden/>
          </w:rPr>
          <w:fldChar w:fldCharType="begin"/>
        </w:r>
        <w:r w:rsidR="00730DD3">
          <w:rPr>
            <w:noProof/>
            <w:webHidden/>
          </w:rPr>
          <w:instrText xml:space="preserve"> PAGEREF _Toc33531298 \h </w:instrText>
        </w:r>
        <w:r w:rsidR="00730DD3">
          <w:rPr>
            <w:noProof/>
            <w:webHidden/>
          </w:rPr>
        </w:r>
        <w:r w:rsidR="00730DD3">
          <w:rPr>
            <w:noProof/>
            <w:webHidden/>
          </w:rPr>
          <w:fldChar w:fldCharType="separate"/>
        </w:r>
        <w:r w:rsidR="00730DD3">
          <w:rPr>
            <w:noProof/>
            <w:webHidden/>
          </w:rPr>
          <w:t>23</w:t>
        </w:r>
        <w:r w:rsidR="00730DD3">
          <w:rPr>
            <w:noProof/>
            <w:webHidden/>
          </w:rPr>
          <w:fldChar w:fldCharType="end"/>
        </w:r>
      </w:hyperlink>
    </w:p>
    <w:p w14:paraId="304ED36E" w14:textId="7C18CB47" w:rsidR="00730DD3" w:rsidRDefault="006C4F91">
      <w:pPr>
        <w:pStyle w:val="TOC4"/>
        <w:rPr>
          <w:rFonts w:eastAsiaTheme="minorEastAsia"/>
          <w:smallCaps w:val="0"/>
          <w:noProof/>
          <w:sz w:val="22"/>
          <w:lang w:val="en-US" w:eastAsia="en-US" w:bidi="ar-SA"/>
        </w:rPr>
      </w:pPr>
      <w:hyperlink w:anchor="_Toc33531299" w:history="1">
        <w:r w:rsidR="00730DD3" w:rsidRPr="001149F3">
          <w:rPr>
            <w:rStyle w:val="Hyperlink"/>
            <w:noProof/>
          </w:rPr>
          <w:t>GitHub-tarjoukset</w:t>
        </w:r>
        <w:r w:rsidR="00730DD3">
          <w:rPr>
            <w:noProof/>
            <w:webHidden/>
          </w:rPr>
          <w:tab/>
        </w:r>
        <w:r w:rsidR="00730DD3">
          <w:rPr>
            <w:noProof/>
            <w:webHidden/>
          </w:rPr>
          <w:fldChar w:fldCharType="begin"/>
        </w:r>
        <w:r w:rsidR="00730DD3">
          <w:rPr>
            <w:noProof/>
            <w:webHidden/>
          </w:rPr>
          <w:instrText xml:space="preserve"> PAGEREF _Toc33531299 \h </w:instrText>
        </w:r>
        <w:r w:rsidR="00730DD3">
          <w:rPr>
            <w:noProof/>
            <w:webHidden/>
          </w:rPr>
        </w:r>
        <w:r w:rsidR="00730DD3">
          <w:rPr>
            <w:noProof/>
            <w:webHidden/>
          </w:rPr>
          <w:fldChar w:fldCharType="separate"/>
        </w:r>
        <w:r w:rsidR="00730DD3">
          <w:rPr>
            <w:noProof/>
            <w:webHidden/>
          </w:rPr>
          <w:t>24</w:t>
        </w:r>
        <w:r w:rsidR="00730DD3">
          <w:rPr>
            <w:noProof/>
            <w:webHidden/>
          </w:rPr>
          <w:fldChar w:fldCharType="end"/>
        </w:r>
      </w:hyperlink>
    </w:p>
    <w:p w14:paraId="5B11FA64" w14:textId="2803CA94" w:rsidR="00730DD3" w:rsidRDefault="006C4F91">
      <w:pPr>
        <w:pStyle w:val="TOC4"/>
        <w:rPr>
          <w:rFonts w:eastAsiaTheme="minorEastAsia"/>
          <w:smallCaps w:val="0"/>
          <w:noProof/>
          <w:sz w:val="22"/>
          <w:lang w:val="en-US" w:eastAsia="en-US" w:bidi="ar-SA"/>
        </w:rPr>
      </w:pPr>
      <w:hyperlink w:anchor="_Toc33531300" w:history="1">
        <w:r w:rsidR="00730DD3" w:rsidRPr="001149F3">
          <w:rPr>
            <w:rStyle w:val="Hyperlink"/>
            <w:noProof/>
          </w:rPr>
          <w:t>Microsoft Cloud App Security</w:t>
        </w:r>
        <w:r w:rsidR="00730DD3">
          <w:rPr>
            <w:noProof/>
            <w:webHidden/>
          </w:rPr>
          <w:tab/>
        </w:r>
        <w:r w:rsidR="00730DD3">
          <w:rPr>
            <w:noProof/>
            <w:webHidden/>
          </w:rPr>
          <w:fldChar w:fldCharType="begin"/>
        </w:r>
        <w:r w:rsidR="00730DD3">
          <w:rPr>
            <w:noProof/>
            <w:webHidden/>
          </w:rPr>
          <w:instrText xml:space="preserve"> PAGEREF _Toc33531300 \h </w:instrText>
        </w:r>
        <w:r w:rsidR="00730DD3">
          <w:rPr>
            <w:noProof/>
            <w:webHidden/>
          </w:rPr>
        </w:r>
        <w:r w:rsidR="00730DD3">
          <w:rPr>
            <w:noProof/>
            <w:webHidden/>
          </w:rPr>
          <w:fldChar w:fldCharType="separate"/>
        </w:r>
        <w:r w:rsidR="00730DD3">
          <w:rPr>
            <w:noProof/>
            <w:webHidden/>
          </w:rPr>
          <w:t>25</w:t>
        </w:r>
        <w:r w:rsidR="00730DD3">
          <w:rPr>
            <w:noProof/>
            <w:webHidden/>
          </w:rPr>
          <w:fldChar w:fldCharType="end"/>
        </w:r>
      </w:hyperlink>
    </w:p>
    <w:p w14:paraId="5BBFBE4F" w14:textId="0F1F54EA" w:rsidR="00730DD3" w:rsidRDefault="006C4F91">
      <w:pPr>
        <w:pStyle w:val="TOC4"/>
        <w:rPr>
          <w:rFonts w:eastAsiaTheme="minorEastAsia"/>
          <w:smallCaps w:val="0"/>
          <w:noProof/>
          <w:sz w:val="22"/>
          <w:lang w:val="en-US" w:eastAsia="en-US" w:bidi="ar-SA"/>
        </w:rPr>
      </w:pPr>
      <w:hyperlink w:anchor="_Toc33531301" w:history="1">
        <w:r w:rsidR="00730DD3" w:rsidRPr="001149F3">
          <w:rPr>
            <w:rStyle w:val="Hyperlink"/>
            <w:noProof/>
          </w:rPr>
          <w:t>Microsoft Graph -tietojen yhdistäminen ISV:ille</w:t>
        </w:r>
        <w:r w:rsidR="00730DD3">
          <w:rPr>
            <w:noProof/>
            <w:webHidden/>
          </w:rPr>
          <w:tab/>
        </w:r>
        <w:r w:rsidR="00730DD3">
          <w:rPr>
            <w:noProof/>
            <w:webHidden/>
          </w:rPr>
          <w:fldChar w:fldCharType="begin"/>
        </w:r>
        <w:r w:rsidR="00730DD3">
          <w:rPr>
            <w:noProof/>
            <w:webHidden/>
          </w:rPr>
          <w:instrText xml:space="preserve"> PAGEREF _Toc33531301 \h </w:instrText>
        </w:r>
        <w:r w:rsidR="00730DD3">
          <w:rPr>
            <w:noProof/>
            <w:webHidden/>
          </w:rPr>
        </w:r>
        <w:r w:rsidR="00730DD3">
          <w:rPr>
            <w:noProof/>
            <w:webHidden/>
          </w:rPr>
          <w:fldChar w:fldCharType="separate"/>
        </w:r>
        <w:r w:rsidR="00730DD3">
          <w:rPr>
            <w:noProof/>
            <w:webHidden/>
          </w:rPr>
          <w:t>25</w:t>
        </w:r>
        <w:r w:rsidR="00730DD3">
          <w:rPr>
            <w:noProof/>
            <w:webHidden/>
          </w:rPr>
          <w:fldChar w:fldCharType="end"/>
        </w:r>
      </w:hyperlink>
    </w:p>
    <w:p w14:paraId="65F4B51D" w14:textId="4BE7900C" w:rsidR="00730DD3" w:rsidRDefault="006C4F91">
      <w:pPr>
        <w:pStyle w:val="TOC4"/>
        <w:rPr>
          <w:rFonts w:eastAsiaTheme="minorEastAsia"/>
          <w:smallCaps w:val="0"/>
          <w:noProof/>
          <w:sz w:val="22"/>
          <w:lang w:val="en-US" w:eastAsia="en-US" w:bidi="ar-SA"/>
        </w:rPr>
      </w:pPr>
      <w:hyperlink w:anchor="_Toc33531302" w:history="1">
        <w:r w:rsidR="00730DD3" w:rsidRPr="001149F3">
          <w:rPr>
            <w:rStyle w:val="Hyperlink"/>
            <w:noProof/>
          </w:rPr>
          <w:t>Microsoft Healthcare Bot Service</w:t>
        </w:r>
        <w:r w:rsidR="00730DD3">
          <w:rPr>
            <w:noProof/>
            <w:webHidden/>
          </w:rPr>
          <w:tab/>
        </w:r>
        <w:r w:rsidR="00730DD3">
          <w:rPr>
            <w:noProof/>
            <w:webHidden/>
          </w:rPr>
          <w:fldChar w:fldCharType="begin"/>
        </w:r>
        <w:r w:rsidR="00730DD3">
          <w:rPr>
            <w:noProof/>
            <w:webHidden/>
          </w:rPr>
          <w:instrText xml:space="preserve"> PAGEREF _Toc33531302 \h </w:instrText>
        </w:r>
        <w:r w:rsidR="00730DD3">
          <w:rPr>
            <w:noProof/>
            <w:webHidden/>
          </w:rPr>
        </w:r>
        <w:r w:rsidR="00730DD3">
          <w:rPr>
            <w:noProof/>
            <w:webHidden/>
          </w:rPr>
          <w:fldChar w:fldCharType="separate"/>
        </w:r>
        <w:r w:rsidR="00730DD3">
          <w:rPr>
            <w:noProof/>
            <w:webHidden/>
          </w:rPr>
          <w:t>25</w:t>
        </w:r>
        <w:r w:rsidR="00730DD3">
          <w:rPr>
            <w:noProof/>
            <w:webHidden/>
          </w:rPr>
          <w:fldChar w:fldCharType="end"/>
        </w:r>
      </w:hyperlink>
    </w:p>
    <w:p w14:paraId="77D50042" w14:textId="6F598EC7" w:rsidR="00730DD3" w:rsidRDefault="006C4F91">
      <w:pPr>
        <w:pStyle w:val="TOC4"/>
        <w:rPr>
          <w:rFonts w:eastAsiaTheme="minorEastAsia"/>
          <w:smallCaps w:val="0"/>
          <w:noProof/>
          <w:sz w:val="22"/>
          <w:lang w:val="en-US" w:eastAsia="en-US" w:bidi="ar-SA"/>
        </w:rPr>
      </w:pPr>
      <w:hyperlink w:anchor="_Toc33531303" w:history="1">
        <w:r w:rsidR="00730DD3" w:rsidRPr="001149F3">
          <w:rPr>
            <w:rStyle w:val="Hyperlink"/>
            <w:noProof/>
          </w:rPr>
          <w:t>Microsoft Intune</w:t>
        </w:r>
        <w:r w:rsidR="00730DD3">
          <w:rPr>
            <w:noProof/>
            <w:webHidden/>
          </w:rPr>
          <w:tab/>
        </w:r>
        <w:r w:rsidR="00730DD3">
          <w:rPr>
            <w:noProof/>
            <w:webHidden/>
          </w:rPr>
          <w:fldChar w:fldCharType="begin"/>
        </w:r>
        <w:r w:rsidR="00730DD3">
          <w:rPr>
            <w:noProof/>
            <w:webHidden/>
          </w:rPr>
          <w:instrText xml:space="preserve"> PAGEREF _Toc33531303 \h </w:instrText>
        </w:r>
        <w:r w:rsidR="00730DD3">
          <w:rPr>
            <w:noProof/>
            <w:webHidden/>
          </w:rPr>
        </w:r>
        <w:r w:rsidR="00730DD3">
          <w:rPr>
            <w:noProof/>
            <w:webHidden/>
          </w:rPr>
          <w:fldChar w:fldCharType="separate"/>
        </w:r>
        <w:r w:rsidR="00730DD3">
          <w:rPr>
            <w:noProof/>
            <w:webHidden/>
          </w:rPr>
          <w:t>25</w:t>
        </w:r>
        <w:r w:rsidR="00730DD3">
          <w:rPr>
            <w:noProof/>
            <w:webHidden/>
          </w:rPr>
          <w:fldChar w:fldCharType="end"/>
        </w:r>
      </w:hyperlink>
    </w:p>
    <w:p w14:paraId="4177E54E" w14:textId="711BDB48" w:rsidR="00730DD3" w:rsidRDefault="006C4F91">
      <w:pPr>
        <w:pStyle w:val="TOC4"/>
        <w:rPr>
          <w:rFonts w:eastAsiaTheme="minorEastAsia"/>
          <w:smallCaps w:val="0"/>
          <w:noProof/>
          <w:sz w:val="22"/>
          <w:lang w:val="en-US" w:eastAsia="en-US" w:bidi="ar-SA"/>
        </w:rPr>
      </w:pPr>
      <w:hyperlink w:anchor="_Toc33531304" w:history="1">
        <w:r w:rsidR="00730DD3" w:rsidRPr="001149F3">
          <w:rPr>
            <w:rStyle w:val="Hyperlink"/>
            <w:noProof/>
          </w:rPr>
          <w:t>Microsoft Learning</w:t>
        </w:r>
        <w:r w:rsidR="00730DD3">
          <w:rPr>
            <w:noProof/>
            <w:webHidden/>
          </w:rPr>
          <w:tab/>
        </w:r>
        <w:r w:rsidR="00730DD3">
          <w:rPr>
            <w:noProof/>
            <w:webHidden/>
          </w:rPr>
          <w:fldChar w:fldCharType="begin"/>
        </w:r>
        <w:r w:rsidR="00730DD3">
          <w:rPr>
            <w:noProof/>
            <w:webHidden/>
          </w:rPr>
          <w:instrText xml:space="preserve"> PAGEREF _Toc33531304 \h </w:instrText>
        </w:r>
        <w:r w:rsidR="00730DD3">
          <w:rPr>
            <w:noProof/>
            <w:webHidden/>
          </w:rPr>
        </w:r>
        <w:r w:rsidR="00730DD3">
          <w:rPr>
            <w:noProof/>
            <w:webHidden/>
          </w:rPr>
          <w:fldChar w:fldCharType="separate"/>
        </w:r>
        <w:r w:rsidR="00730DD3">
          <w:rPr>
            <w:noProof/>
            <w:webHidden/>
          </w:rPr>
          <w:t>26</w:t>
        </w:r>
        <w:r w:rsidR="00730DD3">
          <w:rPr>
            <w:noProof/>
            <w:webHidden/>
          </w:rPr>
          <w:fldChar w:fldCharType="end"/>
        </w:r>
      </w:hyperlink>
    </w:p>
    <w:p w14:paraId="2FA4A898" w14:textId="1DB77D99" w:rsidR="00730DD3" w:rsidRDefault="006C4F91">
      <w:pPr>
        <w:pStyle w:val="TOC4"/>
        <w:rPr>
          <w:rFonts w:eastAsiaTheme="minorEastAsia"/>
          <w:smallCaps w:val="0"/>
          <w:noProof/>
          <w:sz w:val="22"/>
          <w:lang w:val="en-US" w:eastAsia="en-US" w:bidi="ar-SA"/>
        </w:rPr>
      </w:pPr>
      <w:hyperlink w:anchor="_Toc33531305" w:history="1">
        <w:r w:rsidR="00730DD3" w:rsidRPr="001149F3">
          <w:rPr>
            <w:rStyle w:val="Hyperlink"/>
            <w:noProof/>
          </w:rPr>
          <w:t>Microsoft Search in Bing</w:t>
        </w:r>
        <w:r w:rsidR="00730DD3">
          <w:rPr>
            <w:noProof/>
            <w:webHidden/>
          </w:rPr>
          <w:tab/>
        </w:r>
        <w:r w:rsidR="00730DD3">
          <w:rPr>
            <w:noProof/>
            <w:webHidden/>
          </w:rPr>
          <w:fldChar w:fldCharType="begin"/>
        </w:r>
        <w:r w:rsidR="00730DD3">
          <w:rPr>
            <w:noProof/>
            <w:webHidden/>
          </w:rPr>
          <w:instrText xml:space="preserve"> PAGEREF _Toc33531305 \h </w:instrText>
        </w:r>
        <w:r w:rsidR="00730DD3">
          <w:rPr>
            <w:noProof/>
            <w:webHidden/>
          </w:rPr>
        </w:r>
        <w:r w:rsidR="00730DD3">
          <w:rPr>
            <w:noProof/>
            <w:webHidden/>
          </w:rPr>
          <w:fldChar w:fldCharType="separate"/>
        </w:r>
        <w:r w:rsidR="00730DD3">
          <w:rPr>
            <w:noProof/>
            <w:webHidden/>
          </w:rPr>
          <w:t>26</w:t>
        </w:r>
        <w:r w:rsidR="00730DD3">
          <w:rPr>
            <w:noProof/>
            <w:webHidden/>
          </w:rPr>
          <w:fldChar w:fldCharType="end"/>
        </w:r>
      </w:hyperlink>
    </w:p>
    <w:p w14:paraId="5AE49F17" w14:textId="6B5ACD22" w:rsidR="00730DD3" w:rsidRDefault="006C4F91">
      <w:pPr>
        <w:pStyle w:val="TOC4"/>
        <w:rPr>
          <w:rFonts w:eastAsiaTheme="minorEastAsia"/>
          <w:smallCaps w:val="0"/>
          <w:noProof/>
          <w:sz w:val="22"/>
          <w:lang w:val="en-US" w:eastAsia="en-US" w:bidi="ar-SA"/>
        </w:rPr>
      </w:pPr>
      <w:hyperlink w:anchor="_Toc33531306" w:history="1">
        <w:r w:rsidR="00730DD3" w:rsidRPr="001149F3">
          <w:rPr>
            <w:rStyle w:val="Hyperlink"/>
            <w:noProof/>
          </w:rPr>
          <w:t>Minecraft: Education Edition</w:t>
        </w:r>
        <w:r w:rsidR="00730DD3">
          <w:rPr>
            <w:noProof/>
            <w:webHidden/>
          </w:rPr>
          <w:tab/>
        </w:r>
        <w:r w:rsidR="00730DD3">
          <w:rPr>
            <w:noProof/>
            <w:webHidden/>
          </w:rPr>
          <w:fldChar w:fldCharType="begin"/>
        </w:r>
        <w:r w:rsidR="00730DD3">
          <w:rPr>
            <w:noProof/>
            <w:webHidden/>
          </w:rPr>
          <w:instrText xml:space="preserve"> PAGEREF _Toc33531306 \h </w:instrText>
        </w:r>
        <w:r w:rsidR="00730DD3">
          <w:rPr>
            <w:noProof/>
            <w:webHidden/>
          </w:rPr>
        </w:r>
        <w:r w:rsidR="00730DD3">
          <w:rPr>
            <w:noProof/>
            <w:webHidden/>
          </w:rPr>
          <w:fldChar w:fldCharType="separate"/>
        </w:r>
        <w:r w:rsidR="00730DD3">
          <w:rPr>
            <w:noProof/>
            <w:webHidden/>
          </w:rPr>
          <w:t>27</w:t>
        </w:r>
        <w:r w:rsidR="00730DD3">
          <w:rPr>
            <w:noProof/>
            <w:webHidden/>
          </w:rPr>
          <w:fldChar w:fldCharType="end"/>
        </w:r>
      </w:hyperlink>
    </w:p>
    <w:p w14:paraId="0FB82753" w14:textId="19C39DD0" w:rsidR="00730DD3" w:rsidRDefault="006C4F91">
      <w:pPr>
        <w:pStyle w:val="TOC4"/>
        <w:rPr>
          <w:rFonts w:eastAsiaTheme="minorEastAsia"/>
          <w:smallCaps w:val="0"/>
          <w:noProof/>
          <w:sz w:val="22"/>
          <w:lang w:val="en-US" w:eastAsia="en-US" w:bidi="ar-SA"/>
        </w:rPr>
      </w:pPr>
      <w:hyperlink w:anchor="_Toc33531307" w:history="1">
        <w:r w:rsidR="00730DD3" w:rsidRPr="001149F3">
          <w:rPr>
            <w:rStyle w:val="Hyperlink"/>
            <w:noProof/>
          </w:rPr>
          <w:t>Office 365 Developer</w:t>
        </w:r>
        <w:r w:rsidR="00730DD3">
          <w:rPr>
            <w:noProof/>
            <w:webHidden/>
          </w:rPr>
          <w:tab/>
        </w:r>
        <w:r w:rsidR="00730DD3">
          <w:rPr>
            <w:noProof/>
            <w:webHidden/>
          </w:rPr>
          <w:fldChar w:fldCharType="begin"/>
        </w:r>
        <w:r w:rsidR="00730DD3">
          <w:rPr>
            <w:noProof/>
            <w:webHidden/>
          </w:rPr>
          <w:instrText xml:space="preserve"> PAGEREF _Toc33531307 \h </w:instrText>
        </w:r>
        <w:r w:rsidR="00730DD3">
          <w:rPr>
            <w:noProof/>
            <w:webHidden/>
          </w:rPr>
        </w:r>
        <w:r w:rsidR="00730DD3">
          <w:rPr>
            <w:noProof/>
            <w:webHidden/>
          </w:rPr>
          <w:fldChar w:fldCharType="separate"/>
        </w:r>
        <w:r w:rsidR="00730DD3">
          <w:rPr>
            <w:noProof/>
            <w:webHidden/>
          </w:rPr>
          <w:t>27</w:t>
        </w:r>
        <w:r w:rsidR="00730DD3">
          <w:rPr>
            <w:noProof/>
            <w:webHidden/>
          </w:rPr>
          <w:fldChar w:fldCharType="end"/>
        </w:r>
      </w:hyperlink>
    </w:p>
    <w:p w14:paraId="26C95932" w14:textId="736C0EF4" w:rsidR="00730DD3" w:rsidRDefault="006C4F91">
      <w:pPr>
        <w:pStyle w:val="TOC4"/>
        <w:rPr>
          <w:rFonts w:eastAsiaTheme="minorEastAsia"/>
          <w:smallCaps w:val="0"/>
          <w:noProof/>
          <w:sz w:val="22"/>
          <w:lang w:val="en-US" w:eastAsia="en-US" w:bidi="ar-SA"/>
        </w:rPr>
      </w:pPr>
      <w:hyperlink w:anchor="_Toc33531308" w:history="1">
        <w:r w:rsidR="00730DD3" w:rsidRPr="001149F3">
          <w:rPr>
            <w:rStyle w:val="Hyperlink"/>
            <w:noProof/>
          </w:rPr>
          <w:t>Microsoft Defender Advanced Threat Protection -palvelut:</w:t>
        </w:r>
        <w:r w:rsidR="00730DD3">
          <w:rPr>
            <w:noProof/>
            <w:webHidden/>
          </w:rPr>
          <w:tab/>
        </w:r>
        <w:r w:rsidR="00730DD3">
          <w:rPr>
            <w:noProof/>
            <w:webHidden/>
          </w:rPr>
          <w:fldChar w:fldCharType="begin"/>
        </w:r>
        <w:r w:rsidR="00730DD3">
          <w:rPr>
            <w:noProof/>
            <w:webHidden/>
          </w:rPr>
          <w:instrText xml:space="preserve"> PAGEREF _Toc33531308 \h </w:instrText>
        </w:r>
        <w:r w:rsidR="00730DD3">
          <w:rPr>
            <w:noProof/>
            <w:webHidden/>
          </w:rPr>
        </w:r>
        <w:r w:rsidR="00730DD3">
          <w:rPr>
            <w:noProof/>
            <w:webHidden/>
          </w:rPr>
          <w:fldChar w:fldCharType="separate"/>
        </w:r>
        <w:r w:rsidR="00730DD3">
          <w:rPr>
            <w:noProof/>
            <w:webHidden/>
          </w:rPr>
          <w:t>27</w:t>
        </w:r>
        <w:r w:rsidR="00730DD3">
          <w:rPr>
            <w:noProof/>
            <w:webHidden/>
          </w:rPr>
          <w:fldChar w:fldCharType="end"/>
        </w:r>
      </w:hyperlink>
    </w:p>
    <w:p w14:paraId="156F95EE" w14:textId="0AF826F0" w:rsidR="00730DD3" w:rsidRDefault="006C4F91">
      <w:pPr>
        <w:pStyle w:val="TOC1"/>
        <w:tabs>
          <w:tab w:val="right" w:leader="dot" w:pos="5030"/>
        </w:tabs>
        <w:rPr>
          <w:rFonts w:eastAsiaTheme="minorEastAsia"/>
          <w:b w:val="0"/>
          <w:caps w:val="0"/>
          <w:noProof/>
          <w:sz w:val="22"/>
          <w:lang w:val="en-US" w:eastAsia="en-US" w:bidi="ar-SA"/>
        </w:rPr>
      </w:pPr>
      <w:hyperlink w:anchor="_Toc33531309" w:history="1">
        <w:r w:rsidR="00730DD3" w:rsidRPr="001149F3">
          <w:rPr>
            <w:rStyle w:val="Hyperlink"/>
            <w:noProof/>
          </w:rPr>
          <w:t>Liite 1 - Ilmoitukset</w:t>
        </w:r>
        <w:r w:rsidR="00730DD3">
          <w:rPr>
            <w:noProof/>
            <w:webHidden/>
          </w:rPr>
          <w:tab/>
        </w:r>
        <w:r w:rsidR="00730DD3">
          <w:rPr>
            <w:noProof/>
            <w:webHidden/>
          </w:rPr>
          <w:fldChar w:fldCharType="begin"/>
        </w:r>
        <w:r w:rsidR="00730DD3">
          <w:rPr>
            <w:noProof/>
            <w:webHidden/>
          </w:rPr>
          <w:instrText xml:space="preserve"> PAGEREF _Toc33531309 \h </w:instrText>
        </w:r>
        <w:r w:rsidR="00730DD3">
          <w:rPr>
            <w:noProof/>
            <w:webHidden/>
          </w:rPr>
        </w:r>
        <w:r w:rsidR="00730DD3">
          <w:rPr>
            <w:noProof/>
            <w:webHidden/>
          </w:rPr>
          <w:fldChar w:fldCharType="separate"/>
        </w:r>
        <w:r w:rsidR="00730DD3">
          <w:rPr>
            <w:noProof/>
            <w:webHidden/>
          </w:rPr>
          <w:t>28</w:t>
        </w:r>
        <w:r w:rsidR="00730DD3">
          <w:rPr>
            <w:noProof/>
            <w:webHidden/>
          </w:rPr>
          <w:fldChar w:fldCharType="end"/>
        </w:r>
      </w:hyperlink>
    </w:p>
    <w:p w14:paraId="74D778DD" w14:textId="0E28EEDA" w:rsidR="00730DD3" w:rsidRDefault="006C4F91">
      <w:pPr>
        <w:pStyle w:val="TOC3"/>
        <w:rPr>
          <w:rFonts w:eastAsiaTheme="minorEastAsia"/>
          <w:b w:val="0"/>
          <w:smallCaps w:val="0"/>
          <w:sz w:val="22"/>
          <w:lang w:val="en-US" w:eastAsia="en-US" w:bidi="ar-SA"/>
        </w:rPr>
      </w:pPr>
      <w:hyperlink w:anchor="_Toc33531310" w:history="1">
        <w:r w:rsidR="00730DD3" w:rsidRPr="001149F3">
          <w:rPr>
            <w:rStyle w:val="Hyperlink"/>
          </w:rPr>
          <w:t>Online-palvelut suljettu pois Tietojenkäsittelysopimuksesta</w:t>
        </w:r>
        <w:r w:rsidR="00730DD3">
          <w:rPr>
            <w:webHidden/>
          </w:rPr>
          <w:tab/>
        </w:r>
        <w:r w:rsidR="00730DD3">
          <w:rPr>
            <w:webHidden/>
          </w:rPr>
          <w:fldChar w:fldCharType="begin"/>
        </w:r>
        <w:r w:rsidR="00730DD3">
          <w:rPr>
            <w:webHidden/>
          </w:rPr>
          <w:instrText xml:space="preserve"> PAGEREF _Toc33531310 \h </w:instrText>
        </w:r>
        <w:r w:rsidR="00730DD3">
          <w:rPr>
            <w:webHidden/>
          </w:rPr>
        </w:r>
        <w:r w:rsidR="00730DD3">
          <w:rPr>
            <w:webHidden/>
          </w:rPr>
          <w:fldChar w:fldCharType="separate"/>
        </w:r>
        <w:r w:rsidR="00730DD3">
          <w:rPr>
            <w:webHidden/>
          </w:rPr>
          <w:t>28</w:t>
        </w:r>
        <w:r w:rsidR="00730DD3">
          <w:rPr>
            <w:webHidden/>
          </w:rPr>
          <w:fldChar w:fldCharType="end"/>
        </w:r>
      </w:hyperlink>
    </w:p>
    <w:p w14:paraId="0944B957" w14:textId="50F09848" w:rsidR="00730DD3" w:rsidRDefault="006C4F91">
      <w:pPr>
        <w:pStyle w:val="TOC3"/>
        <w:rPr>
          <w:rFonts w:eastAsiaTheme="minorEastAsia"/>
          <w:b w:val="0"/>
          <w:smallCaps w:val="0"/>
          <w:sz w:val="22"/>
          <w:lang w:val="en-US" w:eastAsia="en-US" w:bidi="ar-SA"/>
        </w:rPr>
      </w:pPr>
      <w:hyperlink w:anchor="_Toc33531311" w:history="1">
        <w:r w:rsidR="00730DD3" w:rsidRPr="001149F3">
          <w:rPr>
            <w:rStyle w:val="Hyperlink"/>
          </w:rPr>
          <w:t>Online-ydinpalvelut</w:t>
        </w:r>
        <w:r w:rsidR="00730DD3">
          <w:rPr>
            <w:webHidden/>
          </w:rPr>
          <w:tab/>
        </w:r>
        <w:r w:rsidR="00730DD3">
          <w:rPr>
            <w:webHidden/>
          </w:rPr>
          <w:fldChar w:fldCharType="begin"/>
        </w:r>
        <w:r w:rsidR="00730DD3">
          <w:rPr>
            <w:webHidden/>
          </w:rPr>
          <w:instrText xml:space="preserve"> PAGEREF _Toc33531311 \h </w:instrText>
        </w:r>
        <w:r w:rsidR="00730DD3">
          <w:rPr>
            <w:webHidden/>
          </w:rPr>
        </w:r>
        <w:r w:rsidR="00730DD3">
          <w:rPr>
            <w:webHidden/>
          </w:rPr>
          <w:fldChar w:fldCharType="separate"/>
        </w:r>
        <w:r w:rsidR="00730DD3">
          <w:rPr>
            <w:webHidden/>
          </w:rPr>
          <w:t>28</w:t>
        </w:r>
        <w:r w:rsidR="00730DD3">
          <w:rPr>
            <w:webHidden/>
          </w:rPr>
          <w:fldChar w:fldCharType="end"/>
        </w:r>
      </w:hyperlink>
    </w:p>
    <w:p w14:paraId="2C86E63E" w14:textId="0C4BCD28" w:rsidR="00730DD3" w:rsidRDefault="006C4F91">
      <w:pPr>
        <w:pStyle w:val="TOC3"/>
        <w:rPr>
          <w:rFonts w:eastAsiaTheme="minorEastAsia"/>
          <w:b w:val="0"/>
          <w:smallCaps w:val="0"/>
          <w:sz w:val="22"/>
          <w:lang w:val="en-US" w:eastAsia="en-US" w:bidi="ar-SA"/>
        </w:rPr>
      </w:pPr>
      <w:hyperlink w:anchor="_Toc33531312" w:history="1">
        <w:r w:rsidR="00730DD3" w:rsidRPr="001149F3">
          <w:rPr>
            <w:rStyle w:val="Hyperlink"/>
          </w:rPr>
          <w:t>Bing Maps</w:t>
        </w:r>
        <w:r w:rsidR="00730DD3">
          <w:rPr>
            <w:webHidden/>
          </w:rPr>
          <w:tab/>
        </w:r>
        <w:r w:rsidR="00730DD3">
          <w:rPr>
            <w:webHidden/>
          </w:rPr>
          <w:fldChar w:fldCharType="begin"/>
        </w:r>
        <w:r w:rsidR="00730DD3">
          <w:rPr>
            <w:webHidden/>
          </w:rPr>
          <w:instrText xml:space="preserve"> PAGEREF _Toc33531312 \h </w:instrText>
        </w:r>
        <w:r w:rsidR="00730DD3">
          <w:rPr>
            <w:webHidden/>
          </w:rPr>
        </w:r>
        <w:r w:rsidR="00730DD3">
          <w:rPr>
            <w:webHidden/>
          </w:rPr>
          <w:fldChar w:fldCharType="separate"/>
        </w:r>
        <w:r w:rsidR="00730DD3">
          <w:rPr>
            <w:webHidden/>
          </w:rPr>
          <w:t>29</w:t>
        </w:r>
        <w:r w:rsidR="00730DD3">
          <w:rPr>
            <w:webHidden/>
          </w:rPr>
          <w:fldChar w:fldCharType="end"/>
        </w:r>
      </w:hyperlink>
    </w:p>
    <w:p w14:paraId="4E3BB5BC" w14:textId="6E7A311A" w:rsidR="00730DD3" w:rsidRDefault="006C4F91">
      <w:pPr>
        <w:pStyle w:val="TOC3"/>
        <w:rPr>
          <w:rFonts w:eastAsiaTheme="minorEastAsia"/>
          <w:b w:val="0"/>
          <w:smallCaps w:val="0"/>
          <w:sz w:val="22"/>
          <w:lang w:val="en-US" w:eastAsia="en-US" w:bidi="ar-SA"/>
        </w:rPr>
      </w:pPr>
      <w:hyperlink w:anchor="_Toc33531313" w:history="1">
        <w:r w:rsidR="00730DD3" w:rsidRPr="001149F3">
          <w:rPr>
            <w:rStyle w:val="Hyperlink"/>
          </w:rPr>
          <w:t>Professional Services</w:t>
        </w:r>
        <w:r w:rsidR="00730DD3">
          <w:rPr>
            <w:webHidden/>
          </w:rPr>
          <w:tab/>
        </w:r>
        <w:r w:rsidR="00730DD3">
          <w:rPr>
            <w:webHidden/>
          </w:rPr>
          <w:fldChar w:fldCharType="begin"/>
        </w:r>
        <w:r w:rsidR="00730DD3">
          <w:rPr>
            <w:webHidden/>
          </w:rPr>
          <w:instrText xml:space="preserve"> PAGEREF _Toc33531313 \h </w:instrText>
        </w:r>
        <w:r w:rsidR="00730DD3">
          <w:rPr>
            <w:webHidden/>
          </w:rPr>
        </w:r>
        <w:r w:rsidR="00730DD3">
          <w:rPr>
            <w:webHidden/>
          </w:rPr>
          <w:fldChar w:fldCharType="separate"/>
        </w:r>
        <w:r w:rsidR="00730DD3">
          <w:rPr>
            <w:webHidden/>
          </w:rPr>
          <w:t>30</w:t>
        </w:r>
        <w:r w:rsidR="00730DD3">
          <w:rPr>
            <w:webHidden/>
          </w:rPr>
          <w:fldChar w:fldCharType="end"/>
        </w:r>
      </w:hyperlink>
    </w:p>
    <w:p w14:paraId="63B7C5A3" w14:textId="5309DCF8" w:rsidR="00730DD3" w:rsidRDefault="006C4F91">
      <w:pPr>
        <w:pStyle w:val="TOC3"/>
        <w:rPr>
          <w:rFonts w:eastAsiaTheme="minorEastAsia"/>
          <w:b w:val="0"/>
          <w:smallCaps w:val="0"/>
          <w:sz w:val="22"/>
          <w:lang w:val="en-US" w:eastAsia="en-US" w:bidi="ar-SA"/>
        </w:rPr>
      </w:pPr>
      <w:hyperlink w:anchor="_Toc33531314" w:history="1">
        <w:r w:rsidR="00730DD3" w:rsidRPr="001149F3">
          <w:rPr>
            <w:rStyle w:val="Hyperlink"/>
          </w:rPr>
          <w:t>Azure Media Services H.265/HEVC (tehokas videokoodaus) -koodausta koskeva ilmoitus</w:t>
        </w:r>
        <w:r w:rsidR="00730DD3">
          <w:rPr>
            <w:webHidden/>
          </w:rPr>
          <w:tab/>
        </w:r>
        <w:r w:rsidR="00730DD3">
          <w:rPr>
            <w:webHidden/>
          </w:rPr>
          <w:fldChar w:fldCharType="begin"/>
        </w:r>
        <w:r w:rsidR="00730DD3">
          <w:rPr>
            <w:webHidden/>
          </w:rPr>
          <w:instrText xml:space="preserve"> PAGEREF _Toc33531314 \h </w:instrText>
        </w:r>
        <w:r w:rsidR="00730DD3">
          <w:rPr>
            <w:webHidden/>
          </w:rPr>
        </w:r>
        <w:r w:rsidR="00730DD3">
          <w:rPr>
            <w:webHidden/>
          </w:rPr>
          <w:fldChar w:fldCharType="separate"/>
        </w:r>
        <w:r w:rsidR="00730DD3">
          <w:rPr>
            <w:webHidden/>
          </w:rPr>
          <w:t>31</w:t>
        </w:r>
        <w:r w:rsidR="00730DD3">
          <w:rPr>
            <w:webHidden/>
          </w:rPr>
          <w:fldChar w:fldCharType="end"/>
        </w:r>
      </w:hyperlink>
    </w:p>
    <w:p w14:paraId="1C25DDFA" w14:textId="4BCBDC6E" w:rsidR="00730DD3" w:rsidRDefault="006C4F91">
      <w:pPr>
        <w:pStyle w:val="TOC3"/>
        <w:rPr>
          <w:rFonts w:eastAsiaTheme="minorEastAsia"/>
          <w:b w:val="0"/>
          <w:smallCaps w:val="0"/>
          <w:sz w:val="22"/>
          <w:lang w:val="en-US" w:eastAsia="en-US" w:bidi="ar-SA"/>
        </w:rPr>
      </w:pPr>
      <w:hyperlink w:anchor="_Toc33531315" w:history="1">
        <w:r w:rsidR="00730DD3" w:rsidRPr="001149F3">
          <w:rPr>
            <w:rStyle w:val="Hyperlink"/>
          </w:rPr>
          <w:t>Ilmoitus Adobe Flash Playerista</w:t>
        </w:r>
        <w:r w:rsidR="00730DD3">
          <w:rPr>
            <w:webHidden/>
          </w:rPr>
          <w:tab/>
        </w:r>
        <w:r w:rsidR="00730DD3">
          <w:rPr>
            <w:webHidden/>
          </w:rPr>
          <w:fldChar w:fldCharType="begin"/>
        </w:r>
        <w:r w:rsidR="00730DD3">
          <w:rPr>
            <w:webHidden/>
          </w:rPr>
          <w:instrText xml:space="preserve"> PAGEREF _Toc33531315 \h </w:instrText>
        </w:r>
        <w:r w:rsidR="00730DD3">
          <w:rPr>
            <w:webHidden/>
          </w:rPr>
        </w:r>
        <w:r w:rsidR="00730DD3">
          <w:rPr>
            <w:webHidden/>
          </w:rPr>
          <w:fldChar w:fldCharType="separate"/>
        </w:r>
        <w:r w:rsidR="00730DD3">
          <w:rPr>
            <w:webHidden/>
          </w:rPr>
          <w:t>32</w:t>
        </w:r>
        <w:r w:rsidR="00730DD3">
          <w:rPr>
            <w:webHidden/>
          </w:rPr>
          <w:fldChar w:fldCharType="end"/>
        </w:r>
      </w:hyperlink>
    </w:p>
    <w:p w14:paraId="73C1788A" w14:textId="43569ABC" w:rsidR="00730DD3" w:rsidRDefault="006C4F91">
      <w:pPr>
        <w:pStyle w:val="TOC3"/>
        <w:rPr>
          <w:rFonts w:eastAsiaTheme="minorEastAsia"/>
          <w:b w:val="0"/>
          <w:smallCaps w:val="0"/>
          <w:sz w:val="22"/>
          <w:lang w:val="en-US" w:eastAsia="en-US" w:bidi="ar-SA"/>
        </w:rPr>
      </w:pPr>
      <w:hyperlink w:anchor="_Toc33531316" w:history="1">
        <w:r w:rsidR="00730DD3" w:rsidRPr="001149F3">
          <w:rPr>
            <w:rStyle w:val="Hyperlink"/>
          </w:rPr>
          <w:t>Ilmoitus H.264/AVC-kuvastandardista, VC-1-kuvastandardista, MPEG-4 Part 2 -kuvastandardista ja MPEG-2-kuvastandardista</w:t>
        </w:r>
        <w:r w:rsidR="00730DD3">
          <w:rPr>
            <w:webHidden/>
          </w:rPr>
          <w:tab/>
        </w:r>
        <w:r w:rsidR="00730DD3">
          <w:rPr>
            <w:webHidden/>
          </w:rPr>
          <w:fldChar w:fldCharType="begin"/>
        </w:r>
        <w:r w:rsidR="00730DD3">
          <w:rPr>
            <w:webHidden/>
          </w:rPr>
          <w:instrText xml:space="preserve"> PAGEREF _Toc33531316 \h </w:instrText>
        </w:r>
        <w:r w:rsidR="00730DD3">
          <w:rPr>
            <w:webHidden/>
          </w:rPr>
        </w:r>
        <w:r w:rsidR="00730DD3">
          <w:rPr>
            <w:webHidden/>
          </w:rPr>
          <w:fldChar w:fldCharType="separate"/>
        </w:r>
        <w:r w:rsidR="00730DD3">
          <w:rPr>
            <w:webHidden/>
          </w:rPr>
          <w:t>32</w:t>
        </w:r>
        <w:r w:rsidR="00730DD3">
          <w:rPr>
            <w:webHidden/>
          </w:rPr>
          <w:fldChar w:fldCharType="end"/>
        </w:r>
      </w:hyperlink>
    </w:p>
    <w:p w14:paraId="603A333A" w14:textId="289697F3" w:rsidR="00730DD3" w:rsidRDefault="006C4F91">
      <w:pPr>
        <w:pStyle w:val="TOC1"/>
        <w:tabs>
          <w:tab w:val="right" w:leader="dot" w:pos="5030"/>
        </w:tabs>
        <w:rPr>
          <w:rFonts w:eastAsiaTheme="minorEastAsia"/>
          <w:b w:val="0"/>
          <w:caps w:val="0"/>
          <w:noProof/>
          <w:sz w:val="22"/>
          <w:lang w:val="en-US" w:eastAsia="en-US" w:bidi="ar-SA"/>
        </w:rPr>
      </w:pPr>
      <w:hyperlink w:anchor="_Toc33531317" w:history="1">
        <w:r w:rsidR="00730DD3" w:rsidRPr="001149F3">
          <w:rPr>
            <w:rStyle w:val="Hyperlink"/>
            <w:noProof/>
          </w:rPr>
          <w:t>Liite 2 – Tilauskäyttöoikeuspaketit</w:t>
        </w:r>
        <w:r w:rsidR="00730DD3">
          <w:rPr>
            <w:noProof/>
            <w:webHidden/>
          </w:rPr>
          <w:tab/>
        </w:r>
        <w:r w:rsidR="00730DD3">
          <w:rPr>
            <w:noProof/>
            <w:webHidden/>
          </w:rPr>
          <w:fldChar w:fldCharType="begin"/>
        </w:r>
        <w:r w:rsidR="00730DD3">
          <w:rPr>
            <w:noProof/>
            <w:webHidden/>
          </w:rPr>
          <w:instrText xml:space="preserve"> PAGEREF _Toc33531317 \h </w:instrText>
        </w:r>
        <w:r w:rsidR="00730DD3">
          <w:rPr>
            <w:noProof/>
            <w:webHidden/>
          </w:rPr>
        </w:r>
        <w:r w:rsidR="00730DD3">
          <w:rPr>
            <w:noProof/>
            <w:webHidden/>
          </w:rPr>
          <w:fldChar w:fldCharType="separate"/>
        </w:r>
        <w:r w:rsidR="00730DD3">
          <w:rPr>
            <w:noProof/>
            <w:webHidden/>
          </w:rPr>
          <w:t>33</w:t>
        </w:r>
        <w:r w:rsidR="00730DD3">
          <w:rPr>
            <w:noProof/>
            <w:webHidden/>
          </w:rPr>
          <w:fldChar w:fldCharType="end"/>
        </w:r>
      </w:hyperlink>
    </w:p>
    <w:p w14:paraId="33CC23E5" w14:textId="145F56D5" w:rsidR="00730DD3" w:rsidRDefault="006C4F91">
      <w:pPr>
        <w:pStyle w:val="TOC3"/>
        <w:rPr>
          <w:rFonts w:eastAsiaTheme="minorEastAsia"/>
          <w:b w:val="0"/>
          <w:smallCaps w:val="0"/>
          <w:sz w:val="22"/>
          <w:lang w:val="en-US" w:eastAsia="en-US" w:bidi="ar-SA"/>
        </w:rPr>
      </w:pPr>
      <w:hyperlink w:anchor="_Toc33531318" w:history="1">
        <w:r w:rsidR="00730DD3" w:rsidRPr="001149F3">
          <w:rPr>
            <w:rStyle w:val="Hyperlink"/>
          </w:rPr>
          <w:t>Julkinen sektori</w:t>
        </w:r>
        <w:r w:rsidR="00730DD3">
          <w:rPr>
            <w:webHidden/>
          </w:rPr>
          <w:tab/>
        </w:r>
        <w:r w:rsidR="00730DD3">
          <w:rPr>
            <w:webHidden/>
          </w:rPr>
          <w:fldChar w:fldCharType="begin"/>
        </w:r>
        <w:r w:rsidR="00730DD3">
          <w:rPr>
            <w:webHidden/>
          </w:rPr>
          <w:instrText xml:space="preserve"> PAGEREF _Toc33531318 \h </w:instrText>
        </w:r>
        <w:r w:rsidR="00730DD3">
          <w:rPr>
            <w:webHidden/>
          </w:rPr>
        </w:r>
        <w:r w:rsidR="00730DD3">
          <w:rPr>
            <w:webHidden/>
          </w:rPr>
          <w:fldChar w:fldCharType="separate"/>
        </w:r>
        <w:r w:rsidR="00730DD3">
          <w:rPr>
            <w:webHidden/>
          </w:rPr>
          <w:t>34</w:t>
        </w:r>
        <w:r w:rsidR="00730DD3">
          <w:rPr>
            <w:webHidden/>
          </w:rPr>
          <w:fldChar w:fldCharType="end"/>
        </w:r>
      </w:hyperlink>
    </w:p>
    <w:p w14:paraId="092C9288" w14:textId="3989CA47" w:rsidR="004D27A6" w:rsidRPr="00690C65" w:rsidRDefault="00A430D3" w:rsidP="00946D49">
      <w:pPr>
        <w:pStyle w:val="TOC1"/>
        <w:tabs>
          <w:tab w:val="right" w:leader="dot" w:pos="5030"/>
        </w:tabs>
      </w:pPr>
      <w:r w:rsidRPr="00F4012D">
        <w:rPr>
          <w:rFonts w:cstheme="minorHAnsi"/>
        </w:rPr>
        <w:fldChar w:fldCharType="end"/>
      </w:r>
    </w:p>
    <w:p w14:paraId="1F4D8F63" w14:textId="77777777" w:rsidR="004D27A6" w:rsidRDefault="004D27A6" w:rsidP="00A914BF">
      <w:pPr>
        <w:pStyle w:val="ProductList-Body"/>
        <w:sectPr w:rsidR="004D27A6" w:rsidSect="002931C3">
          <w:type w:val="continuous"/>
          <w:pgSz w:w="12240" w:h="15840"/>
          <w:pgMar w:top="1440" w:right="720" w:bottom="1440" w:left="720" w:header="720" w:footer="720" w:gutter="0"/>
          <w:cols w:num="2" w:space="720"/>
          <w:docGrid w:linePitch="360"/>
        </w:sectPr>
      </w:pPr>
    </w:p>
    <w:p w14:paraId="41CD559F" w14:textId="77777777" w:rsidR="00F64857" w:rsidRDefault="00F64857" w:rsidP="00F64857">
      <w:pPr>
        <w:pStyle w:val="ProductList-SectionHeading"/>
        <w:outlineLvl w:val="0"/>
      </w:pPr>
      <w:bookmarkStart w:id="4" w:name="Introduction"/>
      <w:bookmarkStart w:id="5" w:name="_Toc507768531"/>
      <w:bookmarkStart w:id="6" w:name="_Toc507239485"/>
      <w:bookmarkStart w:id="7" w:name="_Toc33531252"/>
      <w:bookmarkStart w:id="8" w:name="_Toc378147615"/>
      <w:bookmarkStart w:id="9" w:name="_Toc378151517"/>
      <w:bookmarkStart w:id="10" w:name="_Toc379797094"/>
      <w:bookmarkStart w:id="11" w:name="_Toc380513120"/>
      <w:bookmarkStart w:id="12" w:name="_Toc380655159"/>
      <w:bookmarkStart w:id="13" w:name="_Toc383415077"/>
      <w:r>
        <w:lastRenderedPageBreak/>
        <w:t>Johdanto</w:t>
      </w:r>
      <w:bookmarkEnd w:id="4"/>
      <w:bookmarkEnd w:id="5"/>
      <w:bookmarkEnd w:id="6"/>
      <w:bookmarkEnd w:id="7"/>
    </w:p>
    <w:p w14:paraId="3D28AE17" w14:textId="1FCB1958" w:rsidR="00340E6D" w:rsidRDefault="00B92606" w:rsidP="00340E6D">
      <w:pPr>
        <w:pStyle w:val="ProductList-Body"/>
        <w:spacing w:after="240"/>
      </w:pPr>
      <w:bookmarkStart w:id="14" w:name="_Toc507768532"/>
      <w:r w:rsidRPr="004B36CB">
        <w:t>Osapuolet suostuvat siihen, että nämä Online-palveluiden ehdot säätelevät asiakkaan Online-palveluiden käyttöä ja että Tietojenkäsittelysopimuksessa (määritelty jäljempänä) määritetään asiakkaan velvollisuudet Asiakastietojen ja Henkilötietojen käsittelyyn Online-palveluissa.</w:t>
      </w:r>
      <w:r w:rsidRPr="004B36CB">
        <w:rPr>
          <w:sz w:val="22"/>
        </w:rPr>
        <w:t xml:space="preserve"> </w:t>
      </w:r>
      <w:r w:rsidRPr="004B36CB">
        <w:t>Osapuolet suostuvat myös siihen, että mikäli erillistä Professional Services -palveluiden sopimusta ei ole laadittu, nämä Online-palveluiden ehdot määrittävät Professional Services -palveluiden tarjontaa, mukaan lukien, niihin kuitenkaan rajoittumatta, kyseiseen tarjontaan liittyvien Professional Services -tietojen ja Henkilötietojen käsittelyä ja tietosuojaa koskevat Liitteeseen 1 sisältyvät ehdot ja Tietojenkäsittelysopimuksen ehdot. Jos asiakas käyttää muita kuin Microsoft-tuotteita (määritelty alla), kyseiseen käyttöön sovelletaan erillisiä ehtoja, kuten eri yksityisyys- ja tietoturvaehtoja. Jos Tietojenkäsittelysopimuksen ja asiakkaan volyymikäyttöoikeussopimuksen muiden ehtojen (mukaan lukien Tuotteen ehdot tai Online-palveluiden käyttöehdot) välillä ilmenee ristiriita tai epäyhtenäisyys, sovelletaan ensisijaisesti Tietojenkäsittelysopimusta</w:t>
      </w:r>
      <w:r w:rsidR="00340E6D">
        <w:t>.</w:t>
      </w:r>
    </w:p>
    <w:p w14:paraId="142C31FE" w14:textId="77777777" w:rsidR="00F64857" w:rsidRDefault="00F64857" w:rsidP="00F64857">
      <w:pPr>
        <w:pStyle w:val="ProductList-SubSubSectionHeading"/>
        <w:outlineLvl w:val="1"/>
      </w:pPr>
      <w:bookmarkStart w:id="15" w:name="_Toc33531253"/>
      <w:r>
        <w:t>Palvelutasosopimukset</w:t>
      </w:r>
      <w:bookmarkEnd w:id="14"/>
      <w:bookmarkEnd w:id="15"/>
    </w:p>
    <w:p w14:paraId="7E86A6C6" w14:textId="77777777" w:rsidR="00F64857" w:rsidRDefault="00F64857" w:rsidP="00F64857">
      <w:pPr>
        <w:pStyle w:val="ProductList-Body"/>
      </w:pPr>
      <w:r>
        <w:t xml:space="preserve">Useimpiin Online-palveluihin voidaan liittää palvelutasosopimus. Lisätietoja Online-palveluiden palvelutasosopimuksista: </w:t>
      </w:r>
      <w:hyperlink r:id="rId15" w:history="1">
        <w:r>
          <w:rPr>
            <w:rStyle w:val="Hyperlink"/>
          </w:rPr>
          <w:t>http://microsoft.com/licensing/contracts</w:t>
        </w:r>
      </w:hyperlink>
      <w:r>
        <w:t>.</w:t>
      </w:r>
    </w:p>
    <w:p w14:paraId="0EB90167" w14:textId="77777777" w:rsidR="00F64857" w:rsidRDefault="00F64857" w:rsidP="00F64857">
      <w:pPr>
        <w:pStyle w:val="ProductList-Body"/>
      </w:pPr>
    </w:p>
    <w:p w14:paraId="6A778F7A" w14:textId="77777777" w:rsidR="00F64857" w:rsidRDefault="00F64857" w:rsidP="00F64857">
      <w:pPr>
        <w:pStyle w:val="ProductList-SubSubSectionHeading"/>
        <w:outlineLvl w:val="1"/>
      </w:pPr>
      <w:bookmarkStart w:id="16" w:name="_Toc507768533"/>
      <w:bookmarkStart w:id="17" w:name="_Toc33531254"/>
      <w:r>
        <w:t>Sovellettavat online-palvelujen lisäehdot ja päivitykset</w:t>
      </w:r>
      <w:bookmarkEnd w:id="16"/>
      <w:bookmarkEnd w:id="17"/>
    </w:p>
    <w:p w14:paraId="07C82AF8" w14:textId="77777777" w:rsidR="00F64857" w:rsidRPr="00E47CD3" w:rsidRDefault="00F64857" w:rsidP="00F64857">
      <w:pPr>
        <w:pStyle w:val="ProductList-Body"/>
      </w:pPr>
      <w:r>
        <w:t>Kun Asiakas uusii Online-palvelutilauksen tai ostaa uuden Online-palvelutilauksen, sovelletaan silloin voimassa olevia Online-palveluiden ehtoja, eivätkä nämä ehdot muutu Asiakkaan kyseistä Online-palvelua koskevan tilauksen aikana. Kun Microsoft julkaisee uusia (aiemmin tilaukseen sisältymättömiä) ominaisuuksia, täydennyksiä tai niihin liittyviä ohjelmistoja, Microsoft voi määrittää niille omat ehdot tai päivittää Online-palveluiden ehtoja, jotka koskevat kyseisten uusien toimintojen, täydennysten tai niihin liittyvien ohjelmistojen käyttöä.</w:t>
      </w:r>
    </w:p>
    <w:p w14:paraId="252511EF" w14:textId="77777777" w:rsidR="00F64857" w:rsidRPr="00E47CD3" w:rsidRDefault="00F64857" w:rsidP="00F64857">
      <w:pPr>
        <w:pStyle w:val="ProductList-Body"/>
      </w:pPr>
    </w:p>
    <w:p w14:paraId="1A2DCD40" w14:textId="77777777" w:rsidR="00F64857" w:rsidRDefault="00F64857" w:rsidP="00F64857">
      <w:pPr>
        <w:pStyle w:val="ProductList-SubSubSectionHeading"/>
        <w:outlineLvl w:val="1"/>
      </w:pPr>
      <w:bookmarkStart w:id="18" w:name="_Toc507768534"/>
      <w:bookmarkStart w:id="19" w:name="_Toc33531255"/>
      <w:r>
        <w:t>Sähköiset ilmoitukset</w:t>
      </w:r>
      <w:bookmarkEnd w:id="18"/>
      <w:bookmarkEnd w:id="19"/>
    </w:p>
    <w:p w14:paraId="6A27D867" w14:textId="77777777" w:rsidR="00F64857" w:rsidRDefault="00F64857" w:rsidP="00F64857">
      <w:pPr>
        <w:pStyle w:val="ProductList-Body"/>
      </w:pPr>
      <w:r>
        <w:t xml:space="preserve">Microsoft voi toimittaa Asiakkaalle Online-palveluita koskevia tietoja ja ilmoituksia sähköisesti, kuten sähköpostitse, Online-palveluiden portaalin kautta tai Microsoftin määrittelemällä verkkosivulla. Ilmoitus annetaan päivänä, jona Microsoft on tuonut sen saataville. </w:t>
      </w:r>
    </w:p>
    <w:p w14:paraId="15A5E48D" w14:textId="77777777" w:rsidR="00F64857" w:rsidRDefault="00F64857" w:rsidP="00F64857">
      <w:pPr>
        <w:pStyle w:val="ProductList-Body"/>
      </w:pPr>
    </w:p>
    <w:p w14:paraId="183DB5BD" w14:textId="77777777" w:rsidR="00F64857" w:rsidRDefault="00F64857" w:rsidP="00F64857">
      <w:pPr>
        <w:pStyle w:val="ProductList-SubSubSectionHeading"/>
        <w:outlineLvl w:val="1"/>
      </w:pPr>
      <w:bookmarkStart w:id="20" w:name="_Toc507768535"/>
      <w:bookmarkStart w:id="21" w:name="_Toc507239486"/>
      <w:bookmarkStart w:id="22" w:name="_Toc33531256"/>
      <w:r>
        <w:t>Aikaisemmat versiot</w:t>
      </w:r>
      <w:bookmarkEnd w:id="20"/>
      <w:bookmarkEnd w:id="21"/>
      <w:bookmarkEnd w:id="22"/>
    </w:p>
    <w:p w14:paraId="1271D633" w14:textId="77777777" w:rsidR="00F64857" w:rsidRDefault="00F64857" w:rsidP="00F64857">
      <w:pPr>
        <w:pStyle w:val="ProductList-Body"/>
      </w:pPr>
      <w:r>
        <w:t xml:space="preserve">Online-palveluiden ehdot koskevat tällä hetkellä saatavilla olevia Online-palveluita. Aiempien Online-palveluiden ehtojen versiot ovat saatavilla sivulta </w:t>
      </w:r>
      <w:hyperlink r:id="rId16" w:history="1">
        <w:r>
          <w:rPr>
            <w:rStyle w:val="Hyperlink"/>
          </w:rPr>
          <w:t>http://go.microsoft.com/?linkid=9840733</w:t>
        </w:r>
      </w:hyperlink>
      <w:r>
        <w:t>, jälleenmyyjältä tai Microsoftin asiakasvastuulliselta myyjältä.</w:t>
      </w:r>
    </w:p>
    <w:p w14:paraId="34332165" w14:textId="77777777" w:rsidR="00F64857" w:rsidRDefault="00F64857" w:rsidP="00F64857">
      <w:pPr>
        <w:pStyle w:val="ProductList-Body"/>
      </w:pPr>
    </w:p>
    <w:p w14:paraId="7713DA82" w14:textId="77777777" w:rsidR="009A5014" w:rsidRDefault="009A5014" w:rsidP="009A5014">
      <w:pPr>
        <w:pStyle w:val="ProductList-Offering1Heading"/>
      </w:pPr>
      <w:bookmarkStart w:id="23" w:name="_Toc783755"/>
      <w:bookmarkStart w:id="24" w:name="_Toc534755209"/>
      <w:bookmarkStart w:id="25" w:name="_Toc507768536"/>
      <w:bookmarkStart w:id="26" w:name="_Toc527036884"/>
      <w:bookmarkStart w:id="27" w:name="_Toc528174036"/>
      <w:bookmarkStart w:id="28" w:name="_Toc531082876"/>
      <w:bookmarkStart w:id="29" w:name="_Toc8394996"/>
      <w:bookmarkStart w:id="30" w:name="_Toc6563785"/>
      <w:bookmarkStart w:id="31" w:name="_Toc8748997"/>
      <w:bookmarkStart w:id="32" w:name="_Toc33531257"/>
      <w:r>
        <w:t>Selvennykset ja yhteenveto muutoksista</w:t>
      </w:r>
      <w:bookmarkEnd w:id="23"/>
      <w:bookmarkEnd w:id="24"/>
      <w:bookmarkEnd w:id="25"/>
      <w:bookmarkEnd w:id="26"/>
      <w:bookmarkEnd w:id="27"/>
      <w:bookmarkEnd w:id="28"/>
      <w:bookmarkEnd w:id="29"/>
      <w:bookmarkEnd w:id="30"/>
      <w:bookmarkEnd w:id="31"/>
      <w:bookmarkEnd w:id="32"/>
    </w:p>
    <w:tbl>
      <w:tblPr>
        <w:tblStyle w:val="PURTable"/>
        <w:tblW w:w="10773" w:type="dxa"/>
        <w:tblInd w:w="76" w:type="dxa"/>
        <w:tblLook w:val="04A0" w:firstRow="1" w:lastRow="0" w:firstColumn="1" w:lastColumn="0" w:noHBand="0" w:noVBand="1"/>
      </w:tblPr>
      <w:tblGrid>
        <w:gridCol w:w="5387"/>
        <w:gridCol w:w="5386"/>
      </w:tblGrid>
      <w:tr w:rsidR="00A804DA" w14:paraId="1E117468" w14:textId="77777777" w:rsidTr="00A804DA">
        <w:trPr>
          <w:cnfStyle w:val="100000000000" w:firstRow="1" w:lastRow="0" w:firstColumn="0" w:lastColumn="0" w:oddVBand="0" w:evenVBand="0" w:oddHBand="0" w:evenHBand="0" w:firstRowFirstColumn="0" w:firstRowLastColumn="0" w:lastRowFirstColumn="0" w:lastRowLastColumn="0"/>
        </w:trPr>
        <w:tc>
          <w:tcPr>
            <w:tcW w:w="5387" w:type="dxa"/>
            <w:tcBorders>
              <w:top w:val="single" w:sz="4" w:space="0" w:color="000000"/>
              <w:left w:val="single" w:sz="4" w:space="0" w:color="000000"/>
              <w:bottom w:val="single" w:sz="4" w:space="0" w:color="000000"/>
              <w:right w:val="single" w:sz="4" w:space="0" w:color="000000"/>
            </w:tcBorders>
            <w:shd w:val="clear" w:color="auto" w:fill="0072C6"/>
          </w:tcPr>
          <w:p w14:paraId="75DFD7B4" w14:textId="77777777" w:rsidR="00A804DA" w:rsidRDefault="00A804DA" w:rsidP="00A804DA">
            <w:pPr>
              <w:pStyle w:val="ProductList-TableBody"/>
            </w:pPr>
            <w:r>
              <w:rPr>
                <w:color w:val="FFFFFF"/>
              </w:rPr>
              <w:t>Lisäykset</w:t>
            </w:r>
          </w:p>
        </w:tc>
        <w:tc>
          <w:tcPr>
            <w:tcW w:w="5386" w:type="dxa"/>
            <w:tcBorders>
              <w:top w:val="single" w:sz="4" w:space="0" w:color="000000"/>
              <w:left w:val="single" w:sz="4" w:space="0" w:color="000000"/>
              <w:bottom w:val="single" w:sz="4" w:space="0" w:color="000000"/>
              <w:right w:val="single" w:sz="4" w:space="0" w:color="000000"/>
            </w:tcBorders>
            <w:shd w:val="clear" w:color="auto" w:fill="0072C6"/>
          </w:tcPr>
          <w:p w14:paraId="27630DB4" w14:textId="77777777" w:rsidR="00A804DA" w:rsidRDefault="00A804DA" w:rsidP="00A804DA">
            <w:pPr>
              <w:pStyle w:val="ProductList-TableBody"/>
            </w:pPr>
            <w:r>
              <w:rPr>
                <w:color w:val="FFFFFF"/>
              </w:rPr>
              <w:t>Poistot</w:t>
            </w:r>
          </w:p>
        </w:tc>
      </w:tr>
      <w:tr w:rsidR="00A804DA" w14:paraId="61E87045" w14:textId="77777777" w:rsidTr="00A804DA">
        <w:tc>
          <w:tcPr>
            <w:tcW w:w="5387" w:type="dxa"/>
            <w:tcBorders>
              <w:top w:val="single" w:sz="4" w:space="0" w:color="000000"/>
              <w:left w:val="single" w:sz="4" w:space="0" w:color="000000"/>
              <w:bottom w:val="single" w:sz="4" w:space="0" w:color="000000"/>
              <w:right w:val="single" w:sz="4" w:space="0" w:color="000000"/>
            </w:tcBorders>
          </w:tcPr>
          <w:p w14:paraId="1EAB6E3C" w14:textId="6D5B8E12" w:rsidR="00A804DA" w:rsidRDefault="00A804DA" w:rsidP="00A804DA">
            <w:pPr>
              <w:pStyle w:val="ProductList-TableBody"/>
            </w:pPr>
          </w:p>
        </w:tc>
        <w:tc>
          <w:tcPr>
            <w:tcW w:w="5386" w:type="dxa"/>
            <w:tcBorders>
              <w:top w:val="single" w:sz="4" w:space="0" w:color="000000"/>
              <w:left w:val="single" w:sz="4" w:space="0" w:color="000000"/>
              <w:bottom w:val="single" w:sz="4" w:space="0" w:color="000000"/>
              <w:right w:val="single" w:sz="4" w:space="0" w:color="000000"/>
            </w:tcBorders>
          </w:tcPr>
          <w:p w14:paraId="31B0ACF8" w14:textId="66D0A51F" w:rsidR="00A804DA" w:rsidRDefault="00A804DA" w:rsidP="00A804DA">
            <w:pPr>
              <w:pStyle w:val="ProductList-TableBody"/>
            </w:pPr>
          </w:p>
        </w:tc>
      </w:tr>
    </w:tbl>
    <w:p w14:paraId="1B7D904A" w14:textId="77777777" w:rsidR="00A804DA" w:rsidRDefault="00A804DA" w:rsidP="00A804DA">
      <w:pPr>
        <w:pStyle w:val="ProductList-ClauseHeading"/>
        <w:keepNext w:val="0"/>
      </w:pPr>
    </w:p>
    <w:p w14:paraId="20F3F3F7" w14:textId="77777777" w:rsidR="00730DD3" w:rsidRDefault="00730DD3" w:rsidP="00730DD3">
      <w:pPr>
        <w:pStyle w:val="ProductList-ClauseHeading"/>
        <w:keepNext w:val="0"/>
      </w:pPr>
      <w:r>
        <w:t>Online-palveluiden palvelukohtaiset ehdot</w:t>
      </w:r>
    </w:p>
    <w:p w14:paraId="49E30733" w14:textId="52444CBE" w:rsidR="00730DD3" w:rsidRDefault="006C4F91" w:rsidP="00730DD3">
      <w:pPr>
        <w:pStyle w:val="ProductList-Body"/>
      </w:pPr>
      <w:hyperlink r:id="rId17" w:anchor="MicrosoftTeams" w:tooltip="Microsoft Teams" w:history="1">
        <w:r w:rsidR="00730DD3">
          <w:rPr>
            <w:rStyle w:val="Hyperlink"/>
          </w:rPr>
          <w:t>Microsoft Teams</w:t>
        </w:r>
      </w:hyperlink>
      <w:r w:rsidR="00730DD3">
        <w:t>: Microsoft Teamsin käyttöehdot siirrettiin Office 365 Services -palveluiden yleisestä osiosta omaan kohtaansa. Lisäksi terveyssektorin asiakkaille lisättiin omat käyttöehdot.</w:t>
      </w:r>
    </w:p>
    <w:p w14:paraId="34BEB0EB" w14:textId="783A6907" w:rsidR="00B12422" w:rsidRPr="00903BB7" w:rsidRDefault="006C4F91" w:rsidP="008A19A5">
      <w:pPr>
        <w:pStyle w:val="ProductList-Body"/>
        <w:shd w:val="clear" w:color="auto" w:fill="A6A6A6" w:themeFill="background1" w:themeFillShade="A6"/>
        <w:spacing w:before="120" w:after="240"/>
        <w:jc w:val="right"/>
      </w:pPr>
      <w:hyperlink w:anchor="TableofContents" w:tooltip="Sisällys" w:history="1">
        <w:r w:rsidR="00B12422">
          <w:rPr>
            <w:rStyle w:val="Hyperlink"/>
            <w:sz w:val="16"/>
            <w:szCs w:val="16"/>
          </w:rPr>
          <w:t>Sisällys</w:t>
        </w:r>
      </w:hyperlink>
      <w:r w:rsidR="00B12422">
        <w:rPr>
          <w:sz w:val="16"/>
          <w:szCs w:val="16"/>
        </w:rPr>
        <w:t xml:space="preserve"> / </w:t>
      </w:r>
      <w:hyperlink w:anchor="GeneralTerms" w:tooltip="Yleiset ehdot" w:history="1">
        <w:r w:rsidR="00B12422">
          <w:rPr>
            <w:rStyle w:val="Hyperlink"/>
            <w:sz w:val="16"/>
            <w:szCs w:val="16"/>
          </w:rPr>
          <w:t>Yleiset ehdot</w:t>
        </w:r>
      </w:hyperlink>
    </w:p>
    <w:p w14:paraId="763926BE" w14:textId="77777777" w:rsidR="00195906" w:rsidRDefault="00195906" w:rsidP="00BB7C80">
      <w:pPr>
        <w:pStyle w:val="ProductList-Body"/>
        <w:tabs>
          <w:tab w:val="left" w:pos="360"/>
        </w:tabs>
        <w:rPr>
          <w:b/>
          <w:color w:val="00188F"/>
        </w:rPr>
        <w:sectPr w:rsidR="00195906" w:rsidSect="00A61B2A">
          <w:footerReference w:type="first" r:id="rId18"/>
          <w:pgSz w:w="12240" w:h="15840"/>
          <w:pgMar w:top="1440" w:right="720" w:bottom="1440" w:left="720" w:header="720" w:footer="720" w:gutter="0"/>
          <w:cols w:space="720"/>
          <w:titlePg/>
          <w:docGrid w:linePitch="360"/>
        </w:sectPr>
      </w:pPr>
    </w:p>
    <w:p w14:paraId="00FD020E" w14:textId="77777777" w:rsidR="00F64857" w:rsidRPr="00103924" w:rsidRDefault="00F64857" w:rsidP="00F64857">
      <w:pPr>
        <w:pStyle w:val="ProductList-SectionHeading"/>
        <w:outlineLvl w:val="0"/>
      </w:pPr>
      <w:bookmarkStart w:id="33" w:name="_Toc507768537"/>
      <w:bookmarkStart w:id="34" w:name="_Toc507239489"/>
      <w:bookmarkStart w:id="35" w:name="_Toc33531258"/>
      <w:bookmarkStart w:id="36" w:name="Definitions"/>
      <w:bookmarkEnd w:id="8"/>
      <w:bookmarkEnd w:id="9"/>
      <w:bookmarkEnd w:id="10"/>
      <w:bookmarkEnd w:id="11"/>
      <w:bookmarkEnd w:id="12"/>
      <w:bookmarkEnd w:id="13"/>
      <w:r>
        <w:lastRenderedPageBreak/>
        <w:t>Määritelmät</w:t>
      </w:r>
      <w:bookmarkEnd w:id="33"/>
      <w:bookmarkEnd w:id="34"/>
      <w:bookmarkEnd w:id="35"/>
    </w:p>
    <w:bookmarkEnd w:id="36"/>
    <w:p w14:paraId="054495C7" w14:textId="77777777" w:rsidR="00F64857" w:rsidRDefault="00F64857" w:rsidP="00F64857">
      <w:pPr>
        <w:pStyle w:val="ProductList-Body"/>
        <w:spacing w:after="120"/>
      </w:pPr>
      <w:r>
        <w:t>Ellei jotakin seuraavista termeistä ole määritelty Asiakkaan volyymikäyttöoikeussopimuksessa, niillä on alla kerrotut merkitykset.</w:t>
      </w:r>
    </w:p>
    <w:p w14:paraId="333299BC" w14:textId="1F0D10CC" w:rsidR="00F64857" w:rsidRDefault="00F64857" w:rsidP="00F64857">
      <w:pPr>
        <w:pStyle w:val="ProductList-Body"/>
        <w:spacing w:after="120"/>
      </w:pPr>
      <w:r>
        <w:t xml:space="preserve">”Online-ydinpalvelut” </w:t>
      </w:r>
      <w:r w:rsidR="00B92606" w:rsidRPr="004B36CB">
        <w:t>tarkoittavat Online-palveluja, jotka on luetteloitu Online-ydinpalveluiksi Liitteessä 1</w:t>
      </w:r>
      <w:r>
        <w:t>.</w:t>
      </w:r>
    </w:p>
    <w:p w14:paraId="79313267" w14:textId="77777777" w:rsidR="00340E6D" w:rsidRPr="00874919" w:rsidRDefault="00340E6D" w:rsidP="00340E6D">
      <w:pPr>
        <w:pStyle w:val="ProductList-Body"/>
        <w:spacing w:after="120"/>
      </w:pPr>
      <w:r>
        <w:t>”Asiakkaan tiedot” tarkoittavat mitä tahansa sellaisia tietoja, mukaan lukien teksti-, ääni-, video- ja kuvatiedostot sekä ohjelmistot, jotka Asiakas antaa tai jotka annetaan Asiakkaan puolesta Microsoftille Asiakkaan Online-palveluihin kohdistuvan käytön kautta. Asiakastiedot eivät sisällä Professional Services -tietoja.</w:t>
      </w:r>
    </w:p>
    <w:p w14:paraId="536FC3C7" w14:textId="77777777" w:rsidR="00B92606" w:rsidRPr="004B36CB" w:rsidRDefault="00B92606" w:rsidP="00B92606">
      <w:pPr>
        <w:pStyle w:val="ProductList-Body"/>
        <w:spacing w:after="110"/>
      </w:pPr>
      <w:r w:rsidRPr="004B36CB">
        <w:t>”Tietojenkäsittelysopimus” tarkoittaa Microsoftin Online-palveluiden Tietojenkäsittelysopimusta, joka julkaistaan Käyttöoikeussivustolla.</w:t>
      </w:r>
    </w:p>
    <w:p w14:paraId="419103B8" w14:textId="77777777" w:rsidR="00F64857" w:rsidRPr="00874919" w:rsidRDefault="00F64857" w:rsidP="00F64857">
      <w:pPr>
        <w:pStyle w:val="ProductList-Body"/>
        <w:spacing w:after="120"/>
      </w:pPr>
      <w:r>
        <w:t>”Ulkopuolisella käyttäjällä” tarkoitetaan sellaista Online-palveluiden käyttäjää, joka ei ole Asiakkaan työntekijä tai Asiakkaan tai tämän Konserniyhtiön toimitiloissa toimiva alihankkija tai edustaja.</w:t>
      </w:r>
    </w:p>
    <w:p w14:paraId="4DD7F79B" w14:textId="3D384134" w:rsidR="00103924" w:rsidRPr="00690C65" w:rsidRDefault="00833418" w:rsidP="00337870">
      <w:pPr>
        <w:pStyle w:val="ProductList-Body"/>
        <w:spacing w:after="120"/>
      </w:pPr>
      <w:r>
        <w:t>”</w:t>
      </w:r>
      <w:r w:rsidR="00337870">
        <w:t>Kopio</w:t>
      </w:r>
      <w:r>
        <w:t>”</w:t>
      </w:r>
      <w:r w:rsidR="00337870">
        <w:t xml:space="preserve"> tarkoittaa sellaista ohjelmistosta tehtyä kopiota, joka luodaan käynnistämällä ohjelmiston asennus- tai asetusprosessi tai kahdentamalla tällainen kuva.</w:t>
      </w:r>
    </w:p>
    <w:p w14:paraId="2BF02A37" w14:textId="77777777" w:rsidR="00B92606" w:rsidRPr="004B36CB" w:rsidRDefault="00B92606" w:rsidP="00B92606">
      <w:pPr>
        <w:pStyle w:val="ProductList-Body"/>
        <w:spacing w:after="110"/>
      </w:pPr>
      <w:r w:rsidRPr="004B36CB">
        <w:t xml:space="preserve">”Käyttöoikeussivusto” tarkoittaa sivustoa </w:t>
      </w:r>
      <w:hyperlink r:id="rId19" w:history="1">
        <w:r w:rsidRPr="004B36CB">
          <w:rPr>
            <w:rStyle w:val="Hyperlink"/>
          </w:rPr>
          <w:t>http://www.microsoft.com/licensing/contracts</w:t>
        </w:r>
      </w:hyperlink>
      <w:r w:rsidRPr="004B36CB">
        <w:t xml:space="preserve"> tai sen seuraajasivustoa.</w:t>
      </w:r>
    </w:p>
    <w:p w14:paraId="312238E4" w14:textId="77777777" w:rsidR="007E3118" w:rsidRDefault="007E3118" w:rsidP="007E3118">
      <w:pPr>
        <w:pStyle w:val="ProductList-Body"/>
        <w:spacing w:after="120"/>
      </w:pPr>
      <w:r>
        <w:t xml:space="preserve">”Käyttöoikeuden alainen laite” tarkoittaa yksittäistä Asiakkaan käyttöön määritettyä (dedikoitua) fyysistä laitteistojärjestelmää, jolle käyttöoikeus määritellään. Dedikoitu laite, jota hallinnoi tai valvoo muu yhtiö kuin Asiakas tai jokin sen Konserniyhtiöistä, kuuluu </w:t>
      </w:r>
      <w:hyperlink r:id="rId20" w:history="1">
        <w:r>
          <w:rPr>
            <w:rStyle w:val="Hyperlink"/>
          </w:rPr>
          <w:t>Tuotteen ehtoihin</w:t>
        </w:r>
      </w:hyperlink>
      <w:r>
        <w:t xml:space="preserve"> (</w:t>
      </w:r>
      <w:hyperlink r:id="rId21" w:history="1">
        <w:r>
          <w:rPr>
            <w:rStyle w:val="Hyperlink"/>
          </w:rPr>
          <w:t>http://go.microsoft.com/?linkid=9839207</w:t>
        </w:r>
      </w:hyperlink>
      <w:r>
        <w:t>) sisältyvän Ohjelmiston hallinnan alihankintaa koskevan lausekkeen piiriin. Tässä määritelmässä laitteisto-osio tai korttipalvelin katsotaan erilliseksi laitteistoksi.</w:t>
      </w:r>
    </w:p>
    <w:p w14:paraId="08ED472B" w14:textId="77777777" w:rsidR="007E3118" w:rsidRPr="00874919" w:rsidRDefault="007E3118" w:rsidP="007E3118">
      <w:pPr>
        <w:pStyle w:val="ProductList-Body"/>
        <w:spacing w:after="120"/>
      </w:pPr>
      <w:r>
        <w:t xml:space="preserve">”Verkkopalvelin” tarkoittaa fyysistä laitepalvelinta, joka on varattu pelkästään Asiakkaan käyttöön ja tarjoaa resurssitukea verkoston tietokoneille. Dedikoitu palvelin, jota hallinnoi tai valvoo muu yhtiö kuin Asiakas tai jokin sen Konserniyhtiöistä, kuuluu </w:t>
      </w:r>
      <w:hyperlink r:id="rId22" w:history="1">
        <w:r>
          <w:rPr>
            <w:rStyle w:val="Hyperlink"/>
          </w:rPr>
          <w:t>Tuotteen ehtoihin</w:t>
        </w:r>
      </w:hyperlink>
      <w:r>
        <w:t xml:space="preserve"> sisältyvän Ohjelmiston hallinnan alihankintaa koskevan lausekkeen piiriin. Tuotteen ehdot ovat osoitteessa </w:t>
      </w:r>
      <w:hyperlink r:id="rId23" w:history="1">
        <w:r>
          <w:rPr>
            <w:rStyle w:val="Hyperlink"/>
          </w:rPr>
          <w:t>http://go.microsoft.com/?linkid=9839207</w:t>
        </w:r>
      </w:hyperlink>
    </w:p>
    <w:p w14:paraId="663CC49E" w14:textId="77777777" w:rsidR="004A0CEA" w:rsidRPr="00CC13E3" w:rsidRDefault="004A0CEA" w:rsidP="004A0CEA">
      <w:pPr>
        <w:pStyle w:val="ProductList-Body"/>
        <w:spacing w:after="120"/>
      </w:pPr>
      <w:r>
        <w:t>”Muiden kuin Microsoftin tuote” tarkoittaa kolmannen osapuolen ohjelmistoa, tietoja, palvelua, verkkosivustoa tai tuotetta, jota Microsoft ei ole sisällyttänyt Online-palveluunsa.</w:t>
      </w:r>
    </w:p>
    <w:p w14:paraId="444FD3E4" w14:textId="77777777" w:rsidR="004A0CEA" w:rsidRPr="00CC13E3" w:rsidRDefault="004A0CEA" w:rsidP="004A0CEA">
      <w:pPr>
        <w:pStyle w:val="ProductList-Body"/>
        <w:spacing w:after="120"/>
      </w:pPr>
      <w:r>
        <w:t xml:space="preserve">”Online-palvelu” tarkoittaa Microsoftin ylläpitämää palvelua, jonka Asiakas on tilannut Microsoftin volyymikäyttöoikeussopimuksen nojalla, kuten mikä tahansa Tuotteen ehtojen Online-palveluita koskevassa kohdassa yksilöity palvelu. Se ei sisällä ohjelmistoja ja palveluita, jotka tarjotaan erillisin käyttöehdoin (esimerkiksi gallerian, markkinapaikan, konsolin tai valintaikkunan kautta). Tuotteen ehdot ovat osoitteessa </w:t>
      </w:r>
      <w:hyperlink r:id="rId24" w:history="1">
        <w:r>
          <w:rPr>
            <w:rStyle w:val="Hyperlink"/>
          </w:rPr>
          <w:t>http://go.microsoft.com/?linkid=9839207</w:t>
        </w:r>
      </w:hyperlink>
      <w:r w:rsidRPr="007B0A69">
        <w:rPr>
          <w:rStyle w:val="Hyperlink"/>
        </w:rPr>
        <w:t>.</w:t>
      </w:r>
    </w:p>
    <w:p w14:paraId="44145F90" w14:textId="0E1891C6" w:rsidR="00103924" w:rsidRPr="00690C65" w:rsidRDefault="00833418" w:rsidP="00337870">
      <w:pPr>
        <w:pStyle w:val="ProductList-Body"/>
        <w:spacing w:after="120"/>
      </w:pPr>
      <w:r>
        <w:t>”</w:t>
      </w:r>
      <w:r w:rsidR="00874919">
        <w:t>Käyttöjärjestelmäympäristö</w:t>
      </w:r>
      <w:r>
        <w:t>”</w:t>
      </w:r>
      <w:r w:rsidR="00874919">
        <w:t xml:space="preserve"> tarkoittaa käyttöjärjestelmän Kopion osaa tai Kopiota kokonaisuudessaan tai sellaisen näennäiskäyttöjärjestelmän (tai muulla tavoin emuloidun) Kopion osaa tai Kopiota kokonaisuudessaan, jonka avulla voi hyödyntää erillistä laitetunnistetta (ensisijaista tietokoneen nimeä tai vastaavaa yksilöllistä tunnistetta) tai erillisiä hallinnointioikeuksia sekä mahdollisia sovellusten Kopioita kyseisen käyttöjärjestelmän Kopion tai sen osien käyttämiseen. Käyttöjärjestelmäympäristö voi olla fyysinen tai näennäinen. Fyysisessä laitteistossa voi olla yksi fyysinen käyttöjärjestelmäympäristö ja/tai yksi tai useampia näennäiskäyttöjärjestelmäympäristöjä. Laitteiston virtualisointiohjelmiston suorittamiseen tai laitteiston virtualisointipalveluiden toimittamiseen käytettävää käyttöjärjestelmäesiintymää pidetään fyysisen käyttöjärjestelmäympäristön osana.</w:t>
      </w:r>
    </w:p>
    <w:p w14:paraId="4EAF480B" w14:textId="77777777" w:rsidR="00F64857" w:rsidRDefault="00F64857" w:rsidP="00F64857">
      <w:pPr>
        <w:pStyle w:val="ProductList-Body"/>
        <w:spacing w:after="120"/>
      </w:pPr>
      <w:r>
        <w:t xml:space="preserve">”OST” tarkoittaa näitä </w:t>
      </w:r>
      <w:bookmarkStart w:id="37" w:name="_Toc507239490"/>
      <w:r>
        <w:t>Online-palveluiden ehtoja</w:t>
      </w:r>
      <w:bookmarkEnd w:id="37"/>
      <w:r>
        <w:t>.</w:t>
      </w:r>
    </w:p>
    <w:p w14:paraId="356BA789" w14:textId="77777777" w:rsidR="00F64857" w:rsidRDefault="00F64857" w:rsidP="00F64857">
      <w:pPr>
        <w:pStyle w:val="ProductList-Body"/>
        <w:spacing w:after="120"/>
      </w:pPr>
      <w:r>
        <w:t>”Henkilötiedoilla” tarkoitetaan tietoa, joka liittyy tunnistettuun tai tunnistettavissa olevaan luonnolliseen henkilöön. Tunnistettavissa oleva luonnollinen henkilö voidaan tunnistaa suoraan tai epäsuorasti erityisesti tunnistetiedon kuten nimen, henkilötunnuksen, sijaintitiedon tai verkkotunnistetiedon perusteella tai yhden tai useamman sellaisen tekijän perusteella, jotka määrittävät kyseisen luonnollisen henkilön fyysistä, fysiologista, geneettistä, henkistä, taloudellista, kulttuurista tai sosiaalista identiteettiä.</w:t>
      </w:r>
    </w:p>
    <w:p w14:paraId="7E070EEE" w14:textId="77777777" w:rsidR="00F64857" w:rsidRDefault="00F64857" w:rsidP="00F64857">
      <w:pPr>
        <w:pStyle w:val="ProductList-Body"/>
        <w:spacing w:after="120"/>
      </w:pPr>
      <w:r>
        <w:t>”Esikatselut” tarkoittaa Microsoftin tarjoamia esikatselu-, beeta- tai muita ennakkotoimintoja, -tietokeskussijainteja ja -palveluita valinnaista arviointia varten.</w:t>
      </w:r>
    </w:p>
    <w:p w14:paraId="6FD4AA55" w14:textId="77777777" w:rsidR="00F64857" w:rsidRDefault="00F64857" w:rsidP="00F64857">
      <w:pPr>
        <w:pStyle w:val="ProductList-Body"/>
        <w:spacing w:after="120"/>
      </w:pPr>
      <w:r>
        <w:t xml:space="preserve">”Professional Services -palvelut” tarkoittaa Microsoftin teknistä tukea ja neuvontapalveluita (esim. tietojen siirtoa varten), jotka liittyvät mihin tahansa Online-palveluun. </w:t>
      </w:r>
    </w:p>
    <w:p w14:paraId="67C3BA7D" w14:textId="77777777" w:rsidR="00340E6D" w:rsidRDefault="00340E6D" w:rsidP="00340E6D">
      <w:pPr>
        <w:pStyle w:val="ProductList-Body"/>
        <w:spacing w:after="120"/>
      </w:pPr>
      <w:r>
        <w:t xml:space="preserve">”Professional Services -palveluiden tiedoilla” tarkoitetaan kaikkea dataa, kuten tekstiä, ääntä, videokuvaa, kuvatiedostoja tai ohjelmistoja, jotka Asiakas tai tämän edustaja toimittaa Microsoftille (tai jotka Asiakas valtuuttaa Microsoftin noutamaan Online-palvelusta) tai joita Microsoft muuten hankkii tai käsittelee tai sen puolesta hankitaan tai käsitellään Microsoftin kanssa tehtyyn sopimukseen liittyvissä asiayhteyksissä Professional Services -palveluiden hankkimista varten. </w:t>
      </w:r>
      <w:r>
        <w:rPr>
          <w:szCs w:val="18"/>
        </w:rPr>
        <w:t>Professional Services -tiedot sisältävät Tukitiedot.</w:t>
      </w:r>
    </w:p>
    <w:p w14:paraId="4C97720B" w14:textId="77777777" w:rsidR="00F64857" w:rsidRDefault="00F64857" w:rsidP="00F64857">
      <w:pPr>
        <w:pStyle w:val="ProductList-Body"/>
        <w:spacing w:after="120"/>
      </w:pPr>
      <w:r>
        <w:t>”SL” tarkoittaa tilauskäyttöoikeutta.</w:t>
      </w:r>
    </w:p>
    <w:p w14:paraId="176BBC43" w14:textId="77777777" w:rsidR="00F64857" w:rsidRDefault="00F64857" w:rsidP="00F64857">
      <w:pPr>
        <w:pStyle w:val="ProductList-Body"/>
        <w:spacing w:after="120"/>
      </w:pPr>
      <w:r>
        <w:lastRenderedPageBreak/>
        <w:t>”Apukäsittelijällä” tarkoitetaan muita käsittelijöitä, joita Microsoft käyttää tietojenkäsittelyyn.</w:t>
      </w:r>
    </w:p>
    <w:p w14:paraId="033E6FD8" w14:textId="6397DB07" w:rsidR="00F64857" w:rsidRDefault="00F64857" w:rsidP="00F64857">
      <w:pPr>
        <w:pStyle w:val="ProductList-Body"/>
        <w:spacing w:after="120"/>
      </w:pPr>
      <w:r>
        <w:t>”Tukitiedoilla” tarkoitetaan kaikkea dataa, kuten tekstiä, ääntä, videokuvaa, kuvatiedostoja tai ohjelmistoja, jotka Asiakas tai tämän edustaja toimittaa Microsoftille (tai jotka Asiakas valtuuttaa Microsoftin noutamaan Online-palvelusta) Microsoftin antaessa tämän sopimuksen mukaisiin Online-palveluihin liittyvää teknistä tukea.</w:t>
      </w:r>
      <w:r w:rsidR="00340E6D">
        <w:t xml:space="preserve"> </w:t>
      </w:r>
      <w:r w:rsidR="00340E6D">
        <w:rPr>
          <w:szCs w:val="18"/>
        </w:rPr>
        <w:t>Tukitiedot ovat Professional Services -tietojen alijoukko.</w:t>
      </w:r>
    </w:p>
    <w:p w14:paraId="6230B556" w14:textId="77777777" w:rsidR="002936BF" w:rsidRPr="00903BB7" w:rsidRDefault="006C4F91" w:rsidP="002936BF">
      <w:pPr>
        <w:pStyle w:val="ProductList-Body"/>
        <w:shd w:val="clear" w:color="auto" w:fill="A6A6A6" w:themeFill="background1" w:themeFillShade="A6"/>
        <w:spacing w:before="120" w:after="240"/>
        <w:jc w:val="right"/>
      </w:pPr>
      <w:hyperlink w:anchor="TableofContents" w:tooltip="Sisällys" w:history="1">
        <w:r w:rsidR="002936BF">
          <w:rPr>
            <w:rStyle w:val="Hyperlink"/>
            <w:sz w:val="16"/>
            <w:szCs w:val="16"/>
          </w:rPr>
          <w:t>Sisällys</w:t>
        </w:r>
      </w:hyperlink>
      <w:r w:rsidR="002936BF">
        <w:rPr>
          <w:sz w:val="16"/>
          <w:szCs w:val="16"/>
        </w:rPr>
        <w:t xml:space="preserve"> / </w:t>
      </w:r>
      <w:hyperlink w:anchor="GeneralTerms" w:tooltip="Yleiset ehdot" w:history="1">
        <w:r w:rsidR="002936BF">
          <w:rPr>
            <w:rStyle w:val="Hyperlink"/>
            <w:sz w:val="16"/>
            <w:szCs w:val="16"/>
          </w:rPr>
          <w:t>Yleiset ehdot</w:t>
        </w:r>
      </w:hyperlink>
    </w:p>
    <w:p w14:paraId="18F7674C" w14:textId="46DBB1F2" w:rsidR="00103924" w:rsidRDefault="00103924" w:rsidP="00103924">
      <w:pPr>
        <w:pStyle w:val="ProductList-Body"/>
      </w:pPr>
    </w:p>
    <w:p w14:paraId="754658B1" w14:textId="12327860" w:rsidR="00F64857" w:rsidRDefault="00F64857" w:rsidP="00103924">
      <w:pPr>
        <w:pStyle w:val="ProductList-Body"/>
      </w:pPr>
    </w:p>
    <w:p w14:paraId="42867363" w14:textId="77777777" w:rsidR="00F64857" w:rsidRDefault="00F64857" w:rsidP="00103924">
      <w:pPr>
        <w:pStyle w:val="ProductList-Body"/>
        <w:sectPr w:rsidR="00F64857" w:rsidSect="00A61B2A">
          <w:footerReference w:type="default" r:id="rId25"/>
          <w:footerReference w:type="first" r:id="rId26"/>
          <w:pgSz w:w="12240" w:h="15840"/>
          <w:pgMar w:top="1440" w:right="720" w:bottom="1440" w:left="720" w:header="720" w:footer="720" w:gutter="0"/>
          <w:cols w:space="720"/>
          <w:titlePg/>
          <w:docGrid w:linePitch="360"/>
        </w:sectPr>
      </w:pPr>
    </w:p>
    <w:p w14:paraId="5931BE88" w14:textId="77777777" w:rsidR="00F64857" w:rsidRDefault="00F64857" w:rsidP="00F64857">
      <w:pPr>
        <w:pStyle w:val="ProductList-SectionHeading"/>
        <w:keepNext/>
        <w:outlineLvl w:val="0"/>
      </w:pPr>
      <w:bookmarkStart w:id="38" w:name="_Toc507768538"/>
      <w:bookmarkStart w:id="39" w:name="_Toc33531259"/>
      <w:bookmarkStart w:id="40" w:name="GeneralTerms"/>
      <w:r>
        <w:lastRenderedPageBreak/>
        <w:t>Yleiset ehdot</w:t>
      </w:r>
      <w:bookmarkEnd w:id="38"/>
      <w:bookmarkEnd w:id="39"/>
    </w:p>
    <w:p w14:paraId="646755EC" w14:textId="77777777" w:rsidR="00F64857" w:rsidRDefault="00F64857" w:rsidP="00B92606">
      <w:pPr>
        <w:pStyle w:val="ProductList-SubSubSectionHeading"/>
        <w:outlineLvl w:val="1"/>
      </w:pPr>
      <w:bookmarkStart w:id="41" w:name="_Toc507768539"/>
      <w:bookmarkStart w:id="42" w:name="_Toc33531260"/>
      <w:bookmarkStart w:id="43" w:name="OnlineServicesChanges"/>
      <w:bookmarkEnd w:id="40"/>
      <w:r>
        <w:t>Online-palveluiden käyttöoikeuksien hankinta</w:t>
      </w:r>
      <w:bookmarkEnd w:id="41"/>
      <w:bookmarkEnd w:id="42"/>
    </w:p>
    <w:bookmarkEnd w:id="43"/>
    <w:p w14:paraId="6B583BDD" w14:textId="2B7DE393" w:rsidR="00F64857" w:rsidRDefault="00F64857" w:rsidP="00F64857">
      <w:pPr>
        <w:pStyle w:val="ProductList-Body"/>
      </w:pPr>
      <w:r>
        <w:t xml:space="preserve">Asiakkaan on hankittava kunkin Online-palvelun käyttöön vaadittavat tilauskäyttöoikeudet. Kullakin Online-palvelua käyttävällä käyttäjällä on oltava käyttäjän tilauskäyttöoikeus tai hänen on käytettävä Online-palvelua vain laitteella, jolle on määritetty laitteen tilauskäyttöoikeus, ellei </w:t>
      </w:r>
      <w:hyperlink w:anchor="OnlineServiceSpecificTerms" w:tooltip="Online-palvelukohtaisissa ehdoissa" w:history="1">
        <w:r>
          <w:rPr>
            <w:rStyle w:val="Hyperlink"/>
          </w:rPr>
          <w:t>Online-palvelukohtaisissa ehdoissa</w:t>
        </w:r>
      </w:hyperlink>
      <w:r>
        <w:t xml:space="preserve"> ole toisin määritetty. </w:t>
      </w:r>
      <w:hyperlink w:anchor="Attachment2" w:tooltip="Liite 2" w:history="1">
        <w:r>
          <w:rPr>
            <w:rStyle w:val="Hyperlink"/>
          </w:rPr>
          <w:t>Liite 2</w:t>
        </w:r>
      </w:hyperlink>
      <w:r>
        <w:t xml:space="preserve"> kuvaa tilauskäyttöoikeuspaketit, jotka myös täyttävät käyttäjän tilauskäyttöoikeuksien vaatimukset. Asiakkaalla ei ole oikeutta käyttää Online-palvelua sen jälkeen, kun kyseisen Online-palvelun tilauskäyttöoikeus on loppunut.</w:t>
      </w:r>
    </w:p>
    <w:p w14:paraId="32FD742A" w14:textId="77777777" w:rsidR="00F64857" w:rsidRDefault="00F64857" w:rsidP="00F64857">
      <w:pPr>
        <w:pStyle w:val="ProductList-Body"/>
      </w:pPr>
    </w:p>
    <w:p w14:paraId="405E31DF" w14:textId="77777777" w:rsidR="00F64857" w:rsidRPr="00952232" w:rsidRDefault="00F64857" w:rsidP="00F64857">
      <w:pPr>
        <w:pStyle w:val="ProductList-Body"/>
        <w:ind w:left="180"/>
        <w:outlineLvl w:val="2"/>
      </w:pPr>
      <w:r>
        <w:rPr>
          <w:b/>
          <w:color w:val="0072C6"/>
        </w:rPr>
        <w:t>Käyttöoikeuden siirtäminen</w:t>
      </w:r>
    </w:p>
    <w:p w14:paraId="78ABFDD7" w14:textId="725650F3" w:rsidR="00F64857" w:rsidRDefault="00F64857" w:rsidP="00F64857">
      <w:pPr>
        <w:pStyle w:val="ProductList-Body"/>
        <w:ind w:left="158"/>
      </w:pPr>
      <w:r>
        <w:t xml:space="preserve">Suurin osa tilauskäyttöoikeuksista (ei kaikkia) voidaan siirtää edelleen. Ellei tässä kappaleessa tai </w:t>
      </w:r>
      <w:hyperlink w:anchor="OnlineServiceSpecificTerms" w:tooltip="Online-palveluiden palvelukohtaisissa ehdoissa" w:history="1">
        <w:r>
          <w:rPr>
            <w:rStyle w:val="Hyperlink"/>
          </w:rPr>
          <w:t>Online-palveluiden palvelukohtaisissa ehdoissa</w:t>
        </w:r>
      </w:hyperlink>
      <w:r>
        <w:t xml:space="preserve"> toisin mainita, Asiakas ei saa siirtää tilauskäyttöoikeuttaan lyhyellä aikavälillä (eli 90 päivän aikana edellisestä siirrosta). Asiakas saa siirtää tilauskäyttöoikeuden lyhyeksi ajaksi sellaisissa tapauksissa, joissa käyttäjän poissaolo vaatii sijaista tai laite ei ole käyttökunnossa. Kaikkien muista syistä tehtyjen tilauskäyttöoikeuksien siirtojen tulee olla pysyviä. Jos Asiakas siirtää tilauskäyttöoikeuden laitteesta toiseen tai käyttäjältä toiselle, Asiakkaan on poistettava siihen liittyvä ohjelmisto aiemmasta tai aiemman käyttäjän laitteesta tai estettävä pääsy ohjelmistoon kyseisestä laitteesta.</w:t>
      </w:r>
    </w:p>
    <w:p w14:paraId="79362C65" w14:textId="77777777" w:rsidR="00F64857" w:rsidRDefault="00F64857" w:rsidP="00F64857">
      <w:pPr>
        <w:pStyle w:val="ProductList-Body"/>
      </w:pPr>
    </w:p>
    <w:p w14:paraId="2E52124F" w14:textId="77777777" w:rsidR="00F64857" w:rsidRPr="004C41FC" w:rsidRDefault="00F64857" w:rsidP="00F64857">
      <w:pPr>
        <w:pStyle w:val="ProductList-Body"/>
        <w:ind w:left="180"/>
        <w:outlineLvl w:val="2"/>
      </w:pPr>
      <w:r>
        <w:rPr>
          <w:b/>
          <w:color w:val="0072C6"/>
        </w:rPr>
        <w:t>Limittäminen</w:t>
      </w:r>
    </w:p>
    <w:p w14:paraId="1D951EAB" w14:textId="77777777" w:rsidR="00F64857" w:rsidRDefault="00F64857" w:rsidP="00F64857">
      <w:pPr>
        <w:pStyle w:val="ProductList-Body"/>
        <w:ind w:left="158"/>
      </w:pPr>
      <w:r>
        <w:t>Yhteyksien jakamiseen tai tietojen uudelleenohjaukseen Asiakkaan käyttämät laitteet tai ohjelmistot, Online-palvelua (tai siihen liittyvää ohjelmistoa) suoraan käyttävien laitteiden tai käyttäjien määrän vähentäminen, Online-palvelun suoraan hallinnoimien käyttöjärjestelmäympäristöjen, laitteiden tai käyttäjien määrän vähentäminen (näistä käytetään joskus myös termejä ”limittäminen” tai ”jakaminen”) eivät vähennä minkään Asiakkaan tarvitsemien käyttöoikeuksien (mukaan lukien tilauskäyttöoikeudet) määrää.</w:t>
      </w:r>
    </w:p>
    <w:p w14:paraId="7CC641E9" w14:textId="77777777" w:rsidR="00F64857" w:rsidRDefault="00F64857" w:rsidP="00F64857">
      <w:pPr>
        <w:pStyle w:val="ProductList-Body"/>
      </w:pPr>
    </w:p>
    <w:p w14:paraId="5CDB85E6" w14:textId="77777777" w:rsidR="00F64857" w:rsidRDefault="00F64857" w:rsidP="00F64857">
      <w:pPr>
        <w:pStyle w:val="ProductList-SubSubSectionHeading"/>
        <w:outlineLvl w:val="1"/>
      </w:pPr>
      <w:bookmarkStart w:id="44" w:name="_Toc507768540"/>
      <w:bookmarkStart w:id="45" w:name="_Toc33531261"/>
      <w:r>
        <w:t>Online-palveluiden käyttö</w:t>
      </w:r>
      <w:bookmarkEnd w:id="44"/>
      <w:bookmarkEnd w:id="45"/>
    </w:p>
    <w:p w14:paraId="6CACA4F0" w14:textId="77777777" w:rsidR="00F64857" w:rsidRDefault="00F64857" w:rsidP="00F64857">
      <w:pPr>
        <w:pStyle w:val="ProductList-Body"/>
      </w:pPr>
      <w:r>
        <w:t>Asiakas voi käyttää Online-palveluita ja niihin liittyviä ohjelmistoja Asiakkaan volyymikäyttöoikeussopimuksen ehdoissa erikseen sallituilla tavoilla. Microsoft pidättää itsellään kaikki muut oikeudet.</w:t>
      </w:r>
    </w:p>
    <w:p w14:paraId="364089F8" w14:textId="77777777" w:rsidR="00F64857" w:rsidRDefault="00F64857" w:rsidP="00F64857">
      <w:pPr>
        <w:pStyle w:val="ProductList-Body"/>
      </w:pPr>
    </w:p>
    <w:p w14:paraId="096D868D" w14:textId="77777777" w:rsidR="002936BF" w:rsidRPr="004C41FC" w:rsidRDefault="002936BF" w:rsidP="002936BF">
      <w:pPr>
        <w:pStyle w:val="ProductList-Body"/>
        <w:ind w:left="158"/>
      </w:pPr>
      <w:r>
        <w:rPr>
          <w:b/>
          <w:bCs/>
          <w:color w:val="0072C6"/>
        </w:rPr>
        <w:t>Hyväksyttävä käyttökäytäntö</w:t>
      </w:r>
    </w:p>
    <w:p w14:paraId="49CF74FC" w14:textId="77777777" w:rsidR="002936BF" w:rsidRDefault="002936BF" w:rsidP="002936BF">
      <w:pPr>
        <w:pStyle w:val="ProductList-Body"/>
        <w:ind w:left="158"/>
      </w:pPr>
      <w:r>
        <w:t>Sekä Asiakas että Online-palvelua Asiakkaan kautta käyttävät eivät saa käyttää Online-palvelua:</w:t>
      </w:r>
    </w:p>
    <w:p w14:paraId="36C7D65E" w14:textId="77777777" w:rsidR="002936BF" w:rsidRDefault="002936BF" w:rsidP="008506EB">
      <w:pPr>
        <w:pStyle w:val="ProductList-Body"/>
        <w:numPr>
          <w:ilvl w:val="0"/>
          <w:numId w:val="1"/>
        </w:numPr>
        <w:ind w:left="608" w:hanging="270"/>
      </w:pPr>
      <w:r>
        <w:t>laissa, asetuksissa, viranomaismääräyksissä tai säädöksissä kielletyllä tavalla</w:t>
      </w:r>
    </w:p>
    <w:p w14:paraId="2B77A06D" w14:textId="77777777" w:rsidR="002936BF" w:rsidRDefault="002936BF" w:rsidP="008506EB">
      <w:pPr>
        <w:pStyle w:val="ProductList-Body"/>
        <w:numPr>
          <w:ilvl w:val="0"/>
          <w:numId w:val="1"/>
        </w:numPr>
        <w:spacing w:before="40"/>
        <w:ind w:left="608" w:hanging="270"/>
      </w:pPr>
      <w:r>
        <w:t>muiden oikeuksia loukkaavalla tavalla</w:t>
      </w:r>
    </w:p>
    <w:p w14:paraId="27524BFE" w14:textId="77777777" w:rsidR="002936BF" w:rsidRDefault="002936BF" w:rsidP="008506EB">
      <w:pPr>
        <w:pStyle w:val="ProductList-Body"/>
        <w:numPr>
          <w:ilvl w:val="0"/>
          <w:numId w:val="1"/>
        </w:numPr>
        <w:spacing w:before="40"/>
        <w:ind w:left="608" w:hanging="270"/>
      </w:pPr>
      <w:r>
        <w:t>luvattoman pääsyn hankkimiseksi palveluun, laitteeseen, tietoihin, tiliin tai verkkoon tai niiden toiminnan häiritsemiseksi</w:t>
      </w:r>
    </w:p>
    <w:p w14:paraId="1B3A1350" w14:textId="77777777" w:rsidR="002936BF" w:rsidRDefault="002936BF" w:rsidP="008506EB">
      <w:pPr>
        <w:pStyle w:val="ProductList-Body"/>
        <w:numPr>
          <w:ilvl w:val="0"/>
          <w:numId w:val="1"/>
        </w:numPr>
        <w:spacing w:before="40"/>
        <w:ind w:left="608" w:hanging="270"/>
      </w:pPr>
      <w:r>
        <w:t>roskapostin lähettämiseen tai haittaohjelmien jakamiseen</w:t>
      </w:r>
    </w:p>
    <w:p w14:paraId="1E0394D8" w14:textId="77777777" w:rsidR="002936BF" w:rsidRDefault="002936BF" w:rsidP="008506EB">
      <w:pPr>
        <w:pStyle w:val="ProductList-Body"/>
        <w:numPr>
          <w:ilvl w:val="0"/>
          <w:numId w:val="1"/>
        </w:numPr>
        <w:spacing w:before="40"/>
        <w:ind w:left="608" w:hanging="270"/>
      </w:pPr>
      <w:r>
        <w:t>tavalla, joka voi haitata Online-palvelua tai estää muita käyttämästä sitä</w:t>
      </w:r>
    </w:p>
    <w:p w14:paraId="0A71DF77" w14:textId="77777777" w:rsidR="002936BF" w:rsidRDefault="002936BF" w:rsidP="008506EB">
      <w:pPr>
        <w:pStyle w:val="ProductList-Body"/>
        <w:numPr>
          <w:ilvl w:val="0"/>
          <w:numId w:val="1"/>
        </w:numPr>
        <w:spacing w:before="40"/>
        <w:ind w:left="608" w:hanging="270"/>
      </w:pPr>
      <w:r>
        <w:t>missään sovelluksessa tai tilanteessa, jossa Online-palvelun toimintahäiriö tai vika voi aiheuttaa kuoleman tai vakavan fyysisen vamman, vakavan fyysisen vahingon tai ympäristövahingon, tai</w:t>
      </w:r>
    </w:p>
    <w:p w14:paraId="4D968629" w14:textId="77777777" w:rsidR="002936BF" w:rsidRDefault="002936BF" w:rsidP="008506EB">
      <w:pPr>
        <w:pStyle w:val="ProductList-Body"/>
        <w:numPr>
          <w:ilvl w:val="0"/>
          <w:numId w:val="1"/>
        </w:numPr>
        <w:spacing w:before="40" w:after="120"/>
        <w:ind w:left="605" w:hanging="274"/>
      </w:pPr>
      <w:r>
        <w:t>rohkaistakseen ketään tekemään jotain yllä mainituista.</w:t>
      </w:r>
    </w:p>
    <w:p w14:paraId="21619779" w14:textId="53E278A8" w:rsidR="00F64857" w:rsidRDefault="00B92606" w:rsidP="00F64857">
      <w:pPr>
        <w:pStyle w:val="ProductList-Body"/>
        <w:ind w:left="158"/>
      </w:pPr>
      <w:r w:rsidRPr="004B36CB">
        <w:t>Tässä kohdassa esitetyn Hyväksyttävän käyttökäytännön rikkominen voi johtaa Online-palvelun käytön keskeyttämiseen. Microsoft keskeyttää Online-palvelun vain siinä laajuudessa, kuin on kohtuullisesti välttämätöntä. Ellei Microsoft katso, että välitön keskeyttäminen on tarpeen, Microsoft ilmoittaa asiasta kohtuullisessa ajoin ennen Online-palvelun keskeyttämistä</w:t>
      </w:r>
      <w:r w:rsidR="00F64857">
        <w:t>.</w:t>
      </w:r>
    </w:p>
    <w:p w14:paraId="37FCC7BC" w14:textId="77777777" w:rsidR="00F64857" w:rsidRDefault="00F64857" w:rsidP="00F64857">
      <w:pPr>
        <w:pStyle w:val="ProductList-Body"/>
      </w:pPr>
    </w:p>
    <w:p w14:paraId="64687DFD" w14:textId="77777777" w:rsidR="00B92606" w:rsidRPr="004B36CB" w:rsidRDefault="00B92606" w:rsidP="00B92606">
      <w:pPr>
        <w:pStyle w:val="ProductList-SubSubSectionHeading"/>
        <w:outlineLvl w:val="1"/>
      </w:pPr>
      <w:bookmarkStart w:id="46" w:name="_Toc26883663"/>
      <w:bookmarkStart w:id="47" w:name="_Toc27047313"/>
      <w:bookmarkStart w:id="48" w:name="_Toc33531262"/>
      <w:bookmarkStart w:id="49" w:name="_Toc507768541"/>
      <w:bookmarkStart w:id="50" w:name="_Toc507239493"/>
      <w:r w:rsidRPr="004B36CB">
        <w:t>Tietosuoja ja -turva</w:t>
      </w:r>
      <w:bookmarkEnd w:id="46"/>
      <w:bookmarkEnd w:id="47"/>
      <w:bookmarkEnd w:id="48"/>
    </w:p>
    <w:p w14:paraId="17B6319F" w14:textId="77777777" w:rsidR="00B92606" w:rsidRPr="004B36CB" w:rsidRDefault="00B92606" w:rsidP="00B92606">
      <w:pPr>
        <w:pStyle w:val="ProductList-Body"/>
      </w:pPr>
      <w:r w:rsidRPr="004B36CB">
        <w:t>Tietojenkäsittelysopimuksen ehtoja sovelletaan Online-palveluihin, lukuun ottamatta Liitteessä 1 lueteltuja Online-palveluja. Online-ydinpalvelujen osalta on Liitteessä 1 tietyn Online-palvelun tietoturvakäytäntöjä ja Asiakastietojen tallennuspaikkaa koskevia tietoja.</w:t>
      </w:r>
    </w:p>
    <w:p w14:paraId="6EE6C66E" w14:textId="77777777" w:rsidR="00B92606" w:rsidRDefault="00B92606" w:rsidP="00F64857">
      <w:pPr>
        <w:pStyle w:val="ProductList-SubSubSectionHeading"/>
        <w:outlineLvl w:val="1"/>
      </w:pPr>
    </w:p>
    <w:p w14:paraId="77875BC6" w14:textId="58527887" w:rsidR="00F64857" w:rsidRDefault="00F64857" w:rsidP="00F64857">
      <w:pPr>
        <w:pStyle w:val="ProductList-SubSubSectionHeading"/>
        <w:outlineLvl w:val="1"/>
      </w:pPr>
      <w:bookmarkStart w:id="51" w:name="_Toc33531263"/>
      <w:r>
        <w:t>Ohjelmiston käyttö online-palvelussa</w:t>
      </w:r>
      <w:bookmarkEnd w:id="49"/>
      <w:bookmarkEnd w:id="50"/>
      <w:bookmarkEnd w:id="51"/>
    </w:p>
    <w:p w14:paraId="1ED8AB06" w14:textId="77777777" w:rsidR="00F64857" w:rsidRDefault="00F64857" w:rsidP="00F64857">
      <w:pPr>
        <w:pStyle w:val="ProductList-Body"/>
      </w:pPr>
      <w:r>
        <w:t>Asiakas voi joutua asentamaan tietyn Microsoft-ohjelmiston voidakseen käyttää Online-palvelua. Tässä tapauksessa sovelletaan seuraavia ehtoja:</w:t>
      </w:r>
    </w:p>
    <w:p w14:paraId="18066401" w14:textId="77777777" w:rsidR="00AD5F09" w:rsidRPr="00690C65" w:rsidRDefault="00AD5F09" w:rsidP="00103924">
      <w:pPr>
        <w:pStyle w:val="ProductList-Body"/>
      </w:pPr>
    </w:p>
    <w:p w14:paraId="3A57E079" w14:textId="79E1A03F" w:rsidR="00103924" w:rsidRPr="00690C65" w:rsidRDefault="00103924" w:rsidP="00366C8E">
      <w:pPr>
        <w:pStyle w:val="ProductList-Body"/>
        <w:ind w:left="180"/>
        <w:outlineLvl w:val="2"/>
      </w:pPr>
      <w:r>
        <w:rPr>
          <w:b/>
          <w:color w:val="0072C6"/>
        </w:rPr>
        <w:t>Microsoftin ohjelmistojen käyttöoikeusehdot</w:t>
      </w:r>
    </w:p>
    <w:p w14:paraId="584B5A12" w14:textId="4DD35EF4" w:rsidR="00103924" w:rsidRPr="00690C65" w:rsidRDefault="00103924" w:rsidP="00AD5F09">
      <w:pPr>
        <w:pStyle w:val="ProductList-Body"/>
        <w:ind w:left="180"/>
      </w:pPr>
      <w:r>
        <w:t xml:space="preserve">Asiakas voi asentaa ja käyttää ohjelmistoa vain yhdessä Online-palvelun kanssa. </w:t>
      </w:r>
      <w:hyperlink w:anchor="OnlineServiceSpecificTerms" w:tooltip="Online-palvelun palvelukohtaiset ehdot" w:history="1">
        <w:r>
          <w:rPr>
            <w:rStyle w:val="Hyperlink"/>
          </w:rPr>
          <w:t>Online-palvelun palvelukohtaiset ehdot</w:t>
        </w:r>
      </w:hyperlink>
      <w:r>
        <w:t xml:space="preserve"> voivat rajoittaa Asiakkaan käytettävissä olevien kopioiden määrää tai niiden laitteiden määrää, joissa Asiakas saa ohjelmistoa käyttää. Asiakkaan oikeus käyttää ohjelmistoa alkaa, kun Online-palvelu aktivoidaan, ja päättyy, kun Asiakkaan oikeus käyttää Online-palvelua päättyy. Asiakkaan on poistettava ohjelmiston asennus, kun Asiakkaan käyttöoikeus ohjelmistoon päättyy. Microsoft saattaa myös poistaa ohjelmiston käytöstä kyseisenä ajankohtana.</w:t>
      </w:r>
    </w:p>
    <w:p w14:paraId="483727EB" w14:textId="77777777" w:rsidR="00AD5F09" w:rsidRPr="00690C65" w:rsidRDefault="00AD5F09" w:rsidP="00AD5F09">
      <w:pPr>
        <w:pStyle w:val="ProductList-Body"/>
        <w:ind w:left="180"/>
      </w:pPr>
    </w:p>
    <w:p w14:paraId="5DCB55C1" w14:textId="656F93AB" w:rsidR="00103924" w:rsidRPr="00690C65" w:rsidRDefault="00103924" w:rsidP="00366C8E">
      <w:pPr>
        <w:pStyle w:val="ProductList-Body"/>
        <w:ind w:left="180"/>
        <w:outlineLvl w:val="2"/>
      </w:pPr>
      <w:r>
        <w:rPr>
          <w:b/>
          <w:color w:val="0072C6"/>
        </w:rPr>
        <w:lastRenderedPageBreak/>
        <w:t>Ohjelmiston tarkistaminen, automaattiset päivitykset ja tietojen kerääminen</w:t>
      </w:r>
    </w:p>
    <w:p w14:paraId="5CA5B88F" w14:textId="32AEE108" w:rsidR="00103924" w:rsidRPr="00690C65" w:rsidRDefault="00B92606" w:rsidP="00AD5F09">
      <w:pPr>
        <w:pStyle w:val="ProductList-Body"/>
        <w:ind w:left="180"/>
      </w:pPr>
      <w:r w:rsidRPr="004B36CB">
        <w:t>Microsoft voi automaattisesti tarkistaa minkä tahansa ohjelmistonsa version. Laitteet, joille ohjelmisto on asennettu, voivat ajoittain antaa tietoja, joiden avulla Microsoft voi tarkistaa, että ohjelmistolla on asianmukainen käyttöoikeus. Näitä tietoja ovat esimerkiksi ohjelmistoversio, käyttäjän käyttäjätili, tuotetunnustiedot, koneen tunnus ja laitteen IP-osoite. Jos ohjelmistolle ei ole voimassa olevaa käyttöoikeutta, se ei ehkä toimi oikein. Asiakas saa hankkia ohjelmiston päivityksiä ainoastaan Microsoftilta tai muista valtuutetuista lähteistä. Käyttämällä ohjelmistoa Asiakas suostuu tässä osassa kuvattujen tietojen välittämiseen. Microsoft voi suositella tai ladata tämän ohjelmiston päivityksiä tai täydennyksiä Asiakkaan laitteisiin, ilmoittaen tai ilmoittamatta. Jotkin Online-palvelut voivat vaatia paikallisen ohjelmiston asennuksen (esimerkiksi agenttien, laitteen hallintasovellusten) (</w:t>
      </w:r>
      <w:r>
        <w:t>”</w:t>
      </w:r>
      <w:r w:rsidRPr="004B36CB">
        <w:t>Sovellukset</w:t>
      </w:r>
      <w:r>
        <w:t>”</w:t>
      </w:r>
      <w:r w:rsidRPr="004B36CB">
        <w:t>) asentamisen, tai niiden toiminta voi parantua sen myötä. Sovellukset voivat kerätä Sovellusten käyttö- ja suorituskykytietoja koskevia (Tietojenkäsittelysopimuksessa määriteltyjä) Vianmääritystietoja, jotka voidaan lähettää Microsoftille, siltä osin kuin niihin sisältyy Henkilötietoja, ja niitä voidaan käyttää Tietojenkäsittelysopimuksessa kuvailtuihin tarkoituksiin</w:t>
      </w:r>
      <w:r w:rsidR="00103924">
        <w:t>.</w:t>
      </w:r>
    </w:p>
    <w:p w14:paraId="008AEE39" w14:textId="77777777" w:rsidR="00AD5F09" w:rsidRPr="00690C65" w:rsidRDefault="00AD5F09" w:rsidP="00AD5F09">
      <w:pPr>
        <w:pStyle w:val="ProductList-Body"/>
        <w:ind w:left="180"/>
      </w:pPr>
    </w:p>
    <w:p w14:paraId="2201BE05" w14:textId="0EF0594E" w:rsidR="00103924" w:rsidRPr="00690C65" w:rsidRDefault="00103924" w:rsidP="00366C8E">
      <w:pPr>
        <w:pStyle w:val="ProductList-Body"/>
        <w:ind w:left="180"/>
        <w:outlineLvl w:val="2"/>
      </w:pPr>
      <w:r>
        <w:rPr>
          <w:b/>
          <w:color w:val="0072C6"/>
        </w:rPr>
        <w:t>Kolmansien osapuolten ohjelmistokomponentit</w:t>
      </w:r>
    </w:p>
    <w:p w14:paraId="6599E6F9" w14:textId="37E37BB1" w:rsidR="00103924" w:rsidRPr="00690C65" w:rsidRDefault="00103924" w:rsidP="00AD5F09">
      <w:pPr>
        <w:pStyle w:val="ProductList-Body"/>
        <w:ind w:left="180"/>
      </w:pPr>
      <w:r>
        <w:t>Ohjelmistoissa voi olla kolmansien osapuolten ohjelmistokomponentteja. Ellei ohjelmistossa muuta mainita, Microsoft kyseisen kolmannen osapuolen sijaan myöntää Asiakkaalle käyttöoikeuden näihin komponentteihin Microsoftin käyttöoikeusehtojen ja -ilmoitusten.</w:t>
      </w:r>
    </w:p>
    <w:p w14:paraId="0AB570BE" w14:textId="5B4AE584" w:rsidR="00AD5F09" w:rsidRDefault="00AD5F09" w:rsidP="00AD5F09">
      <w:pPr>
        <w:pStyle w:val="ProductList-Body"/>
      </w:pPr>
    </w:p>
    <w:p w14:paraId="4140CF04" w14:textId="77777777" w:rsidR="00F64857" w:rsidRDefault="00F64857" w:rsidP="00F64857">
      <w:pPr>
        <w:pStyle w:val="ProductList-SubSubSectionHeading"/>
        <w:outlineLvl w:val="1"/>
      </w:pPr>
      <w:bookmarkStart w:id="52" w:name="_Toc507768542"/>
      <w:bookmarkStart w:id="53" w:name="_Toc33531264"/>
      <w:r>
        <w:t>Tekniset rajoitukset</w:t>
      </w:r>
      <w:bookmarkEnd w:id="52"/>
      <w:bookmarkEnd w:id="53"/>
    </w:p>
    <w:p w14:paraId="6E52A850" w14:textId="77777777" w:rsidR="00F64857" w:rsidRDefault="00F64857" w:rsidP="00F64857">
      <w:pPr>
        <w:pStyle w:val="ProductList-Body"/>
      </w:pPr>
      <w:r>
        <w:t>Asiakkaan on noudatettava Online-palvelun mahdollisia teknisiä rajoituksia, joiden vuoksi Asiakas voi käyttää Online-palvelua vain tietyllä tavalla, eikä Asiakas saa kiertää näitä rajoituksia. Asiakas ei saa ladata tai muulla tavalla poistaa ohjelmiston kopioita tai lähdekoodia Online-palvelusta, ellei sitä ole nimenomaisesti valtuutettu.</w:t>
      </w:r>
    </w:p>
    <w:p w14:paraId="740FF96C" w14:textId="77777777" w:rsidR="00F64857" w:rsidRDefault="00F64857" w:rsidP="00F64857">
      <w:pPr>
        <w:pStyle w:val="ProductList-Body"/>
      </w:pPr>
    </w:p>
    <w:p w14:paraId="23E0A7E3" w14:textId="77777777" w:rsidR="00F64857" w:rsidRPr="005123C4" w:rsidRDefault="00F64857" w:rsidP="00F64857">
      <w:pPr>
        <w:pStyle w:val="ProductList-SubSubSectionHeading"/>
        <w:outlineLvl w:val="1"/>
      </w:pPr>
      <w:bookmarkStart w:id="54" w:name="_Toc507768543"/>
      <w:bookmarkStart w:id="55" w:name="_Toc33531265"/>
      <w:r>
        <w:t>Palveluiden tuonti/vienti</w:t>
      </w:r>
      <w:bookmarkEnd w:id="54"/>
      <w:bookmarkEnd w:id="55"/>
    </w:p>
    <w:p w14:paraId="7C95687B" w14:textId="77777777" w:rsidR="00F64857" w:rsidRPr="00FC2D52" w:rsidRDefault="00F64857" w:rsidP="00F64857">
      <w:pPr>
        <w:pStyle w:val="productlist-body0"/>
      </w:pPr>
      <w:r>
        <w:rPr>
          <w:rFonts w:asciiTheme="minorHAnsi" w:eastAsiaTheme="minorHAnsi" w:hAnsiTheme="minorHAnsi" w:cstheme="minorBidi"/>
          <w:szCs w:val="22"/>
        </w:rPr>
        <w:t>Asiakkaan tuonti-/vientipalvelun käyttö edellyttää, että Asiakas noudattaa kaikkia Asiakkaan tietoja sisältävien fyysisten laitteiden (”tallennuslaitteiden”) valmisteluun, käsittelyyn ja lähetykseen liittyviä Microsoftin antamia ohjeita. Asiakas on yksin vastuussa sen varmistamisesta, että tallennuslaitteet ja tiedot toimitetaan kaikkien lakien ja säännösten mukaisesti. Microsoftilla ei ole mitään tallennuslaitteeseen liittyvää velvollisuutta, eikä Microsoft ole korvausvelvollinen hukatuista, vaurioituneista tai tuhotuista tallennuslaitteista. Kaikki Microsoftille lähetetyt tallennusvälineet on lähetettävä ehdolla DAP Microsoftin DCS-tietokeskus (INCOTERMS 2010). Asiakkaalle lähetetyt tallennusvälineet toimitetaan toimitusehdolla DAP Asiakkaan satama (INCOTERMS 2010).</w:t>
      </w:r>
    </w:p>
    <w:p w14:paraId="0AD63FA8" w14:textId="77777777" w:rsidR="00F64857" w:rsidRDefault="00F64857" w:rsidP="00F64857">
      <w:pPr>
        <w:pStyle w:val="ProductList-Body"/>
      </w:pPr>
    </w:p>
    <w:p w14:paraId="5854C501" w14:textId="77777777" w:rsidR="00F64857" w:rsidRDefault="00F64857" w:rsidP="00F64857">
      <w:pPr>
        <w:pStyle w:val="ProductList-SubSubSectionHeading"/>
        <w:outlineLvl w:val="1"/>
      </w:pPr>
      <w:bookmarkStart w:id="56" w:name="_Toc507768544"/>
      <w:bookmarkStart w:id="57" w:name="_Toc33531266"/>
      <w:r>
        <w:t>Fonttikomponentit</w:t>
      </w:r>
      <w:bookmarkEnd w:id="56"/>
      <w:bookmarkEnd w:id="57"/>
    </w:p>
    <w:p w14:paraId="4716A150" w14:textId="77777777" w:rsidR="00F64857" w:rsidRDefault="00F64857" w:rsidP="00F64857">
      <w:pPr>
        <w:pStyle w:val="ProductList-Body"/>
      </w:pPr>
      <w:r>
        <w:t>Asiakas voi Online-palvelua käyttäessään käyttää Online-palvelun asentamia fontteja sisällön näyttämiseen ja tulostamiseen. Asiakas voi upottaa fontteja sisältöön ainoastaan fonttien upotusrajoitusten mukaisesti ja ladata fontteja väliaikaisesti tulostimeen tai muuhun tulostuslaitteeseen sisällön tulostamiseksi.</w:t>
      </w:r>
    </w:p>
    <w:p w14:paraId="4A374DC2" w14:textId="77777777" w:rsidR="00F64857" w:rsidRPr="00A002DD" w:rsidRDefault="00F64857" w:rsidP="00F64857">
      <w:pPr>
        <w:pStyle w:val="ProductList-Body"/>
        <w:rPr>
          <w:sz w:val="8"/>
          <w:szCs w:val="12"/>
        </w:rPr>
      </w:pPr>
    </w:p>
    <w:p w14:paraId="46AEE132" w14:textId="77777777" w:rsidR="00F64857" w:rsidRDefault="00F64857" w:rsidP="00F64857">
      <w:pPr>
        <w:pStyle w:val="ProductList-SubSubSectionHeading"/>
        <w:outlineLvl w:val="1"/>
      </w:pPr>
      <w:bookmarkStart w:id="58" w:name="_Toc507768545"/>
      <w:bookmarkStart w:id="59" w:name="_Toc33531267"/>
      <w:r>
        <w:t>Online-palveluiden saatavuuden muutokset</w:t>
      </w:r>
      <w:bookmarkEnd w:id="58"/>
      <w:bookmarkEnd w:id="59"/>
    </w:p>
    <w:p w14:paraId="3E020D36" w14:textId="77777777" w:rsidR="00F64857" w:rsidRDefault="00F64857" w:rsidP="00F64857">
      <w:pPr>
        <w:pStyle w:val="ProductList-Body"/>
      </w:pPr>
      <w:r>
        <w:t xml:space="preserve">Microsoft saattaa toisinaan tehdä kuhunkin Online-palveluun kaupallisessa mielessä kohtuullisia muutoksia. Microsoft voi muuttaa Online-palvelua tai päättää sen niissä maissa, joissa Microsoftia koskee valtionhallinnon asetus, velvoite tai vaatimus, (1) jota ei tavallisesti sovelleta kyseisessä maassa toimiviin yrityksiin, (2) joka aiheuttaa Microsoftille vaikeuksia jatkaa Online-palvelun tarjoamista ilman sen muuttamista ja/tai (3) joka antaa Microsoftille aihetta olettaa, että nämä ehdot tai Online-palvelu saattavat olla ristiriidassa kyseisen vaatimuksen tai velvoitteen kanssa. Jos Microsoft irtisanoo Online-palvelun lain vaatimusten vuoksi, Asiakkaat saavat hyvityksen mahdollisesti irtisanomisen jälkeisestä ajasta etukäteen maksetusta summasta. </w:t>
      </w:r>
    </w:p>
    <w:p w14:paraId="6FC1A67B" w14:textId="77777777" w:rsidR="00F64857" w:rsidRDefault="00F64857" w:rsidP="00F64857">
      <w:pPr>
        <w:pStyle w:val="ProductList-Body"/>
      </w:pPr>
    </w:p>
    <w:p w14:paraId="2500F9C5" w14:textId="77777777" w:rsidR="00F02762" w:rsidRDefault="00F02762" w:rsidP="00F02762">
      <w:pPr>
        <w:pStyle w:val="ProductList-Body"/>
      </w:pPr>
      <w:r>
        <w:t xml:space="preserve">Kunkin Online-palvelun saatavuus, toiminnot ja kieliversiot voivat vaihdella maittain. Lisätietoja saatavuudesta on osoitteessa </w:t>
      </w:r>
      <w:hyperlink r:id="rId27" w:history="1">
        <w:r>
          <w:rPr>
            <w:rStyle w:val="Hyperlink"/>
          </w:rPr>
          <w:t>https://go.microsoft.com/fwlink/?linkid=870295</w:t>
        </w:r>
      </w:hyperlink>
      <w:r>
        <w:t>.</w:t>
      </w:r>
    </w:p>
    <w:p w14:paraId="49A61D0E" w14:textId="77777777" w:rsidR="00F64857" w:rsidRDefault="00F64857" w:rsidP="00F64857">
      <w:pPr>
        <w:pStyle w:val="ProductList-Body"/>
      </w:pPr>
    </w:p>
    <w:p w14:paraId="04B5915C" w14:textId="77777777" w:rsidR="00F64857" w:rsidRDefault="00F64857" w:rsidP="00F64857">
      <w:pPr>
        <w:pStyle w:val="ProductList-SubSubSectionHeading"/>
        <w:outlineLvl w:val="1"/>
      </w:pPr>
      <w:bookmarkStart w:id="60" w:name="_Toc507768547"/>
      <w:bookmarkStart w:id="61" w:name="_Toc33531268"/>
      <w:r>
        <w:t>Muu</w:t>
      </w:r>
      <w:bookmarkEnd w:id="60"/>
      <w:bookmarkEnd w:id="61"/>
    </w:p>
    <w:p w14:paraId="6CAF3AF8" w14:textId="77777777" w:rsidR="007900CD" w:rsidRPr="00F64857" w:rsidRDefault="007900CD" w:rsidP="00F64857">
      <w:pPr>
        <w:pStyle w:val="ProductList-Body"/>
        <w:ind w:left="158"/>
        <w:rPr>
          <w:b/>
          <w:color w:val="0072C6"/>
        </w:rPr>
      </w:pPr>
      <w:bookmarkStart w:id="62" w:name="_Toc460240070"/>
      <w:bookmarkStart w:id="63" w:name="_Toc459970681"/>
      <w:bookmarkStart w:id="64" w:name="NonMicrosoftProducts"/>
      <w:r w:rsidRPr="00F64857">
        <w:rPr>
          <w:b/>
          <w:color w:val="0072C6"/>
        </w:rPr>
        <w:t>Muiden kuin Microsoftin tuotteet</w:t>
      </w:r>
      <w:bookmarkEnd w:id="62"/>
      <w:bookmarkEnd w:id="63"/>
    </w:p>
    <w:bookmarkEnd w:id="64"/>
    <w:p w14:paraId="2D10110B" w14:textId="44961FC8" w:rsidR="00271922" w:rsidRDefault="00271922" w:rsidP="00F64857">
      <w:pPr>
        <w:pStyle w:val="ProductList-Body"/>
        <w:ind w:left="158"/>
      </w:pPr>
      <w:r>
        <w:t xml:space="preserve">Microsoft voi asettaa Muiden kuin Microsoftin tuotteita Asiakkaan saataville Asiakkaan Online-palveluiden käytön (kuten kaupan tai valikoiman tai hakutulosten) tai Microsoftin online-kaupan (kuten Microsoft Store for Businessin tai Microsoft Store for Educationin) kautta. Jos Asiakas asentaa tai käyttää muiden kuin Microsoftin tuotteita Online-palvelun kanssa, Asiakas ei saa näin tehdessään millään tavoin asettaa Microsoftin immateriaalioikeuksille tai teknologioille mitään muita velvoitteita kuin ne, jotka on nimenomaisesti kuvattu Asiakkaan volyymikäyttöoikeussopimuksessa. Microsoft voi myös käytön helpottamiseksi sisällyttää tiettyjen Muiden kuin Microsoftin tuotteen kustannuksia Asiakkaan Online-palvelujen laskuun. Microsoft ei kuitenkaan ota minkäänlaista vastuuta Muiden kuin Microsoftin tuotteista. Asiakas on yksin vastuussa asentamistaan tai Online-palvelun kanssa käyttämistään Muiden kuin Microsoftin tuotteista tai Muiden kuin Microsoftin tuotteista, joita hän hankkii tai hallinnoi Microsoftin online-kaupan kautta. Asiakkaan Muiden kuin Microsoftin tuotteiden käyttöä koskevat Asiakkaan ja Muiden kuin Microsoftin tuotteen julkaisijan (mahdolliset) käyttöoikeus-, palvelu- ja/tai tietosuojaehdot. </w:t>
      </w:r>
    </w:p>
    <w:p w14:paraId="4E4E1FAF" w14:textId="26226939" w:rsidR="00F64857" w:rsidRDefault="00F64857" w:rsidP="00F64857">
      <w:pPr>
        <w:pStyle w:val="ProductList-Body"/>
        <w:ind w:left="158"/>
      </w:pPr>
    </w:p>
    <w:p w14:paraId="0C0FAE20" w14:textId="77777777" w:rsidR="009A5014" w:rsidRPr="0006694D" w:rsidRDefault="009A5014" w:rsidP="00B92606">
      <w:pPr>
        <w:pStyle w:val="ProductList-Body"/>
        <w:keepNext/>
        <w:ind w:left="158" w:hanging="158"/>
        <w:rPr>
          <w:b/>
          <w:color w:val="0072C6"/>
        </w:rPr>
      </w:pPr>
      <w:bookmarkStart w:id="65" w:name="GeneralTerms_Previews"/>
      <w:r>
        <w:rPr>
          <w:b/>
          <w:color w:val="0072C6"/>
        </w:rPr>
        <w:lastRenderedPageBreak/>
        <w:t>Esikatselut</w:t>
      </w:r>
    </w:p>
    <w:p w14:paraId="5097AB5C" w14:textId="7E8B454E" w:rsidR="009A5014" w:rsidRDefault="00B92606" w:rsidP="00B92606">
      <w:pPr>
        <w:pStyle w:val="ProductList-Body"/>
        <w:tabs>
          <w:tab w:val="clear" w:pos="158"/>
          <w:tab w:val="left" w:pos="22"/>
        </w:tabs>
      </w:pPr>
      <w:r w:rsidRPr="004B36CB">
        <w:t>ESIKATSELUT TOIMITETAAN SELLAISINAAN, MAHDOLLISINE VIKOINEEN JA SELLAISINA KUIN NE OVAT SAATAVILLA, kuten tässä on kuvattu. Online-palvelun palvelutasosopimus ei kata Esikatseluita, eivätkä ne välttämättä kuulu asiakastuen piiriin. Microsoft voi muuttaa Esikatseluita tai lopettaa ne milloin tahansa ilman erillistä ilmoitusta. Microsoft voi myös päättää olla tuomatta Esikatselupalvelua yleiseen kaupalliseen jakeluun</w:t>
      </w:r>
      <w:r w:rsidR="009A5014">
        <w:t xml:space="preserve">. </w:t>
      </w:r>
    </w:p>
    <w:p w14:paraId="6595C8ED" w14:textId="77777777" w:rsidR="009A5014" w:rsidRDefault="009A5014" w:rsidP="009A5014">
      <w:pPr>
        <w:pStyle w:val="ProductList-Body"/>
        <w:ind w:left="180" w:hanging="158"/>
      </w:pPr>
    </w:p>
    <w:p w14:paraId="3E4A2A81" w14:textId="77777777" w:rsidR="009A5014" w:rsidRDefault="009A5014" w:rsidP="009A5014">
      <w:pPr>
        <w:pStyle w:val="ProductList-Body"/>
        <w:ind w:left="180" w:hanging="158"/>
      </w:pPr>
      <w:r>
        <w:t xml:space="preserve">Ellei erillisessä sopimuksessa muuta määrätä, Online-palvelun palvelutasosopimus ei kata Esikatseluita. </w:t>
      </w:r>
    </w:p>
    <w:p w14:paraId="3E4D5AC0" w14:textId="77777777" w:rsidR="009A5014" w:rsidRDefault="009A5014" w:rsidP="009A5014">
      <w:pPr>
        <w:pStyle w:val="ProductList-Body"/>
        <w:ind w:left="180" w:hanging="158"/>
      </w:pPr>
    </w:p>
    <w:p w14:paraId="389F40F5" w14:textId="77777777" w:rsidR="009A5014" w:rsidRDefault="009A5014" w:rsidP="00B92606">
      <w:pPr>
        <w:pStyle w:val="ProductList-Body"/>
        <w:tabs>
          <w:tab w:val="clear" w:pos="158"/>
          <w:tab w:val="left" w:pos="22"/>
        </w:tabs>
      </w:pPr>
      <w:r>
        <w:t>”Palautteen” (ehdotukset, kommentit, palaute, ideat tai tietotaito) antaminen Esikatselupalveluista Microsoftille on vapaaehtoista. Microsoftilla ei ole mitään velvollisuutta julkaista tai käyttää mitään Palautetta. Antamalla Microsoftille palautetta Asiakas (ja jokainen, joka antaa Palautetta Asiakkaan kautta) myöntää kaikkien omistamiensa tai hallinnassaan olevien immateriaalioikeuksiensa nojalla Microsoftille ja sen konserniyhtiöille peruuttamattoman ja ikuisen, maailmanlaajuisen, ei-yksinomaisen, kokonaan maksetun, rojaltittoman, siirrettävän, alikäyttöoikeuskelpoisen oikeuden ja käyttöoikeuden tehdä, käyttää, jäljentää, valmistaa johdannaisteoksia, jotka perustuvat Palautteeseen, levittää, esittää julkisesti, näyttää julkisesti, siirtää tai muuten kaupallistaa Palautetta (mukaan lukien yhdistämällä tai liittämällä tuotteita, palveluja tai teknologioita, jotka ovat riippuvaisia Palautteesta tai sisältävät Palautetta, muiden Microsoftin tai muun tahon tuotteiden, palveluiden tai teknologioiden kanssa), ilman minkäänlaista syyksilukemista ja mitä tahansa tarkoitusta varten.</w:t>
      </w:r>
    </w:p>
    <w:p w14:paraId="508BBC3D" w14:textId="77777777" w:rsidR="009A5014" w:rsidRDefault="009A5014" w:rsidP="009A5014">
      <w:pPr>
        <w:pStyle w:val="ProductList-Body"/>
        <w:ind w:left="180" w:hanging="158"/>
      </w:pPr>
    </w:p>
    <w:p w14:paraId="1BC143B5" w14:textId="289FEAE6" w:rsidR="009A5014" w:rsidRDefault="009A5014" w:rsidP="009E223B">
      <w:pPr>
        <w:pStyle w:val="ProductList-Body"/>
        <w:tabs>
          <w:tab w:val="clear" w:pos="158"/>
          <w:tab w:val="left" w:pos="0"/>
        </w:tabs>
      </w:pPr>
      <w:r>
        <w:t>Asiakas vakuuttaa, että 1) se ei anna Palautetta, joka on lisenssinalainen ja edellyttää Microsoftia lisensoimaan jotakin kolmansille osapuolille sen takia, että Microsoft käyttää jotakin edellä mainituista oikeuksista Asiakkaan Palautteeseen; ja 2) se omistaa tai muuten määrää kaikista oikeuksista tällaiseen Palautteeseen ja ettei mikään tällainen Palaute ole kolmannen osapuolen oikeuksien (mukaan lukien henkilöoikeudet tai julkisuusoikeudet) alaista.</w:t>
      </w:r>
    </w:p>
    <w:p w14:paraId="1A0351F9" w14:textId="77777777" w:rsidR="009E223B" w:rsidRDefault="009E223B" w:rsidP="009E223B">
      <w:pPr>
        <w:pStyle w:val="ProductList-Body"/>
        <w:tabs>
          <w:tab w:val="clear" w:pos="158"/>
          <w:tab w:val="left" w:pos="0"/>
        </w:tabs>
      </w:pPr>
    </w:p>
    <w:p w14:paraId="373C3EBB" w14:textId="77777777" w:rsidR="00B92606" w:rsidRPr="004B36CB" w:rsidRDefault="00B92606" w:rsidP="00B92606">
      <w:pPr>
        <w:pStyle w:val="ProductList-Body"/>
        <w:rPr>
          <w:b/>
          <w:color w:val="0072C6"/>
        </w:rPr>
      </w:pPr>
      <w:r w:rsidRPr="004B36CB">
        <w:rPr>
          <w:b/>
          <w:color w:val="0072C6"/>
        </w:rPr>
        <w:t>Azure Active Directory, Free Edition</w:t>
      </w:r>
    </w:p>
    <w:p w14:paraId="1D3F501F" w14:textId="77777777" w:rsidR="00B92606" w:rsidRPr="004B36CB" w:rsidRDefault="00B92606" w:rsidP="00B92606">
      <w:pPr>
        <w:pStyle w:val="ProductList-Body"/>
      </w:pPr>
      <w:r w:rsidRPr="004B36CB">
        <w:t xml:space="preserve">Kuten sivustossa </w:t>
      </w:r>
      <w:hyperlink r:id="rId28" w:history="1">
        <w:r w:rsidRPr="004B36CB">
          <w:rPr>
            <w:rStyle w:val="Hyperlink"/>
          </w:rPr>
          <w:t>https://docs.microsoft.com/en-us/azure/active-directory/fundamentals/active-directory-whatis</w:t>
        </w:r>
      </w:hyperlink>
      <w:r w:rsidRPr="004B36CB">
        <w:t xml:space="preserve"> kuvataan, useimmat Online-palvelut sisältävät Azure Active Directory -ilmentymän, joka on pilvipohjainen käyttäjätunnistusominaisuus (”Azure AD Free”). Sen jälkeen, kun Asiakas määrittää ja käyttää ensimmäistä tällaista Online-palvelua, kyseinen Azure AD Free -ilmentymä saattaa Asiakkaan käyttäjille tekemien määritysten mukaisesti käynnistää käyttäjätunnistusominaisuudet Online-palvelun kullekin myöhemmin hankitulle tilaukselle.</w:t>
      </w:r>
      <w:r>
        <w:t xml:space="preserve"> </w:t>
      </w:r>
    </w:p>
    <w:p w14:paraId="20F173FB" w14:textId="77777777" w:rsidR="00B92606" w:rsidRPr="004B36CB" w:rsidRDefault="00B92606" w:rsidP="00B92606">
      <w:pPr>
        <w:pStyle w:val="ProductList-Body"/>
      </w:pPr>
    </w:p>
    <w:p w14:paraId="69FB18EE" w14:textId="77777777" w:rsidR="00B92606" w:rsidRPr="004B36CB" w:rsidRDefault="00B92606" w:rsidP="00B92606">
      <w:pPr>
        <w:pStyle w:val="ProductList-Body"/>
      </w:pPr>
      <w:r w:rsidRPr="004B36CB">
        <w:t>Asiakkaan Azure AD Free -ilmentymä mahdollistaa myös sen, että todennetut käyttäjät voivat olla vuorovaikutuksessa Microsoftin tai kolmannen osapuolen kanssa Online-palveluiden ulkopuolisissa asiayhteyksissä (”Muut AD-riippuvaiset palvelut”), erityisesti kun Microsoft tai kyseisen kolmas osapuoli edellyttää Azure Active Directory -käyttäjätiliä. Azure AD Free -ilmentymän käytössä Muita AD-riippuvaisia palveluja varten Microsoft pysyy tietojenkäsittelijänä, ja tämä Azure AD Free -ilmentymän käyttö muodostaa Asiakkaan määräävän ohjeen Microsoftille siitä, että tällainen käyttö on sallittu. Katso Muun AD-riippuvaisen palvelun käytön osalta sitä koskeva soveltuva sopimus ja tietosuojakäytäntö määrittääksesi Muun AD-riippuvaisen palvelun tarjoajan rooli.</w:t>
      </w:r>
    </w:p>
    <w:p w14:paraId="3F25EBF2" w14:textId="77777777" w:rsidR="00B92606" w:rsidRDefault="00B92606" w:rsidP="00BF7C78">
      <w:pPr>
        <w:pStyle w:val="ProductList-Body"/>
        <w:ind w:left="158" w:hanging="158"/>
        <w:rPr>
          <w:b/>
          <w:color w:val="0072C6"/>
        </w:rPr>
      </w:pPr>
    </w:p>
    <w:p w14:paraId="604F3E89" w14:textId="36ED0D59" w:rsidR="009A5014" w:rsidRPr="004C41FC" w:rsidRDefault="009A5014" w:rsidP="00BF7C78">
      <w:pPr>
        <w:pStyle w:val="ProductList-Body"/>
        <w:ind w:left="158" w:hanging="158"/>
      </w:pPr>
      <w:r>
        <w:rPr>
          <w:b/>
          <w:color w:val="0072C6"/>
        </w:rPr>
        <w:t>Kilpaileva vertailu</w:t>
      </w:r>
    </w:p>
    <w:p w14:paraId="5B1EE80F" w14:textId="77777777" w:rsidR="009A5014" w:rsidRDefault="009A5014" w:rsidP="00BF7C78">
      <w:pPr>
        <w:pStyle w:val="ProductList-Body"/>
        <w:tabs>
          <w:tab w:val="clear" w:pos="158"/>
          <w:tab w:val="left" w:pos="0"/>
        </w:tabs>
      </w:pPr>
      <w:r>
        <w:t>Jos Asiakas tarjoaa Online-palvelun kanssa kilpailevaa palvelua, käyttämällä Online-palvelua Asiakas hylkää kaikki kilpailullisen käytön ja vertailutestin rajoitukset, jotka koskevat sen kilpailevaa palvelua. Jos Asiakas ei aio poistaa näitä käyttöehtojen rajoituksia, Asiakas ei saa käyttää Online-palvelua.</w:t>
      </w:r>
    </w:p>
    <w:p w14:paraId="4BB95C91" w14:textId="77777777" w:rsidR="009A5014" w:rsidRDefault="009A5014" w:rsidP="00BF7C78">
      <w:pPr>
        <w:pStyle w:val="ProductList-Body"/>
        <w:ind w:left="158" w:hanging="158"/>
      </w:pPr>
    </w:p>
    <w:p w14:paraId="21210DB4" w14:textId="77777777" w:rsidR="009A5014" w:rsidRPr="00AF1A25" w:rsidRDefault="009A5014" w:rsidP="00BF7C78">
      <w:pPr>
        <w:pStyle w:val="ProductList-Body"/>
        <w:ind w:left="158" w:hanging="158"/>
        <w:rPr>
          <w:b/>
          <w:color w:val="0072C6"/>
        </w:rPr>
      </w:pPr>
      <w:r>
        <w:rPr>
          <w:b/>
          <w:bCs/>
          <w:color w:val="0072C6"/>
        </w:rPr>
        <w:t>Hallintoasiakkaat</w:t>
      </w:r>
    </w:p>
    <w:bookmarkEnd w:id="65"/>
    <w:p w14:paraId="0C1782DE" w14:textId="77777777" w:rsidR="009A5014" w:rsidRDefault="009A5014" w:rsidP="009A5014">
      <w:pPr>
        <w:pStyle w:val="ProductList-Body"/>
        <w:ind w:left="180" w:hanging="158"/>
      </w:pPr>
      <w:r>
        <w:t xml:space="preserve">Jos asiakas on hallintoyksikkö, seuraavat ehdot koskevat kaikkia online-palveluita, jotka tarjotaan asiakkaille ilman maksua. </w:t>
      </w:r>
    </w:p>
    <w:p w14:paraId="7D043545" w14:textId="77777777" w:rsidR="009A5014" w:rsidRDefault="009A5014" w:rsidP="009E223B">
      <w:pPr>
        <w:pStyle w:val="ProductList-Body"/>
        <w:numPr>
          <w:ilvl w:val="0"/>
          <w:numId w:val="16"/>
        </w:numPr>
        <w:ind w:left="720"/>
      </w:pPr>
      <w:r>
        <w:t xml:space="preserve">Microsoft luopuu kaikista oikeuksista saada korvausta asiakkaalta Online-palveluun liittyen. </w:t>
      </w:r>
    </w:p>
    <w:p w14:paraId="257C81DE" w14:textId="020B90FC" w:rsidR="009A5014" w:rsidRDefault="009A5014" w:rsidP="009E223B">
      <w:pPr>
        <w:pStyle w:val="ProductList-Body"/>
        <w:numPr>
          <w:ilvl w:val="0"/>
          <w:numId w:val="16"/>
        </w:numPr>
        <w:ind w:left="720"/>
      </w:pPr>
      <w:r>
        <w:t>Sovellettavien lakien ja määräysten mukaisesti Microsoft ja asiakas tunnustavat, että Online-palvelut ovat vain asiakkaan yksinomaiseen käyttöön ja eikä niitä tarjota hallituksen työntekijän henkilökohtaiseen käyttöön tai eduksi.</w:t>
      </w:r>
    </w:p>
    <w:p w14:paraId="10C5C561" w14:textId="0E31C5B4" w:rsidR="003F0BC4" w:rsidRDefault="003F0BC4" w:rsidP="003F0BC4">
      <w:pPr>
        <w:pStyle w:val="ProductList-Body"/>
      </w:pPr>
    </w:p>
    <w:p w14:paraId="3A5C628E" w14:textId="77777777" w:rsidR="003F0BC4" w:rsidRDefault="003F0BC4" w:rsidP="003F0BC4">
      <w:pPr>
        <w:pStyle w:val="ProductList-Body"/>
        <w:ind w:left="158" w:hanging="158"/>
        <w:rPr>
          <w:b/>
          <w:bCs/>
          <w:color w:val="0072C6"/>
        </w:rPr>
      </w:pPr>
      <w:r>
        <w:rPr>
          <w:b/>
          <w:bCs/>
          <w:color w:val="0072C6"/>
        </w:rPr>
        <w:t>Saksan Online-palvelut</w:t>
      </w:r>
    </w:p>
    <w:p w14:paraId="267A3BFF" w14:textId="6386DF8A" w:rsidR="003F0BC4" w:rsidRPr="003F0BC4" w:rsidRDefault="003F0BC4" w:rsidP="003F0BC4">
      <w:pPr>
        <w:pStyle w:val="ProductList-Body"/>
        <w:rPr>
          <w:b/>
          <w:bCs/>
          <w:color w:val="0072C6"/>
        </w:rPr>
      </w:pPr>
      <w:r>
        <w:t xml:space="preserve">Saksan Online-palveluiden käyttöön sovelletaan lisäksi tarjouskohtaisia käyttöehtoja, jotka ovat saatavilla osoitteessa </w:t>
      </w:r>
      <w:hyperlink r:id="rId29" w:history="1">
        <w:r>
          <w:rPr>
            <w:rStyle w:val="Hyperlink"/>
          </w:rPr>
          <w:t>https://aka.ms/MCAGermanSupplement</w:t>
        </w:r>
      </w:hyperlink>
      <w:r>
        <w:t xml:space="preserve">. </w:t>
      </w:r>
    </w:p>
    <w:p w14:paraId="68A73F80" w14:textId="77777777" w:rsidR="002936BF" w:rsidRPr="00903BB7" w:rsidRDefault="006C4F91" w:rsidP="002936BF">
      <w:pPr>
        <w:pStyle w:val="ProductList-Body"/>
        <w:shd w:val="clear" w:color="auto" w:fill="A6A6A6" w:themeFill="background1" w:themeFillShade="A6"/>
        <w:spacing w:before="120" w:after="240"/>
        <w:jc w:val="right"/>
      </w:pPr>
      <w:hyperlink w:anchor="TableofContents" w:tooltip="Sisällys" w:history="1">
        <w:r w:rsidR="002936BF">
          <w:rPr>
            <w:rStyle w:val="Hyperlink"/>
            <w:sz w:val="16"/>
            <w:szCs w:val="16"/>
          </w:rPr>
          <w:t>Sisällys</w:t>
        </w:r>
      </w:hyperlink>
      <w:r w:rsidR="002936BF">
        <w:rPr>
          <w:sz w:val="16"/>
          <w:szCs w:val="16"/>
        </w:rPr>
        <w:t xml:space="preserve"> / </w:t>
      </w:r>
      <w:hyperlink w:anchor="GeneralTerms" w:tooltip="Yleiset ehdot" w:history="1">
        <w:r w:rsidR="002936BF">
          <w:rPr>
            <w:rStyle w:val="Hyperlink"/>
            <w:sz w:val="16"/>
            <w:szCs w:val="16"/>
          </w:rPr>
          <w:t>Yleiset ehdot</w:t>
        </w:r>
      </w:hyperlink>
    </w:p>
    <w:p w14:paraId="635303E1" w14:textId="77777777" w:rsidR="00730B3A" w:rsidRDefault="00730B3A" w:rsidP="00A914BF">
      <w:pPr>
        <w:pStyle w:val="ProductList-Body"/>
      </w:pPr>
    </w:p>
    <w:p w14:paraId="7025E39D" w14:textId="77777777" w:rsidR="005E3275" w:rsidRDefault="005E3275" w:rsidP="00A914BF">
      <w:pPr>
        <w:pStyle w:val="ProductList-Body"/>
        <w:sectPr w:rsidR="005E3275" w:rsidSect="00A61B2A">
          <w:footerReference w:type="default" r:id="rId30"/>
          <w:footerReference w:type="first" r:id="rId31"/>
          <w:pgSz w:w="12240" w:h="15840"/>
          <w:pgMar w:top="1440" w:right="720" w:bottom="1440" w:left="720" w:header="720" w:footer="720" w:gutter="0"/>
          <w:cols w:space="720"/>
          <w:titlePg/>
          <w:docGrid w:linePitch="360"/>
        </w:sectPr>
      </w:pPr>
    </w:p>
    <w:p w14:paraId="1423F527" w14:textId="78EB159A" w:rsidR="000E6ED8" w:rsidRPr="00690C65" w:rsidRDefault="00272578" w:rsidP="00233C87">
      <w:pPr>
        <w:pStyle w:val="ProductList-SectionHeading"/>
        <w:outlineLvl w:val="0"/>
      </w:pPr>
      <w:bookmarkStart w:id="66" w:name="OnlineServiceSpecificTerms"/>
      <w:bookmarkStart w:id="67" w:name="_Toc33531269"/>
      <w:r>
        <w:lastRenderedPageBreak/>
        <w:t>Online-palveluiden palvelukohtaiset ehdot</w:t>
      </w:r>
      <w:bookmarkEnd w:id="66"/>
      <w:bookmarkEnd w:id="67"/>
    </w:p>
    <w:p w14:paraId="3B9E80E0" w14:textId="6960C0F6" w:rsidR="000E6ED8" w:rsidRPr="00690C65" w:rsidRDefault="00B92606" w:rsidP="00A914BF">
      <w:pPr>
        <w:pStyle w:val="ProductList-Body"/>
      </w:pPr>
      <w:r w:rsidRPr="004B36CB">
        <w:t>Edellä olevien Online-palvelujen Yleisten ehtojen lisäksi lueteltuihin Online-palveluihin sovelletaan seuraavia Online-palvelun erityisehtoja. Jos Yleisten ehtojen ja Online-palvelun erityisehtojen ehtojen välillä ilmenee ristiriita tai epäyhtenäisyys, soveltuviin Online-palveluihin sovelletaan ensisijaisesti Online-palvelun erityisehtoja. Jos Online-palvelua ei ole ilmoitettu alla, sillä ei ole palvelukohtaisia ehtoja</w:t>
      </w:r>
      <w:r w:rsidR="00272578">
        <w:t>.</w:t>
      </w:r>
    </w:p>
    <w:p w14:paraId="4AC2E2E6" w14:textId="77777777" w:rsidR="000E6ED8" w:rsidRPr="00690C65" w:rsidRDefault="000E6ED8" w:rsidP="00A914BF">
      <w:pPr>
        <w:pStyle w:val="ProductList-Body"/>
      </w:pPr>
    </w:p>
    <w:p w14:paraId="31875D02" w14:textId="758250D8" w:rsidR="000E6ED8" w:rsidRPr="00694022" w:rsidRDefault="00272578" w:rsidP="00D51544">
      <w:pPr>
        <w:pStyle w:val="ProductList-OfferingGroupHeading"/>
        <w:rPr>
          <w:lang w:val="fi-FI"/>
        </w:rPr>
      </w:pPr>
      <w:bookmarkStart w:id="68" w:name="_Toc33531270"/>
      <w:bookmarkStart w:id="69" w:name="MicrosoftAzureServices"/>
      <w:r w:rsidRPr="00694022">
        <w:rPr>
          <w:lang w:val="fi-FI"/>
        </w:rPr>
        <w:t>Microsoft Azure -palvelut</w:t>
      </w:r>
      <w:bookmarkEnd w:id="68"/>
    </w:p>
    <w:bookmarkEnd w:id="69"/>
    <w:p w14:paraId="2E83D655" w14:textId="77777777" w:rsidR="001B5E69" w:rsidRPr="002A3B84" w:rsidRDefault="001B5E69" w:rsidP="001B5E69">
      <w:pPr>
        <w:pStyle w:val="ProductList-Body"/>
        <w:rPr>
          <w:b/>
          <w:color w:val="00188F"/>
        </w:rPr>
      </w:pPr>
      <w:r>
        <w:rPr>
          <w:b/>
          <w:color w:val="00188F"/>
        </w:rPr>
        <w:t>Ilmoitukset</w:t>
      </w:r>
    </w:p>
    <w:p w14:paraId="6BD3B0BA" w14:textId="5D5FC6FC" w:rsidR="00271922" w:rsidRPr="00747204" w:rsidRDefault="00271922" w:rsidP="00271922">
      <w:pPr>
        <w:pStyle w:val="ProductList-Body"/>
      </w:pPr>
      <w:r>
        <w:t xml:space="preserve">Bing Maps-, Professional Services-, Azure Media Services H.265/HEV-koodaus-, Adobe Flash Player-, H.264/AVC-kuvastandardi-, VC-1-kuvastandardi- ja MPEG-4 Part 2 -kuvastandardi- ja MPEG-2-kuvastandardi-ilmoitukset </w:t>
      </w:r>
      <w:hyperlink w:anchor="Attachment1" w:tooltip="liitteessä 1 " w:history="1">
        <w:r>
          <w:rPr>
            <w:rStyle w:val="Hyperlink"/>
          </w:rPr>
          <w:t>liitteessä 1</w:t>
        </w:r>
      </w:hyperlink>
      <w:r>
        <w:t xml:space="preserve"> ovat voimassa.</w:t>
      </w:r>
    </w:p>
    <w:p w14:paraId="386068E7" w14:textId="0A8230EC" w:rsidR="00CC34E7" w:rsidRPr="00690C65" w:rsidRDefault="00CC34E7" w:rsidP="00CC34E7">
      <w:pPr>
        <w:pStyle w:val="ProductList-Body"/>
      </w:pPr>
    </w:p>
    <w:p w14:paraId="65A53C3C" w14:textId="77777777" w:rsidR="00CC34E7" w:rsidRPr="00690C65" w:rsidRDefault="00CC34E7" w:rsidP="00CC34E7">
      <w:pPr>
        <w:pStyle w:val="ProductList-Body"/>
      </w:pPr>
      <w:r>
        <w:rPr>
          <w:b/>
          <w:color w:val="00188F"/>
        </w:rPr>
        <w:t>Palvelutasosopimus</w:t>
      </w:r>
    </w:p>
    <w:p w14:paraId="41766555" w14:textId="32C668E3" w:rsidR="00CC34E7" w:rsidRPr="00690C65" w:rsidRDefault="00CC34E7" w:rsidP="00CC34E7">
      <w:pPr>
        <w:pStyle w:val="ProductList-Body"/>
      </w:pPr>
      <w:r>
        <w:t>Lisätietoja on osoitteessa</w:t>
      </w:r>
      <w:r w:rsidRPr="00D62988">
        <w:t xml:space="preserve"> </w:t>
      </w:r>
      <w:r>
        <w:rPr>
          <w:rStyle w:val="Hyperlink"/>
        </w:rPr>
        <w:t>http://azure.microsoft.com/support/legal/sla/</w:t>
      </w:r>
      <w:r>
        <w:t>.</w:t>
      </w:r>
    </w:p>
    <w:p w14:paraId="6A9CDFBC" w14:textId="77777777" w:rsidR="00CC34E7" w:rsidRPr="00690C65" w:rsidRDefault="00CC34E7" w:rsidP="00D12FE5">
      <w:pPr>
        <w:pStyle w:val="ProductList-Body"/>
      </w:pPr>
    </w:p>
    <w:p w14:paraId="7472FC6E" w14:textId="761A50DB" w:rsidR="00272578" w:rsidRPr="00690C65" w:rsidRDefault="009616E2" w:rsidP="00CC34E7">
      <w:pPr>
        <w:pStyle w:val="ProductList-Body"/>
      </w:pPr>
      <w:r>
        <w:rPr>
          <w:b/>
          <w:color w:val="00188F"/>
        </w:rPr>
        <w:t>Määritelmät</w:t>
      </w:r>
    </w:p>
    <w:p w14:paraId="672933CB" w14:textId="510358B5" w:rsidR="00195906" w:rsidRDefault="00195906" w:rsidP="00195906">
      <w:pPr>
        <w:pStyle w:val="ProductList-Body"/>
        <w:spacing w:after="120"/>
      </w:pPr>
      <w:r>
        <w:t xml:space="preserve">”Azuren valtionhallintopalvelut” tarkoittavat yhtä tai useampaa niistä palveluista tai ominaisuuksista, jotka Microsoft asettaa Asiakkaan saataville Valtionhallinnon yhteisöpilvipalveluina ”US Gov” -alueilla, jotka on osoitettu osoitteessa </w:t>
      </w:r>
      <w:hyperlink r:id="rId32" w:anchor="services" w:history="1">
        <w:r w:rsidR="00AA2662" w:rsidRPr="00BB1F66">
          <w:rPr>
            <w:rStyle w:val="Hyperlink"/>
          </w:rPr>
          <w:t>http://azure.microsoft.com/en-us/regions/#services</w:t>
        </w:r>
      </w:hyperlink>
      <w:r>
        <w:t>.</w:t>
      </w:r>
    </w:p>
    <w:p w14:paraId="7C6A63D3" w14:textId="77777777" w:rsidR="00331A2B" w:rsidRDefault="00331A2B" w:rsidP="00331A2B">
      <w:pPr>
        <w:pStyle w:val="ProductList-Body"/>
        <w:spacing w:after="120"/>
      </w:pPr>
      <w:r>
        <w:t xml:space="preserve">”Bing-hakupalvelut” tarkoittaa Mukautetun Bing-haun, Oman yksikön Bing-haun, Kohdehaun, Kuvahaun, Uutishaun, Videohaun, Visuaalisen haun, Verkkohaun, Oikeinkirjoituksen tarkistuksen ja Automaattisten ehdotusten ohjelmointirajapintoja ja kaikkia muita ohjelmointirajapintoja, jotka on määritelty osoitteessa </w:t>
      </w:r>
      <w:hyperlink r:id="rId33" w:history="1">
        <w:r>
          <w:rPr>
            <w:rStyle w:val="Hyperlink"/>
          </w:rPr>
          <w:t>https://aka.ms/r1j7jq</w:t>
        </w:r>
      </w:hyperlink>
      <w:r>
        <w:t>.</w:t>
      </w:r>
    </w:p>
    <w:p w14:paraId="7E3BC249" w14:textId="77777777" w:rsidR="00F02762" w:rsidRDefault="00F02762" w:rsidP="00F02762">
      <w:pPr>
        <w:pStyle w:val="ProductList-Body"/>
        <w:spacing w:after="120"/>
      </w:pPr>
      <w:r>
        <w:t>”Bing-hakupalvelujen tiedot” tarkoittavat Asiakastietoja, jotka asiakas tarjoaa tai jotka tarjotaan tämän puolesta Microsoftille Bing-hakupalvelujen käytön kautta.</w:t>
      </w:r>
    </w:p>
    <w:p w14:paraId="7A4AF654" w14:textId="67115809" w:rsidR="00272578" w:rsidRPr="00690C65" w:rsidRDefault="009616E2" w:rsidP="00F824AC">
      <w:pPr>
        <w:pStyle w:val="ProductList-Body"/>
        <w:spacing w:after="120"/>
      </w:pPr>
      <w:r>
        <w:t>”Asiakasratkaisu” tarkoittaa sovellusta tai sovellusjoukkoa, joka lisää ensisijaisen ja merkittävän toiminnallisuuden Microsoft Azure -palveluihin ja joka ei ole ensisijaisesti Microsoft Azure -palveluiden korvike.</w:t>
      </w:r>
    </w:p>
    <w:p w14:paraId="3942BF08" w14:textId="77777777" w:rsidR="004A0CEA" w:rsidRPr="00CC13E3" w:rsidRDefault="004A0CEA" w:rsidP="004A0CEA">
      <w:pPr>
        <w:pStyle w:val="ProductList-Body"/>
        <w:spacing w:after="120"/>
      </w:pPr>
      <w:r>
        <w:t xml:space="preserve">”Microsoft Azure -palvelut” tarkoittavat Microsoftin palveluita ja toimintoja, joka on esitetty osoitteessa </w:t>
      </w:r>
      <w:hyperlink r:id="rId34" w:history="1">
        <w:r>
          <w:rPr>
            <w:rStyle w:val="Hyperlink"/>
          </w:rPr>
          <w:t>http://azure.microsoft.com/services/</w:t>
        </w:r>
      </w:hyperlink>
      <w:r>
        <w:t xml:space="preserve">, paitsi jos niille on erillinen käyttöoikeus. ”Microsoft Azure </w:t>
      </w:r>
      <w:r>
        <w:noBreakHyphen/>
        <w:t>palveluihin” sisältyvät ne avoimen lähdekoodin komponentit, jotka Microsoft on sisällyttänyt näihin palveluihin ja toimintoihin.</w:t>
      </w:r>
    </w:p>
    <w:p w14:paraId="78DC95BF" w14:textId="77777777" w:rsidR="00F02762" w:rsidRDefault="00F02762" w:rsidP="00D93E4C">
      <w:pPr>
        <w:pStyle w:val="ProductList-Body"/>
      </w:pPr>
      <w:r>
        <w:t>”Microsoft Translator” tarkoittaa Translator Text API:a ja/tai Translator Speech API:a, jotka Microsoft tarjoaa pilvipohjaisena automaattisena käännöspalveluna.</w:t>
      </w:r>
    </w:p>
    <w:p w14:paraId="4AE61097" w14:textId="77777777" w:rsidR="009616E2" w:rsidRPr="00690C65" w:rsidRDefault="009616E2" w:rsidP="00D93E4C">
      <w:pPr>
        <w:pStyle w:val="ProductList-Body"/>
      </w:pPr>
    </w:p>
    <w:p w14:paraId="09F83536" w14:textId="77777777" w:rsidR="009616E2" w:rsidRPr="00690C65" w:rsidRDefault="00272578" w:rsidP="00D93E4C">
      <w:pPr>
        <w:pStyle w:val="ProductList-Body"/>
      </w:pPr>
      <w:r>
        <w:rPr>
          <w:b/>
          <w:color w:val="00188F"/>
        </w:rPr>
        <w:t>Rajoitukset</w:t>
      </w:r>
    </w:p>
    <w:p w14:paraId="23A765D2" w14:textId="121DFCA9" w:rsidR="00272578" w:rsidRPr="00690C65" w:rsidRDefault="00272578" w:rsidP="00D93E4C">
      <w:pPr>
        <w:pStyle w:val="ProductList-Body"/>
      </w:pPr>
      <w:r>
        <w:t>Asiakas ei saa</w:t>
      </w:r>
    </w:p>
    <w:p w14:paraId="67F9EDEC" w14:textId="77777777" w:rsidR="00272578" w:rsidRPr="00690C65" w:rsidRDefault="00272578" w:rsidP="00D93E4C">
      <w:pPr>
        <w:pStyle w:val="ProductList-Body"/>
        <w:numPr>
          <w:ilvl w:val="0"/>
          <w:numId w:val="5"/>
        </w:numPr>
        <w:ind w:left="450" w:hanging="270"/>
      </w:pPr>
      <w:r>
        <w:t>jälleenmyydä tai levittää Microsoft Azure -palveluita tai</w:t>
      </w:r>
    </w:p>
    <w:p w14:paraId="7A295F42" w14:textId="7BF2C9E7" w:rsidR="00272578" w:rsidRPr="00690C65" w:rsidRDefault="00272578" w:rsidP="00D93E4C">
      <w:pPr>
        <w:pStyle w:val="ProductList-Body"/>
        <w:numPr>
          <w:ilvl w:val="0"/>
          <w:numId w:val="5"/>
        </w:numPr>
        <w:spacing w:before="40"/>
        <w:ind w:left="461" w:hanging="274"/>
      </w:pPr>
      <w:r>
        <w:t>sallia usean käyttäjän käyttää suoraan tai epäsuorasti mitä tahansa Microsoft Azure -palvelun toimintoa, joka on asetettu saataville käyttäjäkohtaisesti (esim. Active Directory Premium). Erityiset siirtämistä koskevat, Microsoft Azure -palveluominaisuutta koskevat ehdot saatetaan toimittaa kyseisen ominaisuuden täydentävissä asiakirjoissa.</w:t>
      </w:r>
    </w:p>
    <w:p w14:paraId="52BFF352" w14:textId="77777777" w:rsidR="009616E2" w:rsidRPr="00690C65" w:rsidRDefault="009616E2" w:rsidP="00D93E4C">
      <w:pPr>
        <w:pStyle w:val="ProductList-Body"/>
      </w:pPr>
    </w:p>
    <w:p w14:paraId="47217428" w14:textId="77777777" w:rsidR="009616E2" w:rsidRPr="00690C65" w:rsidRDefault="00272578" w:rsidP="00D93E4C">
      <w:pPr>
        <w:pStyle w:val="ProductList-Body"/>
      </w:pPr>
      <w:r>
        <w:rPr>
          <w:b/>
          <w:color w:val="00188F"/>
        </w:rPr>
        <w:t>Palveluiden tai ominaisuuksien poistaminen käytöstä</w:t>
      </w:r>
    </w:p>
    <w:p w14:paraId="20384FBB" w14:textId="12F9580B" w:rsidR="00272578" w:rsidRPr="00690C65" w:rsidRDefault="00272578" w:rsidP="00D93E4C">
      <w:pPr>
        <w:pStyle w:val="ProductList-Body"/>
      </w:pPr>
      <w:r>
        <w:t>Microsoft ilmoittaa Asiakkaalle tärkeiden ominaisuuksien tai toimintojen poistamisesta tai palvelun lopettamisesta 12 kuukautta etukäteen, elleivät tietoturvaan, lakiin tai järjestelmän suorituskykyyn liittyvät seikat edellytä nopeaa käytöstä poistamista. Tämä ei koske Esikatseluita</w:t>
      </w:r>
    </w:p>
    <w:p w14:paraId="28E665C2" w14:textId="77777777" w:rsidR="009616E2" w:rsidRPr="00690C65" w:rsidRDefault="009616E2" w:rsidP="00D93E4C">
      <w:pPr>
        <w:pStyle w:val="ProductList-Body"/>
      </w:pPr>
    </w:p>
    <w:p w14:paraId="41CC1263" w14:textId="18D9CCC7" w:rsidR="009616E2" w:rsidRPr="00690C65" w:rsidRDefault="002A3B84" w:rsidP="00D93E4C">
      <w:pPr>
        <w:pStyle w:val="ProductList-Body"/>
      </w:pPr>
      <w:r>
        <w:rPr>
          <w:b/>
          <w:color w:val="00188F"/>
        </w:rPr>
        <w:t>Tietojen säilytys sopimuksen päättymisen tai päättämisen jälkeen</w:t>
      </w:r>
    </w:p>
    <w:p w14:paraId="2B576A03" w14:textId="4CEA408C" w:rsidR="00272578" w:rsidRPr="00690C65" w:rsidRDefault="00272578" w:rsidP="00D93E4C">
      <w:pPr>
        <w:pStyle w:val="ProductList-Body"/>
      </w:pPr>
      <w:r>
        <w:t>Asiakkaan Online-palvelutilauksen päättyminen tai päättäminen ei muuta asiakkaan velvoitetta maksaa Asiakastietojensa säilytykseen liittyviä maksuja Laajennetun kauden aikana.</w:t>
      </w:r>
    </w:p>
    <w:p w14:paraId="51BB19DE" w14:textId="77777777" w:rsidR="009616E2" w:rsidRPr="00690C65" w:rsidRDefault="009616E2" w:rsidP="00D93E4C">
      <w:pPr>
        <w:pStyle w:val="ProductList-Body"/>
      </w:pPr>
    </w:p>
    <w:p w14:paraId="209E464C" w14:textId="77777777" w:rsidR="009616E2" w:rsidRPr="00690C65" w:rsidRDefault="00272578" w:rsidP="00D93E4C">
      <w:pPr>
        <w:pStyle w:val="ProductList-Body"/>
      </w:pPr>
      <w:r>
        <w:rPr>
          <w:b/>
          <w:color w:val="00188F"/>
        </w:rPr>
        <w:t>Isännöintiä koskeva poikkeus</w:t>
      </w:r>
    </w:p>
    <w:p w14:paraId="538ACDF4" w14:textId="6A2762A6" w:rsidR="00272578" w:rsidRPr="00690C65" w:rsidRDefault="00272578" w:rsidP="00D93E4C">
      <w:pPr>
        <w:pStyle w:val="ProductList-Body"/>
      </w:pPr>
      <w:r>
        <w:t>Asiakas voi luoda ja ylläpitää Asiakasratkaisua, ja volyymikäyttöoikeussopimuksessa mahdollisesti olevista päinvastaisista ehdoista huolimatta Asiakas voi yhdistää Microsoft Azure -palvelut Asiakkaan tai kolmannen osapuolen omistamiin tai käyttöoikeuden alaisiin Asiakastietoihinsa luodakseen Asiakasratkaisun, joka käyttää Microsoft Azure -palvelua yhdessä Asiakastietojen kanssa. Asiakas voi myöntää kolmansille osapuolille oikeuden käyttää Microsoft Azure -palveluita kyseisen Asiakasratkaisun yhteydessä. Asiakas on kuitenkin vastuussa kyseisestä käytöstä sekä sen varmistamisesta, että nämä ehdot ja Asiakkaan volyymikäyttöoikeussopimuksen ehdot ja määräykset täyttyvät käytössä.</w:t>
      </w:r>
    </w:p>
    <w:p w14:paraId="42EB7CF9" w14:textId="77777777" w:rsidR="00186BF6" w:rsidRPr="00690C65" w:rsidRDefault="00186BF6" w:rsidP="00D93E4C">
      <w:pPr>
        <w:pStyle w:val="ProductList-Body"/>
      </w:pPr>
    </w:p>
    <w:p w14:paraId="48E5E626" w14:textId="77777777" w:rsidR="00694022" w:rsidRPr="007F0A21" w:rsidRDefault="00694022" w:rsidP="00B92606">
      <w:pPr>
        <w:pStyle w:val="ProductList-Body"/>
      </w:pPr>
      <w:r>
        <w:rPr>
          <w:b/>
          <w:color w:val="00188F"/>
        </w:rPr>
        <w:lastRenderedPageBreak/>
        <w:t>Ohjelmiston käyttö Microsoft Azuressa</w:t>
      </w:r>
    </w:p>
    <w:p w14:paraId="0F0BF3D1" w14:textId="36BB1F57" w:rsidR="00272578" w:rsidRPr="00690C65" w:rsidRDefault="00694022" w:rsidP="00D93E4C">
      <w:pPr>
        <w:pStyle w:val="ProductList-Body"/>
      </w:pPr>
      <w:r>
        <w:t>Microsoft myöntää Microsoft Azure -palvelun kautta saatavilla olevalle Microsoft-ohjelmistolle käyttöoikeuden käyttää ohjelmistoa vain Microsoft Azure -palvelussa</w:t>
      </w:r>
      <w:r w:rsidR="00BB13A7">
        <w:t>.</w:t>
      </w:r>
    </w:p>
    <w:p w14:paraId="31B193D4" w14:textId="77777777" w:rsidR="00CD7F8D" w:rsidRPr="00690C65" w:rsidRDefault="00CD7F8D" w:rsidP="00D93E4C">
      <w:pPr>
        <w:pStyle w:val="ProductList-Body"/>
      </w:pPr>
    </w:p>
    <w:p w14:paraId="7253DB67" w14:textId="77207652" w:rsidR="005F013C" w:rsidRPr="00690C65" w:rsidRDefault="005F013C" w:rsidP="00D93E4C">
      <w:pPr>
        <w:pStyle w:val="ProductList-Body"/>
      </w:pPr>
      <w:r>
        <w:rPr>
          <w:b/>
          <w:color w:val="00188F"/>
        </w:rPr>
        <w:t>Tietokeskuksen saatavuus</w:t>
      </w:r>
    </w:p>
    <w:p w14:paraId="12EDE99A" w14:textId="1C9F5C17" w:rsidR="005F013C" w:rsidRPr="00690C65" w:rsidRDefault="005F013C" w:rsidP="00D93E4C">
      <w:pPr>
        <w:pStyle w:val="ProductList-Body"/>
      </w:pPr>
      <w:r>
        <w:t xml:space="preserve">Tiettyjen alueiden tietokeskusten käyttöä voidaan rajoittaa kyseisellä alueella tai sen lähellä oleville Asiakkaille. Lisätietoja palveluiden saatavuudesta alueittain on osoitteessa </w:t>
      </w:r>
      <w:hyperlink r:id="rId35" w:history="1">
        <w:r>
          <w:rPr>
            <w:rStyle w:val="Hyperlink"/>
          </w:rPr>
          <w:t>http://azure.microsoft.com/en-us/regions</w:t>
        </w:r>
      </w:hyperlink>
      <w:r>
        <w:t>.</w:t>
      </w:r>
    </w:p>
    <w:p w14:paraId="7768F54B" w14:textId="77777777" w:rsidR="005F013C" w:rsidRPr="00690C65" w:rsidRDefault="005F013C" w:rsidP="00D93E4C">
      <w:pPr>
        <w:pStyle w:val="ProductList-Body"/>
      </w:pPr>
    </w:p>
    <w:p w14:paraId="0597F066" w14:textId="77777777" w:rsidR="009616E2" w:rsidRPr="00690C65" w:rsidRDefault="00272578" w:rsidP="00D93E4C">
      <w:pPr>
        <w:pStyle w:val="ProductList-Body"/>
      </w:pPr>
      <w:r>
        <w:rPr>
          <w:b/>
          <w:color w:val="00188F"/>
        </w:rPr>
        <w:t>Jakaminen</w:t>
      </w:r>
    </w:p>
    <w:p w14:paraId="58955B29" w14:textId="4CC62FD6" w:rsidR="00272578" w:rsidRPr="00690C65" w:rsidRDefault="00272578" w:rsidP="00D93E4C">
      <w:pPr>
        <w:pStyle w:val="ProductList-Body"/>
      </w:pPr>
      <w:r>
        <w:t>Microsoft Azure -palvelut voivat antaa mahdollisuuden jakaa Asiakasratkaisun ja/tai Asiakastiedot muiden Azure-käyttäjien ja -yhteisöjen tai muiden kolmansien osapuolten kanssa. Jos Asiakas osallistuu tällaiseen jakamiseen, Asiakas hyväksyy antavansa kaikille valtuutetuille käyttäjille oikeuden käyttää, muokata ja lähettää edelleen Asiakasratkaisuaan ja/tai Asiakastietoja ja Asiakas antaa Microsoftille oikeuden tuoda ne valtuutettujen käyttäjien saataville parhaaksi katsomallaan tavalla ja parhaaksi katsomassaan sijainnissa.</w:t>
      </w:r>
    </w:p>
    <w:p w14:paraId="1BE904CB" w14:textId="77777777" w:rsidR="009616E2" w:rsidRPr="00690C65" w:rsidRDefault="009616E2" w:rsidP="00D93E4C">
      <w:pPr>
        <w:pStyle w:val="ProductList-Body"/>
      </w:pPr>
    </w:p>
    <w:p w14:paraId="3C9319FB" w14:textId="1AC547E7" w:rsidR="009616E2" w:rsidRPr="00690C65" w:rsidRDefault="00BB13A7" w:rsidP="00D93E4C">
      <w:pPr>
        <w:pStyle w:val="ProductList-Body"/>
      </w:pPr>
      <w:r>
        <w:rPr>
          <w:b/>
          <w:color w:val="00188F"/>
        </w:rPr>
        <w:t>Marketplace</w:t>
      </w:r>
    </w:p>
    <w:p w14:paraId="0281D1EF" w14:textId="77777777" w:rsidR="00331A2B" w:rsidRDefault="00331A2B" w:rsidP="00D93E4C">
      <w:pPr>
        <w:pStyle w:val="ProductList-Body"/>
      </w:pPr>
      <w:r>
        <w:t xml:space="preserve">Microsoft Azure antaa Asiakkaalle mahdollisuuden käyttää tai ostaa tuotteita ja palveluja, jotka on optimoitu käytettäväksi </w:t>
      </w:r>
      <w:r>
        <w:br/>
        <w:t xml:space="preserve">Azuren kanssa, ominaisuuksilla, kuten Microsoft Azure Marketplace ja Virtual Machine Gallery, joita koskevat osoitteessa </w:t>
      </w:r>
      <w:r>
        <w:br/>
      </w:r>
      <w:hyperlink r:id="rId36" w:history="1">
        <w:r>
          <w:rPr>
            <w:rStyle w:val="Hyperlink"/>
          </w:rPr>
          <w:t>http://azure.microsoft.com/en-us/support/legal/store-terms</w:t>
        </w:r>
      </w:hyperlink>
      <w:r>
        <w:t xml:space="preserve"> olevat erilliset käyttöehdot.</w:t>
      </w:r>
    </w:p>
    <w:bookmarkStart w:id="70" w:name="MicrosoftTranslator"/>
    <w:bookmarkStart w:id="71" w:name="_Toc449618403"/>
    <w:bookmarkStart w:id="72" w:name="_Toc445967470"/>
    <w:p w14:paraId="190297DA" w14:textId="77777777" w:rsidR="00946D49" w:rsidRPr="00903BB7" w:rsidRDefault="00946D49" w:rsidP="00D93E4C">
      <w:pPr>
        <w:pStyle w:val="ProductList-Body"/>
        <w:shd w:val="clear" w:color="auto" w:fill="A6A6A6" w:themeFill="background1" w:themeFillShade="A6"/>
        <w:spacing w:before="120" w:after="240"/>
        <w:jc w:val="right"/>
      </w:pPr>
      <w:r>
        <w:fldChar w:fldCharType="begin"/>
      </w:r>
      <w:r>
        <w:instrText xml:space="preserve"> HYPERLINK \l "TableofContents" \o "Sisällys" </w:instrText>
      </w:r>
      <w:r>
        <w:fldChar w:fldCharType="separate"/>
      </w:r>
      <w:r>
        <w:rPr>
          <w:rStyle w:val="Hyperlink"/>
          <w:sz w:val="16"/>
          <w:szCs w:val="16"/>
        </w:rPr>
        <w:t>Sisällys</w:t>
      </w:r>
      <w:r>
        <w:rPr>
          <w:rStyle w:val="Hyperlink"/>
          <w:sz w:val="16"/>
          <w:szCs w:val="16"/>
        </w:rPr>
        <w:fldChar w:fldCharType="end"/>
      </w:r>
      <w:r>
        <w:rPr>
          <w:sz w:val="16"/>
          <w:szCs w:val="16"/>
        </w:rPr>
        <w:t xml:space="preserve"> / </w:t>
      </w:r>
      <w:hyperlink w:anchor="GeneralTerms" w:tooltip="Yleiset ehdot" w:history="1">
        <w:r>
          <w:rPr>
            <w:rStyle w:val="Hyperlink"/>
            <w:sz w:val="16"/>
            <w:szCs w:val="16"/>
          </w:rPr>
          <w:t>Yleiset ehdot</w:t>
        </w:r>
      </w:hyperlink>
    </w:p>
    <w:p w14:paraId="29CF15A5" w14:textId="743594E1" w:rsidR="005D10D9" w:rsidRPr="005D10D9" w:rsidRDefault="005D10D9" w:rsidP="00D93E4C">
      <w:pPr>
        <w:pStyle w:val="ProductList-Offering2Heading"/>
        <w:outlineLvl w:val="2"/>
        <w:rPr>
          <w:lang w:val="fi-FI"/>
        </w:rPr>
      </w:pPr>
      <w:bookmarkStart w:id="73" w:name="_Toc8395026"/>
      <w:r>
        <w:rPr>
          <w:lang w:val="fi-FI"/>
        </w:rPr>
        <w:tab/>
      </w:r>
      <w:bookmarkStart w:id="74" w:name="_Toc33531271"/>
      <w:r w:rsidRPr="005D10D9">
        <w:rPr>
          <w:lang w:val="fi-FI"/>
        </w:rPr>
        <w:t>Azure DevTest Labs</w:t>
      </w:r>
      <w:bookmarkEnd w:id="73"/>
      <w:bookmarkEnd w:id="74"/>
    </w:p>
    <w:p w14:paraId="087E1E4E" w14:textId="77777777" w:rsidR="005D10D9" w:rsidRDefault="005D10D9" w:rsidP="00D93E4C">
      <w:pPr>
        <w:pStyle w:val="ProductList-ClauseHeading"/>
        <w:keepNext w:val="0"/>
      </w:pPr>
      <w:r>
        <w:t>Azure DevTest Labien salaiset koodit</w:t>
      </w:r>
    </w:p>
    <w:p w14:paraId="695D5520" w14:textId="66BBDCC0" w:rsidR="005D10D9" w:rsidRDefault="00B92606" w:rsidP="00D93E4C">
      <w:pPr>
        <w:pStyle w:val="ProductList-Body"/>
      </w:pPr>
      <w:r w:rsidRPr="004B36CB">
        <w:t>Azure DevTest Labs luo automaattisesti avainsäilön, kun käyttäjä tallentaa salaisen koodin ensimmäistä kertaa. Asiakas ei voi käyttää tätä avainsäilöä muiden kuin DevTest Labiin liittyvien salasanojen, SSH-avainten tai henkilökohtaisten käyttötunnusten säilyttämiseen</w:t>
      </w:r>
      <w:r w:rsidR="005D10D9">
        <w:t>.</w:t>
      </w:r>
    </w:p>
    <w:p w14:paraId="20193BC9" w14:textId="77777777" w:rsidR="005D10D9" w:rsidRPr="00903BB7" w:rsidRDefault="006C4F91" w:rsidP="00D93E4C">
      <w:pPr>
        <w:pStyle w:val="ProductList-Body"/>
        <w:shd w:val="clear" w:color="auto" w:fill="A6A6A6" w:themeFill="background1" w:themeFillShade="A6"/>
        <w:spacing w:before="120" w:after="240"/>
        <w:jc w:val="right"/>
      </w:pPr>
      <w:hyperlink w:anchor="TableofContents" w:tooltip="Sisällys" w:history="1">
        <w:r w:rsidR="005D10D9">
          <w:rPr>
            <w:rStyle w:val="Hyperlink"/>
            <w:sz w:val="16"/>
            <w:szCs w:val="16"/>
          </w:rPr>
          <w:t>Sisällys</w:t>
        </w:r>
      </w:hyperlink>
      <w:r w:rsidR="005D10D9">
        <w:rPr>
          <w:sz w:val="16"/>
          <w:szCs w:val="16"/>
        </w:rPr>
        <w:t xml:space="preserve"> / </w:t>
      </w:r>
      <w:hyperlink w:anchor="GeneralTerms" w:tooltip="Yleiset ehdot" w:history="1">
        <w:r w:rsidR="005D10D9">
          <w:rPr>
            <w:rStyle w:val="Hyperlink"/>
            <w:sz w:val="16"/>
            <w:szCs w:val="16"/>
          </w:rPr>
          <w:t>Yleiset ehdot</w:t>
        </w:r>
      </w:hyperlink>
    </w:p>
    <w:p w14:paraId="06B16902" w14:textId="11C0915F" w:rsidR="002936BF" w:rsidRPr="00946D49" w:rsidRDefault="002936BF" w:rsidP="00D93E4C">
      <w:pPr>
        <w:pStyle w:val="ProductList-Offering2Heading"/>
        <w:outlineLvl w:val="2"/>
        <w:rPr>
          <w:lang w:val="fi-FI"/>
        </w:rPr>
      </w:pPr>
      <w:r w:rsidRPr="00946D49">
        <w:rPr>
          <w:lang w:val="fi-FI"/>
        </w:rPr>
        <w:tab/>
      </w:r>
      <w:bookmarkStart w:id="75" w:name="_Toc783785"/>
      <w:bookmarkStart w:id="76" w:name="_Toc33531272"/>
      <w:r w:rsidRPr="00946D49">
        <w:rPr>
          <w:lang w:val="fi-FI"/>
        </w:rPr>
        <w:t>Azure Lab -palvelut</w:t>
      </w:r>
      <w:bookmarkEnd w:id="75"/>
      <w:bookmarkEnd w:id="76"/>
    </w:p>
    <w:p w14:paraId="1F00FCFC" w14:textId="77777777" w:rsidR="00B92606" w:rsidRPr="004B36CB" w:rsidRDefault="00B92606" w:rsidP="00B92606">
      <w:pPr>
        <w:pStyle w:val="ProductList-ClauseHeading"/>
        <w:keepNext w:val="0"/>
      </w:pPr>
      <w:r w:rsidRPr="004B36CB">
        <w:t>Loppukäyttäjäsuhde</w:t>
      </w:r>
    </w:p>
    <w:p w14:paraId="03F61F46" w14:textId="77777777" w:rsidR="00B92606" w:rsidRPr="004B36CB" w:rsidRDefault="00B92606" w:rsidP="00B92606">
      <w:pPr>
        <w:pStyle w:val="ProductList-Body"/>
      </w:pPr>
      <w:r w:rsidRPr="004B36CB">
        <w:t>Vaikka Microsoft tarjoaa Azure Lab -palvelut Asiakkaalle Asiakkaan ja Microsoftin välisesti, Asiakas on niihin liittyvien palvelujen ainoa tarjoaja omille loppukäyttäjilleen ja Asiakkaalla on yksinomainen vastuu loppukäyttäjille, mukaan lukien mahdolliset tukivelvoitteet. Asiakkaan loppukäyttäjät eivät ole osapuolena missään sopimuksessa Microsoftin kanssa palveluita koskien.</w:t>
      </w:r>
    </w:p>
    <w:p w14:paraId="141A7E19" w14:textId="77777777" w:rsidR="00B92606" w:rsidRPr="004B36CB" w:rsidRDefault="00B92606" w:rsidP="00B92606">
      <w:pPr>
        <w:pStyle w:val="ProductList-Body"/>
        <w:spacing w:line="160" w:lineRule="exact"/>
      </w:pPr>
    </w:p>
    <w:p w14:paraId="57644B5D" w14:textId="77777777" w:rsidR="00B92606" w:rsidRPr="004B36CB" w:rsidRDefault="00B92606" w:rsidP="00B92606">
      <w:pPr>
        <w:pStyle w:val="ProductList-ClauseHeading"/>
        <w:keepNext w:val="0"/>
      </w:pPr>
      <w:r w:rsidRPr="004B36CB">
        <w:t>Ilmoitus; Vastuu; Microsoftin vastaisten kanteiden kynnys</w:t>
      </w:r>
    </w:p>
    <w:p w14:paraId="3DAC1729" w14:textId="77777777" w:rsidR="00B92606" w:rsidRPr="004B36CB" w:rsidRDefault="00B92606" w:rsidP="00B92606">
      <w:pPr>
        <w:pStyle w:val="ProductList-Body"/>
        <w:spacing w:after="120"/>
      </w:pPr>
      <w:r w:rsidRPr="004B36CB">
        <w:t>Asiakkaan tulee ilmoittaa Microsoftille viipymättä kaikista tapauksista, joilla voi olla vaikutusta Microsoftiin, esimerkiksi tietovuodosta, salasanaongelmista, loppukäyttäjien valituksista, käyttäjätietojen menetyksestä tai immateriaalioikeus- tai tietosuojavaatimuksista.</w:t>
      </w:r>
    </w:p>
    <w:p w14:paraId="0E015AB6" w14:textId="77777777" w:rsidR="00B92606" w:rsidRPr="004B36CB" w:rsidRDefault="00B92606" w:rsidP="00B92606">
      <w:pPr>
        <w:pStyle w:val="ProductList-Body"/>
        <w:spacing w:after="120"/>
      </w:pPr>
      <w:r w:rsidRPr="004B36CB">
        <w:t>Asiakas hyväksyy, että Microsoftilla ei ole mitään velvoitetta tai vastuuta Asiakkaalle tai millekään loppukäyttäjälle koskien loppukäyttäjän palvelun käyttöä.</w:t>
      </w:r>
    </w:p>
    <w:p w14:paraId="6501B149" w14:textId="77777777" w:rsidR="00B92606" w:rsidRPr="004B36CB" w:rsidRDefault="00B92606" w:rsidP="00B92606">
      <w:pPr>
        <w:pStyle w:val="ProductList-Body"/>
      </w:pPr>
      <w:r w:rsidRPr="004B36CB">
        <w:t>Palvelua käyttämällä loppukäyttäjä ei saa nostaa mitään kannetta Microsoftia vastaan palveluihin liittyen. Jos jokin loppukäyttäjä nostaa kanteen Microsoftia vastaan, tämän kohdan Vastuusta vapauttaminen -ehtoa sovelletaan.</w:t>
      </w:r>
    </w:p>
    <w:p w14:paraId="0CFB2E11" w14:textId="77777777" w:rsidR="00B92606" w:rsidRPr="004B36CB" w:rsidRDefault="00B92606" w:rsidP="00B92606">
      <w:pPr>
        <w:pStyle w:val="ProductList-Body"/>
        <w:spacing w:line="160" w:lineRule="exact"/>
      </w:pPr>
    </w:p>
    <w:p w14:paraId="1B22EEE9" w14:textId="77777777" w:rsidR="00B92606" w:rsidRPr="004B36CB" w:rsidRDefault="00B92606" w:rsidP="00B92606">
      <w:pPr>
        <w:pStyle w:val="ProductList-ClauseHeading"/>
        <w:keepNext w:val="0"/>
      </w:pPr>
      <w:r w:rsidRPr="004B36CB">
        <w:t>Vahingonkorvaukset</w:t>
      </w:r>
    </w:p>
    <w:p w14:paraId="263424FB" w14:textId="77777777" w:rsidR="00B92606" w:rsidRPr="004B36CB" w:rsidRDefault="00B92606" w:rsidP="00B92606">
      <w:pPr>
        <w:pStyle w:val="ProductList-Body"/>
      </w:pPr>
      <w:r w:rsidRPr="004B36CB">
        <w:t>Asiakas sitoutuu puolustamaan ja suojaamaan Microsoftia kaikilta sellaisilta loppukäyttäjän, kolmannen osapuolen ja/tai sääntelyviranomaisen tekemiltä vaatimuksilta, jotka liittyvät loppukäyttäjille tarjottuun palveluun. Asiakkaan tulee maksaa mahdollinen seurauksellinen tuomio tai sopiminen sekä kaikki siihen liittyvät kustannukset, mukaan lukien asianajopalkkiot ja kulut.</w:t>
      </w:r>
    </w:p>
    <w:p w14:paraId="397B7DD6" w14:textId="77777777" w:rsidR="00B92606" w:rsidRPr="004B36CB" w:rsidRDefault="00B92606" w:rsidP="00B92606">
      <w:pPr>
        <w:pStyle w:val="ProductList-Body"/>
        <w:spacing w:line="160" w:lineRule="exact"/>
      </w:pPr>
    </w:p>
    <w:p w14:paraId="51974D9D" w14:textId="77777777" w:rsidR="00B92606" w:rsidRPr="004B36CB" w:rsidRDefault="00B92606" w:rsidP="00B92606">
      <w:pPr>
        <w:pStyle w:val="ProductList-ClauseHeading"/>
        <w:keepNext w:val="0"/>
      </w:pPr>
      <w:r w:rsidRPr="004B36CB">
        <w:t>Loppukäyttäjäehdot</w:t>
      </w:r>
    </w:p>
    <w:p w14:paraId="348955D4" w14:textId="77777777" w:rsidR="00B92606" w:rsidRPr="004B36CB" w:rsidRDefault="00B92606" w:rsidP="00B92606">
      <w:pPr>
        <w:pStyle w:val="ProductList-Body"/>
        <w:spacing w:after="120"/>
      </w:pPr>
      <w:r w:rsidRPr="004B36CB">
        <w:t>Jotta asiakas voi tarjota palveluja loppukäyttäjille, Asiakkaan ja Asiakkaan loppukäyttäjien tulee solmia voimassa oleva, sitova, kirjallinen sopimus, joka sisältää seuraavien vaatimusten sisällön:</w:t>
      </w:r>
    </w:p>
    <w:p w14:paraId="13AE7F09" w14:textId="77777777" w:rsidR="00B92606" w:rsidRPr="004B36CB" w:rsidRDefault="00B92606" w:rsidP="00B92606">
      <w:pPr>
        <w:pStyle w:val="ProductList-Body"/>
        <w:spacing w:after="120"/>
      </w:pPr>
      <w:r w:rsidRPr="004B36CB">
        <w:rPr>
          <w:u w:val="single"/>
        </w:rPr>
        <w:t>Suhdelauseke</w:t>
      </w:r>
      <w:r w:rsidRPr="004B36CB">
        <w:t>: Asiakas on palvelujen yksinomainen tarjoaja. Asiakas vastaa kaiken tuen tarjoamisesta loppukäyttäjille. Asiakas tarjoaa palvelut loppukäyttäjilleen Asiakkaan käyttöehtojen ja tietosuojakäytännön mukaisesti.</w:t>
      </w:r>
    </w:p>
    <w:p w14:paraId="284C27A8" w14:textId="77777777" w:rsidR="00B92606" w:rsidRPr="004B36CB" w:rsidRDefault="00B92606" w:rsidP="00B92606">
      <w:pPr>
        <w:pStyle w:val="ProductList-Body"/>
        <w:spacing w:after="120"/>
      </w:pPr>
      <w:r w:rsidRPr="004B36CB">
        <w:rPr>
          <w:u w:val="single"/>
        </w:rPr>
        <w:t>Ehtojen noudattaminen; Hyväksyttävä käyttö</w:t>
      </w:r>
      <w:r w:rsidRPr="004B36CB">
        <w:t xml:space="preserve">: Asiakas on yksinomaisesti vastuussa kaikkien sovellettavien lakien, mukaan lukien muttei niihin rajoittuen yleinen tietosuoja-asetus (GDPR), noudattamisen varmistamisesta suhteessa Asiakkaan palvelun tarjoamiseen ja loppukäyttäjien palvelun käyttöön. Lisäksi selvyyden takia ja rajoittamatta Hyväksyttävää käyttökäytäntöä Asiakas ja Asiakkaan loppukäyttäjät eivät voi käyttää </w:t>
      </w:r>
      <w:r w:rsidRPr="004B36CB">
        <w:lastRenderedPageBreak/>
        <w:t>Azure Lab -palveluita kryptovaluuttojen louhinnan mahdollistamiseksi tai suorittamiseen. Tämän kiellon rikkominen voi johtaa palvelun käytön keskeyttämiseen, kuten Hyväksyttävässä käyttökäytännössä on määritetty.</w:t>
      </w:r>
    </w:p>
    <w:p w14:paraId="0C9A1207" w14:textId="77777777" w:rsidR="00B92606" w:rsidRPr="004B36CB" w:rsidRDefault="00B92606" w:rsidP="00B92606">
      <w:pPr>
        <w:pStyle w:val="ProductList-Body"/>
        <w:spacing w:after="120"/>
      </w:pPr>
      <w:r w:rsidRPr="004B36CB">
        <w:rPr>
          <w:u w:val="single"/>
        </w:rPr>
        <w:t>Takuiden poissulkeminen</w:t>
      </w:r>
      <w:r w:rsidRPr="004B36CB">
        <w:t>: Asiakas kiistää kaikki takuut palveluiden yhteydessä ja saman suhteessa Microsoftiin.</w:t>
      </w:r>
    </w:p>
    <w:p w14:paraId="0DB260A7" w14:textId="77777777" w:rsidR="00B92606" w:rsidRPr="004B36CB" w:rsidRDefault="00B92606" w:rsidP="00B92606">
      <w:pPr>
        <w:pStyle w:val="ProductList-Body"/>
      </w:pPr>
      <w:r w:rsidRPr="004B36CB">
        <w:rPr>
          <w:u w:val="single"/>
        </w:rPr>
        <w:t>Vastuunrajoitus ja vahinkojen poissulkeminen</w:t>
      </w:r>
      <w:r w:rsidRPr="004B36CB">
        <w:t>: Asiakas kiistää vastuun ja sulkee pois vahingot tavalla, joka on yhdenmukainen Asiakkaan ja Microsoftin välisen sovellettavan sopimuksen ehtojen kanssa.</w:t>
      </w:r>
    </w:p>
    <w:p w14:paraId="0F328C6F" w14:textId="77777777" w:rsidR="00B92606" w:rsidRPr="004B36CB" w:rsidRDefault="00B92606" w:rsidP="00B92606">
      <w:pPr>
        <w:pStyle w:val="ProductList-Body"/>
        <w:spacing w:line="160" w:lineRule="exact"/>
      </w:pPr>
    </w:p>
    <w:p w14:paraId="214246C8" w14:textId="77777777" w:rsidR="00B92606" w:rsidRPr="004B36CB" w:rsidRDefault="00B92606" w:rsidP="00B92606">
      <w:pPr>
        <w:pStyle w:val="ProductList-ClauseHeading"/>
        <w:keepNext w:val="0"/>
      </w:pPr>
      <w:r w:rsidRPr="004B36CB">
        <w:t>Päivitykset</w:t>
      </w:r>
    </w:p>
    <w:p w14:paraId="6AA06E07" w14:textId="06A232F0" w:rsidR="002936BF" w:rsidRPr="00006432" w:rsidRDefault="00B92606" w:rsidP="00B92606">
      <w:pPr>
        <w:pStyle w:val="ProductList-Body"/>
      </w:pPr>
      <w:r w:rsidRPr="004B36CB">
        <w:t>Asiakas on vastuussa portfoliossaan olevien virtuaalikoneiden päivittämisestä. Edellä esitetystä huolimatta Microsoft voi, mutta sillä ei ole velvoitetta, ryhtyä liiketoiminnallisen harkintansa mukaan kohtuullisiksi katsomiinsa toimiin suhteessa asiakkaan portfoliossa oleviin virtuaalikoneisiin. Tällaisiin toimiin kuuluu esimerkiksi palveluihin yleisesti soveltuvien päivitysten tai muiden muutosten tekeminen</w:t>
      </w:r>
      <w:r w:rsidR="002936BF">
        <w:t>.</w:t>
      </w:r>
    </w:p>
    <w:p w14:paraId="3CC61459" w14:textId="77777777" w:rsidR="002936BF" w:rsidRPr="00903BB7" w:rsidRDefault="006C4F91" w:rsidP="00D93E4C">
      <w:pPr>
        <w:pStyle w:val="ProductList-Body"/>
        <w:shd w:val="clear" w:color="auto" w:fill="A6A6A6" w:themeFill="background1" w:themeFillShade="A6"/>
        <w:spacing w:before="120" w:after="240"/>
        <w:jc w:val="right"/>
      </w:pPr>
      <w:hyperlink w:anchor="TableofContents" w:tooltip="Sisällys" w:history="1">
        <w:r w:rsidR="002936BF">
          <w:rPr>
            <w:rStyle w:val="Hyperlink"/>
            <w:sz w:val="16"/>
            <w:szCs w:val="16"/>
          </w:rPr>
          <w:t>Sisällys</w:t>
        </w:r>
      </w:hyperlink>
      <w:r w:rsidR="002936BF">
        <w:rPr>
          <w:sz w:val="16"/>
          <w:szCs w:val="16"/>
        </w:rPr>
        <w:t xml:space="preserve"> / </w:t>
      </w:r>
      <w:hyperlink w:anchor="GeneralTerms" w:tooltip="Yleiset ehdot" w:history="1">
        <w:r w:rsidR="002936BF">
          <w:rPr>
            <w:rStyle w:val="Hyperlink"/>
            <w:sz w:val="16"/>
            <w:szCs w:val="16"/>
          </w:rPr>
          <w:t>Yleiset ehdot</w:t>
        </w:r>
      </w:hyperlink>
    </w:p>
    <w:p w14:paraId="2A86002C" w14:textId="77777777" w:rsidR="00340E6D" w:rsidRDefault="00340E6D" w:rsidP="00D93E4C">
      <w:pPr>
        <w:pStyle w:val="ProductList-Offering2Heading"/>
        <w:outlineLvl w:val="2"/>
      </w:pPr>
      <w:bookmarkStart w:id="77" w:name="AzureMaps"/>
      <w:r>
        <w:tab/>
      </w:r>
      <w:bookmarkStart w:id="78" w:name="_Toc13858367"/>
      <w:bookmarkStart w:id="79" w:name="_Toc33531273"/>
      <w:bookmarkStart w:id="80" w:name="AzureMachineLearningService"/>
      <w:r>
        <w:t>Azure-koneoppimispalvelu</w:t>
      </w:r>
      <w:bookmarkEnd w:id="78"/>
      <w:bookmarkEnd w:id="79"/>
    </w:p>
    <w:bookmarkEnd w:id="80"/>
    <w:p w14:paraId="71C151E7" w14:textId="77777777" w:rsidR="00340E6D" w:rsidRDefault="00340E6D" w:rsidP="00D93E4C">
      <w:pPr>
        <w:pStyle w:val="ProductList-ClauseHeading"/>
        <w:keepNext w:val="0"/>
      </w:pPr>
      <w:r>
        <w:t>NVIDIA-komponentit</w:t>
      </w:r>
    </w:p>
    <w:p w14:paraId="206FF46B" w14:textId="77777777" w:rsidR="00340E6D" w:rsidRDefault="00340E6D" w:rsidP="00D93E4C">
      <w:pPr>
        <w:pStyle w:val="ProductList-Body"/>
      </w:pPr>
      <w:r>
        <w:t xml:space="preserve">Azure-koneoppimispalvelu voi sisältää NVIDIA Corporationin CUDA Toolkit-, Tesla-ajureiden, cuDNN-, DIGITS-, NCCL- ja TensorRT-käyttöoikeudet (”NVIDIA-komponentit”). Asiakas hyväksyy, että sen NVIDIA-komponenttien käyttöön sovelletaan Computen NVIDIA-pilvipalvelun käyttöoikeussopimusta, joka on osoitteessa </w:t>
      </w:r>
      <w:hyperlink r:id="rId37" w:history="1">
        <w:r>
          <w:rPr>
            <w:rStyle w:val="Hyperlink"/>
          </w:rPr>
          <w:t>https://go.microsoft.com/fwlink/?linkid=874330</w:t>
        </w:r>
      </w:hyperlink>
      <w:r>
        <w:t>.</w:t>
      </w:r>
    </w:p>
    <w:p w14:paraId="02007D20" w14:textId="77777777" w:rsidR="00340E6D" w:rsidRPr="0004518A" w:rsidRDefault="006C4F91" w:rsidP="00D93E4C">
      <w:pPr>
        <w:pStyle w:val="ProductList-Body"/>
        <w:shd w:val="clear" w:color="auto" w:fill="A6A6A6" w:themeFill="background1" w:themeFillShade="A6"/>
        <w:spacing w:before="120" w:after="240"/>
        <w:jc w:val="right"/>
        <w:rPr>
          <w:sz w:val="16"/>
          <w:szCs w:val="16"/>
        </w:rPr>
      </w:pPr>
      <w:hyperlink w:anchor="_top" w:tooltip="Sisällys" w:history="1">
        <w:r w:rsidR="00340E6D">
          <w:rPr>
            <w:rStyle w:val="Hyperlink"/>
            <w:sz w:val="16"/>
            <w:szCs w:val="16"/>
          </w:rPr>
          <w:t>Sisällys</w:t>
        </w:r>
      </w:hyperlink>
      <w:r w:rsidR="00340E6D">
        <w:rPr>
          <w:sz w:val="16"/>
          <w:szCs w:val="16"/>
        </w:rPr>
        <w:t xml:space="preserve"> / </w:t>
      </w:r>
      <w:hyperlink w:anchor="_top" w:tooltip="Yleiset ehdot" w:history="1">
        <w:r w:rsidR="00340E6D">
          <w:rPr>
            <w:rStyle w:val="Hyperlink"/>
            <w:sz w:val="16"/>
            <w:szCs w:val="16"/>
          </w:rPr>
          <w:t>Yleiset ehdot</w:t>
        </w:r>
      </w:hyperlink>
    </w:p>
    <w:p w14:paraId="63CDF6B2" w14:textId="119034B3" w:rsidR="00F02762" w:rsidRPr="00F02762" w:rsidRDefault="00F02762" w:rsidP="00D93E4C">
      <w:pPr>
        <w:pStyle w:val="ProductList-Offering2Heading"/>
        <w:outlineLvl w:val="2"/>
        <w:rPr>
          <w:lang w:val="fi-FI"/>
        </w:rPr>
      </w:pPr>
      <w:r w:rsidRPr="00F02762">
        <w:rPr>
          <w:lang w:val="fi-FI"/>
        </w:rPr>
        <w:tab/>
      </w:r>
      <w:bookmarkStart w:id="81" w:name="_Toc509825512"/>
      <w:bookmarkStart w:id="82" w:name="_Toc510880769"/>
      <w:bookmarkStart w:id="83" w:name="_Toc33531274"/>
      <w:r w:rsidRPr="00F02762">
        <w:rPr>
          <w:lang w:val="fi-FI"/>
        </w:rPr>
        <w:t>Azure Maps</w:t>
      </w:r>
      <w:bookmarkEnd w:id="81"/>
      <w:bookmarkEnd w:id="82"/>
      <w:bookmarkEnd w:id="83"/>
    </w:p>
    <w:bookmarkEnd w:id="77"/>
    <w:p w14:paraId="1C93E26B" w14:textId="77777777" w:rsidR="00B92606" w:rsidRPr="004B36CB" w:rsidRDefault="00B92606" w:rsidP="00B92606">
      <w:pPr>
        <w:pStyle w:val="ProductList-ClauseHeading"/>
        <w:keepNext w:val="0"/>
      </w:pPr>
      <w:r w:rsidRPr="004B36CB">
        <w:t>Siirtymisrajoitukset.</w:t>
      </w:r>
    </w:p>
    <w:p w14:paraId="7061E15C" w14:textId="77777777" w:rsidR="00B92606" w:rsidRPr="004B36CB" w:rsidRDefault="00B92606" w:rsidP="00B92606">
      <w:pPr>
        <w:pStyle w:val="ProductList-Body"/>
      </w:pPr>
      <w:r w:rsidRPr="004B36CB">
        <w:t>Asiakas ei saa käyttää Azure Mapsia käännös käännökseltä -reittiopastustoiminnon käyttöönottoa varten missään sovelluksessa.</w:t>
      </w:r>
    </w:p>
    <w:p w14:paraId="760F72FD" w14:textId="77777777" w:rsidR="00B92606" w:rsidRPr="004B36CB" w:rsidRDefault="00B92606" w:rsidP="00B92606">
      <w:pPr>
        <w:pStyle w:val="ProductList-Body"/>
        <w:spacing w:line="160" w:lineRule="exact"/>
      </w:pPr>
    </w:p>
    <w:p w14:paraId="49BB5BC1" w14:textId="77777777" w:rsidR="00B92606" w:rsidRPr="004B36CB" w:rsidRDefault="00B92606" w:rsidP="00B92606">
      <w:pPr>
        <w:pStyle w:val="ProductList-ClauseHeading"/>
        <w:keepNext w:val="0"/>
      </w:pPr>
      <w:r w:rsidRPr="004B36CB">
        <w:t>Tietokantarajoitukset </w:t>
      </w:r>
    </w:p>
    <w:p w14:paraId="33BBE117" w14:textId="77777777" w:rsidR="00B92606" w:rsidRPr="004B36CB" w:rsidRDefault="00B92606" w:rsidP="00B92606">
      <w:pPr>
        <w:pStyle w:val="ProductList-Body"/>
      </w:pPr>
      <w:r w:rsidRPr="004B36CB">
        <w:t>Asiakas ei saa käyttää Azure Mapsia tai mitään sen osaa kilpailevan tietokannan tai palvelun luomiseen. Asiakas ei myöskään saa luoda Azure Mapsin avulla johdettua tietokantaa, jonka sisältö koostuu kokonaan tai osittain omista tiedoista ja/tai jonkin kolmannen osapuolen toimittamista tai luomista tiedoista.</w:t>
      </w:r>
    </w:p>
    <w:p w14:paraId="49B7115D" w14:textId="77777777" w:rsidR="00B92606" w:rsidRPr="004B36CB" w:rsidRDefault="00B92606" w:rsidP="00B92606">
      <w:pPr>
        <w:pStyle w:val="ProductList-Body"/>
        <w:spacing w:line="160" w:lineRule="exact"/>
      </w:pPr>
    </w:p>
    <w:p w14:paraId="0F21E6BE" w14:textId="77777777" w:rsidR="00B92606" w:rsidRPr="004B36CB" w:rsidRDefault="00B92606" w:rsidP="00B92606">
      <w:pPr>
        <w:pStyle w:val="ProductList-Body"/>
      </w:pPr>
      <w:r w:rsidRPr="004B36CB">
        <w:t>Asiakas ei saa käyttää Azure Mapsin kautta toimitettuja tietoja minkään kolmannen osapuolen tietokannan kanssa, lukuun ottamatta kerrostusta tietotyyppiin, joka ei vielä sisälly Palveluun (kuten itse luomasi sisältö) tai jonka käyttöön Microsoft on muuten antanut käyttöoikeuden.</w:t>
      </w:r>
    </w:p>
    <w:p w14:paraId="229DC537" w14:textId="77777777" w:rsidR="00B92606" w:rsidRPr="004B36CB" w:rsidRDefault="00B92606" w:rsidP="00B92606">
      <w:pPr>
        <w:pStyle w:val="ProductList-Body"/>
        <w:spacing w:line="160" w:lineRule="exact"/>
      </w:pPr>
    </w:p>
    <w:p w14:paraId="19A39FAE" w14:textId="77777777" w:rsidR="00B92606" w:rsidRPr="004B36CB" w:rsidRDefault="00B92606" w:rsidP="00B92606">
      <w:pPr>
        <w:pStyle w:val="ProductList-ClauseHeading"/>
        <w:keepNext w:val="0"/>
      </w:pPr>
      <w:r w:rsidRPr="004B36CB">
        <w:t>API-tulokset</w:t>
      </w:r>
    </w:p>
    <w:p w14:paraId="3531A1BD" w14:textId="77777777" w:rsidR="00B92606" w:rsidRPr="004B36CB" w:rsidRDefault="00B92606" w:rsidP="00B92606">
      <w:pPr>
        <w:pStyle w:val="ProductList-Body"/>
      </w:pPr>
      <w:r w:rsidRPr="004B36CB">
        <w:t>Asiakas ei saa tallentaa Azure Maps API:n kautta toimitettuja tietoja välimuistiin eikä säilyttää niitä, mukaan lukien geokoodit ja käänteiset geokoodit, karttatietoruudut ja reittitiedot (”Tulokset”), jos tarkoituksena on kyseisten Tulosten skaalaaminen useiden käyttäjien palvelemista varten tai minkä tahansa Azure Maps -toiminnon ohittaminen.</w:t>
      </w:r>
    </w:p>
    <w:p w14:paraId="4C16AD18" w14:textId="77777777" w:rsidR="00B92606" w:rsidRPr="004B36CB" w:rsidRDefault="00B92606" w:rsidP="00B92606">
      <w:pPr>
        <w:pStyle w:val="ProductList-Body"/>
      </w:pPr>
    </w:p>
    <w:p w14:paraId="1CFB5EF7" w14:textId="77777777" w:rsidR="00B92606" w:rsidRPr="004B36CB" w:rsidRDefault="00B92606" w:rsidP="00B92606">
      <w:pPr>
        <w:pStyle w:val="ProductList-Body"/>
      </w:pPr>
      <w:r w:rsidRPr="004B36CB">
        <w:t>Tulosten tallentaminen välimuistiin tai muulla tavoin on sallittua, jos välimuistiin tallentamisen tarkoitus on Asiakkaan sovelluksen viiveaikojen lyhentäminen. Tuloksia ei saa säilyttää kauemmin kuin: (i) palautetuissa otsikoissa ilmaistun voimassaoloajan verran tai (ii) 6 kuukauden ajan sen mukaan, kumpi näistä aikajaksoista on lyhyempi.</w:t>
      </w:r>
    </w:p>
    <w:p w14:paraId="7276FD1F" w14:textId="77777777" w:rsidR="00B92606" w:rsidRPr="004B36CB" w:rsidRDefault="00B92606" w:rsidP="00B92606">
      <w:pPr>
        <w:pStyle w:val="ProductList-Body"/>
        <w:spacing w:line="160" w:lineRule="exact"/>
      </w:pPr>
      <w:bookmarkStart w:id="84" w:name="_Hlk509835802"/>
    </w:p>
    <w:p w14:paraId="59D994D5" w14:textId="77777777" w:rsidR="00B92606" w:rsidRPr="004B36CB" w:rsidRDefault="00B92606" w:rsidP="00B92606">
      <w:pPr>
        <w:pStyle w:val="ProductList-Body"/>
      </w:pPr>
      <w:r w:rsidRPr="004B36CB">
        <w:t>Asiakas ei saa näyttää mitään Tuloksia missään kolmannen osapuolen sisällön tai maantieteellisen kartan tietokannassa.</w:t>
      </w:r>
    </w:p>
    <w:bookmarkEnd w:id="84"/>
    <w:p w14:paraId="0B2F91EA" w14:textId="77777777" w:rsidR="00B92606" w:rsidRPr="004B36CB" w:rsidRDefault="00B92606" w:rsidP="00B92606">
      <w:pPr>
        <w:pStyle w:val="ProductList-ClauseHeading"/>
        <w:keepNext w:val="0"/>
      </w:pPr>
      <w:r w:rsidRPr="004B36CB">
        <w:t>Karttatiedot</w:t>
      </w:r>
    </w:p>
    <w:p w14:paraId="3AFD6C04" w14:textId="77777777" w:rsidR="00B92606" w:rsidRPr="004B36CB" w:rsidRDefault="00B92606" w:rsidP="00B92606">
      <w:pPr>
        <w:pStyle w:val="ProductList-Body"/>
      </w:pPr>
      <w:r w:rsidRPr="004B36CB">
        <w:t>TomTom-tekijänoikeushuomautuksen esittävän sisällön käytön tulee tapahtua TomTom-käyttöoikeuden myöntämisen kolmannen osapuolen tuotteen ehtojen ja Käyttöoikeussopimuksen mukaisesti (</w:t>
      </w:r>
      <w:hyperlink r:id="rId38" w:history="1">
        <w:r w:rsidRPr="004B36CB">
          <w:rPr>
            <w:rStyle w:val="Hyperlink"/>
          </w:rPr>
          <w:t>https://www.tomtom.com/en_GB/thirdpartyproductterms/</w:t>
        </w:r>
      </w:hyperlink>
      <w:r w:rsidRPr="004B36CB">
        <w:t xml:space="preserve">). Azure Maps käyttää Bing Imageryä, jota koskee Bing Maps -ilmoitus </w:t>
      </w:r>
      <w:hyperlink w:anchor="Attachment1" w:tooltip="Liite 1" w:history="1">
        <w:r w:rsidRPr="004B36CB">
          <w:rPr>
            <w:rStyle w:val="Hyperlink"/>
          </w:rPr>
          <w:t>liitteessä 1</w:t>
        </w:r>
      </w:hyperlink>
      <w:r w:rsidRPr="004B36CB">
        <w:t>.</w:t>
      </w:r>
    </w:p>
    <w:p w14:paraId="27259D29" w14:textId="77777777" w:rsidR="00B92606" w:rsidRPr="004B36CB" w:rsidRDefault="00B92606" w:rsidP="00B92606">
      <w:pPr>
        <w:pStyle w:val="ProductList-Body"/>
      </w:pPr>
    </w:p>
    <w:p w14:paraId="690B0136" w14:textId="77777777" w:rsidR="00B92606" w:rsidRPr="004B36CB" w:rsidRDefault="00B92606" w:rsidP="00B92606">
      <w:pPr>
        <w:pStyle w:val="ProductList-ClauseHeading"/>
        <w:keepNext w:val="0"/>
      </w:pPr>
      <w:r w:rsidRPr="004B36CB">
        <w:t>Käyttäjän alueparametri</w:t>
      </w:r>
    </w:p>
    <w:p w14:paraId="663A7438" w14:textId="77777777" w:rsidR="00B92606" w:rsidRPr="004B36CB" w:rsidRDefault="00B92606" w:rsidP="00B92606">
      <w:pPr>
        <w:pStyle w:val="ProductList-Body"/>
      </w:pPr>
      <w:r w:rsidRPr="004B36CB">
        <w:t>Azure Mapsin käyttäjän alueparametriä on käytettävä sovellettavien lakien mukaisesti (mukaan lukien kartoitusta koskevat lait) siinä maassa, jossa kartat, kuvat, muut tiedot ja kolmannen osapuolen sisällöt, joita Asiakkaalla on oikeus käyttää Azure Mapsin kautta, tuodaan saataville.</w:t>
      </w:r>
    </w:p>
    <w:p w14:paraId="6B896EFE" w14:textId="77777777" w:rsidR="00B92606" w:rsidRPr="004B36CB" w:rsidRDefault="00B92606" w:rsidP="00B92606">
      <w:pPr>
        <w:pStyle w:val="ProductList-Body"/>
      </w:pPr>
    </w:p>
    <w:p w14:paraId="127400A2" w14:textId="77777777" w:rsidR="00B92606" w:rsidRPr="004B36CB" w:rsidRDefault="00B92606" w:rsidP="00B92606">
      <w:pPr>
        <w:pStyle w:val="ProductList-ClauseHeading"/>
        <w:keepNext w:val="0"/>
      </w:pPr>
      <w:r w:rsidRPr="004B36CB">
        <w:t>Ei tarkkuustakuuta</w:t>
      </w:r>
    </w:p>
    <w:p w14:paraId="07491229" w14:textId="77777777" w:rsidR="00B92606" w:rsidRPr="004B36CB" w:rsidRDefault="00B92606" w:rsidP="00B92606">
      <w:pPr>
        <w:pStyle w:val="ProductList-Body"/>
      </w:pPr>
      <w:r w:rsidRPr="004B36CB">
        <w:t xml:space="preserve">Microsoft ja sen alihankkijat eivät anna mitään takuuta sille, että Azure Mapsin kautta toimitetut kartat, kuvat, tiedot tai mikään muu sisältö ovat tarkkoja tai kattavia. </w:t>
      </w:r>
    </w:p>
    <w:p w14:paraId="194A5111" w14:textId="77777777" w:rsidR="00B92606" w:rsidRPr="004B36CB" w:rsidRDefault="00B92606" w:rsidP="00B92606">
      <w:pPr>
        <w:pStyle w:val="ProductList-Body"/>
      </w:pPr>
    </w:p>
    <w:p w14:paraId="5314A60F" w14:textId="77777777" w:rsidR="00B92606" w:rsidRPr="004B36CB" w:rsidRDefault="00B92606" w:rsidP="00B92606">
      <w:pPr>
        <w:pStyle w:val="ProductList-ClauseHeading"/>
      </w:pPr>
      <w:r w:rsidRPr="004B36CB">
        <w:lastRenderedPageBreak/>
        <w:t>Tekijänoikeudet</w:t>
      </w:r>
    </w:p>
    <w:p w14:paraId="10A92898" w14:textId="5A335FB8" w:rsidR="00F02762" w:rsidRDefault="00B92606" w:rsidP="00B92606">
      <w:pPr>
        <w:pStyle w:val="ProductList-Body"/>
      </w:pPr>
      <w:r w:rsidRPr="004B36CB">
        <w:rPr>
          <w:szCs w:val="18"/>
        </w:rPr>
        <w:t>Asiakas ei saa poistaa, piilottaa, peittää tai muuttaa mitään tuotemerkkiä ja/tai tekijänoikeusmerkintää, joka on liitetty Azure Mapsiin tai luotu sillä automaattisesti</w:t>
      </w:r>
      <w:r w:rsidR="00F02762">
        <w:t>.</w:t>
      </w:r>
    </w:p>
    <w:p w14:paraId="3E2F8F9B" w14:textId="650BB979" w:rsidR="0068122A" w:rsidRDefault="006C4F91" w:rsidP="00D93E4C">
      <w:pPr>
        <w:pStyle w:val="ProductList-Body"/>
        <w:shd w:val="clear" w:color="auto" w:fill="A6A6A6" w:themeFill="background1" w:themeFillShade="A6"/>
        <w:spacing w:before="120" w:after="240"/>
        <w:jc w:val="right"/>
      </w:pPr>
      <w:hyperlink w:anchor="TableofContents" w:tooltip="Sisällys" w:history="1">
        <w:r w:rsidR="002936BF">
          <w:rPr>
            <w:rStyle w:val="Hyperlink"/>
            <w:sz w:val="16"/>
            <w:szCs w:val="16"/>
          </w:rPr>
          <w:t>Sisällys</w:t>
        </w:r>
      </w:hyperlink>
      <w:r w:rsidR="002936BF">
        <w:rPr>
          <w:sz w:val="16"/>
          <w:szCs w:val="16"/>
        </w:rPr>
        <w:t xml:space="preserve"> / </w:t>
      </w:r>
      <w:hyperlink w:anchor="GeneralTerms" w:tooltip="Yleiset ehdot" w:history="1">
        <w:r w:rsidR="002936BF">
          <w:rPr>
            <w:rStyle w:val="Hyperlink"/>
            <w:sz w:val="16"/>
            <w:szCs w:val="16"/>
          </w:rPr>
          <w:t>Yleiset ehdot</w:t>
        </w:r>
      </w:hyperlink>
      <w:bookmarkStart w:id="85" w:name="_Toc8395029"/>
      <w:bookmarkStart w:id="86" w:name="_Toc6563817"/>
      <w:bookmarkStart w:id="87" w:name="_Toc8749030"/>
    </w:p>
    <w:bookmarkEnd w:id="85"/>
    <w:bookmarkEnd w:id="86"/>
    <w:bookmarkEnd w:id="87"/>
    <w:p w14:paraId="4BCB3240" w14:textId="77777777" w:rsidR="00BF7C78" w:rsidRPr="003309CC" w:rsidRDefault="00BF7C78" w:rsidP="00BF7C78">
      <w:pPr>
        <w:pStyle w:val="ProductList-Offering2Heading"/>
        <w:outlineLvl w:val="2"/>
      </w:pPr>
      <w:r>
        <w:tab/>
      </w:r>
      <w:bookmarkStart w:id="88" w:name="_Toc33531275"/>
      <w:r>
        <w:t>Azure Stack Hub</w:t>
      </w:r>
      <w:bookmarkEnd w:id="88"/>
    </w:p>
    <w:p w14:paraId="68B22D4C" w14:textId="77777777" w:rsidR="00BF7C78" w:rsidRPr="003309CC" w:rsidRDefault="00BF7C78" w:rsidP="00BF7C78">
      <w:pPr>
        <w:pStyle w:val="ProductList-ClauseHeading"/>
        <w:keepNext w:val="0"/>
      </w:pPr>
      <w:r>
        <w:t xml:space="preserve">Azure Stack Hubin yksityisyys </w:t>
      </w:r>
    </w:p>
    <w:p w14:paraId="49988062" w14:textId="77777777" w:rsidR="00B92606" w:rsidRPr="004B36CB" w:rsidRDefault="00B92606" w:rsidP="00B92606">
      <w:pPr>
        <w:pStyle w:val="ProductList-Body"/>
      </w:pPr>
      <w:r w:rsidRPr="004B36CB">
        <w:t xml:space="preserve">Microsoftin tietosuojalauseke osoitteessa </w:t>
      </w:r>
      <w:hyperlink r:id="rId39" w:history="1">
        <w:r w:rsidRPr="004B36CB">
          <w:rPr>
            <w:rStyle w:val="Hyperlink"/>
          </w:rPr>
          <w:t>https://go.microsoft.com/</w:t>
        </w:r>
        <w:r w:rsidRPr="004B36CB">
          <w:rPr>
            <w:rStyle w:val="Hyperlink"/>
            <w:color w:val="0563C1"/>
          </w:rPr>
          <w:t>fwlink</w:t>
        </w:r>
        <w:r w:rsidRPr="004B36CB">
          <w:rPr>
            <w:rStyle w:val="Hyperlink"/>
          </w:rPr>
          <w:t>/?LinkId=521839</w:t>
        </w:r>
      </w:hyperlink>
      <w:r w:rsidRPr="004B36CB">
        <w:t xml:space="preserve"> koskee vain Asiakkaan suorittamaa Microsoft Azure Stack Hub -käyttöä. Jos Microsoft-pilvisopimusasiakas tai Microsoft Asiakassopimusasiakas käyttää Microsoft Azure Stack Hub -ohjelmistoa tai -palveluita, joita Jälleenmyyjä isännöi, käyttöä koskevat Jälleenmyyjän yksityisyyskäytännöt, jotka voivat olla erilaisia kuin Microsoftin. </w:t>
      </w:r>
    </w:p>
    <w:p w14:paraId="7A8207F0" w14:textId="77777777" w:rsidR="00B92606" w:rsidRPr="004B36CB" w:rsidRDefault="00B92606" w:rsidP="00B92606">
      <w:pPr>
        <w:pStyle w:val="ProductList-Body"/>
      </w:pPr>
    </w:p>
    <w:p w14:paraId="7997781F" w14:textId="6977884F" w:rsidR="00BF7C78" w:rsidRPr="003309CC" w:rsidRDefault="00B92606" w:rsidP="00B92606">
      <w:pPr>
        <w:pStyle w:val="ProductList-Body"/>
      </w:pPr>
      <w:r w:rsidRPr="004B36CB">
        <w:t xml:space="preserve">Silloin, kun Microsoft on henkilötietojen käsittelijä tai se käsittelee henkilötietona alihankkijana Azure Stack Hubin yhteydessä, Microsoft tekee kaikille asiakkaille sitoumukset, jotka määritetään </w:t>
      </w:r>
      <w:r>
        <w:t>(</w:t>
      </w:r>
      <w:r w:rsidRPr="004B36CB">
        <w:t xml:space="preserve">a) Tietojenkäsittelysopimuksen ehdossa ”Henkilötietojen käsittely; yleinen tietosuoja-asetus (GDPR)” ja </w:t>
      </w:r>
      <w:r>
        <w:t>(</w:t>
      </w:r>
      <w:r w:rsidRPr="004B36CB">
        <w:t>b) Euroopan unionin yleistä tietosuoja-asetusta koskevissa ehdoissa Tietojenkäsittelysopimuksen liitteessä 3</w:t>
      </w:r>
      <w:r w:rsidR="00BF7C78">
        <w:t>.</w:t>
      </w:r>
    </w:p>
    <w:p w14:paraId="411714E5" w14:textId="77777777" w:rsidR="00B92606" w:rsidRDefault="00B92606" w:rsidP="00BF7C78">
      <w:pPr>
        <w:pStyle w:val="ProductList-ClauseHeading"/>
        <w:keepNext w:val="0"/>
      </w:pPr>
    </w:p>
    <w:p w14:paraId="42E8245D" w14:textId="4CE67B5A" w:rsidR="00BF7C78" w:rsidRPr="003309CC" w:rsidRDefault="00BF7C78" w:rsidP="00BF7C78">
      <w:pPr>
        <w:pStyle w:val="ProductList-ClauseHeading"/>
        <w:keepNext w:val="0"/>
      </w:pPr>
      <w:r>
        <w:t xml:space="preserve">Azure Stack Hubin käyttö </w:t>
      </w:r>
    </w:p>
    <w:p w14:paraId="5EC7DB3A" w14:textId="77777777" w:rsidR="00BF7C78" w:rsidRPr="003309CC" w:rsidRDefault="00BF7C78" w:rsidP="00BF7C78">
      <w:pPr>
        <w:pStyle w:val="ProductList-Body"/>
        <w:tabs>
          <w:tab w:val="clear" w:pos="158"/>
          <w:tab w:val="left" w:pos="360"/>
        </w:tabs>
      </w:pPr>
      <w:r>
        <w:t xml:space="preserve">Asiakas saa käyttää Azure Stack Hubia vain laitteistossa, johon se on esiasennettu. </w:t>
      </w:r>
    </w:p>
    <w:p w14:paraId="343218F0" w14:textId="77777777" w:rsidR="00BF7C78" w:rsidRPr="003309CC" w:rsidRDefault="00BF7C78" w:rsidP="00BF7C78">
      <w:pPr>
        <w:pStyle w:val="ProductList-Body"/>
        <w:tabs>
          <w:tab w:val="clear" w:pos="158"/>
          <w:tab w:val="left" w:pos="360"/>
        </w:tabs>
      </w:pPr>
    </w:p>
    <w:p w14:paraId="00F37300" w14:textId="77777777" w:rsidR="00BF7C78" w:rsidRPr="003309CC" w:rsidRDefault="00BF7C78" w:rsidP="00BF7C78">
      <w:pPr>
        <w:pStyle w:val="ProductList-ClauseHeading"/>
        <w:keepNext w:val="0"/>
      </w:pPr>
      <w:r>
        <w:t>Toimittajan oletustilauksen käyttö</w:t>
      </w:r>
    </w:p>
    <w:p w14:paraId="596F4AA6" w14:textId="168F893D" w:rsidR="00375560" w:rsidRPr="00D26C87" w:rsidRDefault="00BF7C78" w:rsidP="00BF7C78">
      <w:pPr>
        <w:pStyle w:val="ProductList-Body"/>
      </w:pPr>
      <w:r>
        <w:t>Tilausta, joka luodaan järjestelmän hallinnoijaa varten Azure Stack Hub -käyttöönottoprosessin aikana (toimittajan oletustilaus), saadaan käyttää ainoastaan Azure Stack Hub -infrastruktuurin käyttöönottoon ja hallintaan. Sitä ei saa käyttää sellaisen työkuorman suorittamiseen, joka ei liity Azure Stack Hub -infrastruktuurin käyttöönottoon tai hallintaan (sitä ei saa esimerkiksi käyttää sovellustoimintojen suorittamiseen</w:t>
      </w:r>
      <w:r w:rsidR="00375560">
        <w:t>).</w:t>
      </w:r>
    </w:p>
    <w:bookmarkStart w:id="89" w:name="_Toc494738672"/>
    <w:bookmarkStart w:id="90" w:name="EMS"/>
    <w:bookmarkStart w:id="91" w:name="_Toc476476610"/>
    <w:bookmarkStart w:id="92" w:name="_Toc459970714"/>
    <w:bookmarkStart w:id="93" w:name="_Toc457466428"/>
    <w:bookmarkStart w:id="94" w:name="AzureActiveDirectoryBasic"/>
    <w:bookmarkStart w:id="95" w:name="_Toc437590238"/>
    <w:bookmarkStart w:id="96" w:name="_Toc435790944"/>
    <w:bookmarkStart w:id="97" w:name="MicrosoftDynamicsMarketing"/>
    <w:bookmarkEnd w:id="70"/>
    <w:bookmarkEnd w:id="71"/>
    <w:bookmarkEnd w:id="72"/>
    <w:p w14:paraId="339F5496" w14:textId="77777777" w:rsidR="002936BF" w:rsidRPr="00903BB7" w:rsidRDefault="002936BF" w:rsidP="00D93E4C">
      <w:pPr>
        <w:pStyle w:val="ProductList-Body"/>
        <w:shd w:val="clear" w:color="auto" w:fill="A6A6A6" w:themeFill="background1" w:themeFillShade="A6"/>
        <w:spacing w:before="120" w:after="240"/>
        <w:jc w:val="right"/>
      </w:pPr>
      <w:r>
        <w:fldChar w:fldCharType="begin"/>
      </w:r>
      <w:r>
        <w:instrText>HYPERLINK  \l "TableofContents" \o "Sisällys"</w:instrText>
      </w:r>
      <w:r>
        <w:fldChar w:fldCharType="separate"/>
      </w:r>
      <w:r>
        <w:rPr>
          <w:rStyle w:val="Hyperlink"/>
          <w:sz w:val="16"/>
          <w:szCs w:val="16"/>
        </w:rPr>
        <w:t>Sisällys</w:t>
      </w:r>
      <w:r>
        <w:rPr>
          <w:rStyle w:val="Hyperlink"/>
          <w:sz w:val="16"/>
          <w:szCs w:val="16"/>
        </w:rPr>
        <w:fldChar w:fldCharType="end"/>
      </w:r>
      <w:r>
        <w:rPr>
          <w:sz w:val="16"/>
          <w:szCs w:val="16"/>
        </w:rPr>
        <w:t xml:space="preserve"> / </w:t>
      </w:r>
      <w:hyperlink w:anchor="GeneralTerms" w:tooltip="Yleiset ehdot" w:history="1">
        <w:r>
          <w:rPr>
            <w:rStyle w:val="Hyperlink"/>
            <w:sz w:val="16"/>
            <w:szCs w:val="16"/>
          </w:rPr>
          <w:t>Yleiset ehdot</w:t>
        </w:r>
      </w:hyperlink>
    </w:p>
    <w:p w14:paraId="33BA6184" w14:textId="77777777" w:rsidR="00F02762" w:rsidRPr="00F02762" w:rsidRDefault="00F02762" w:rsidP="00D93E4C">
      <w:pPr>
        <w:pStyle w:val="ProductList-Offering2Heading"/>
        <w:outlineLvl w:val="2"/>
        <w:rPr>
          <w:lang w:val="fi-FI"/>
        </w:rPr>
      </w:pPr>
      <w:r w:rsidRPr="00F02762">
        <w:rPr>
          <w:lang w:val="fi-FI"/>
        </w:rPr>
        <w:tab/>
      </w:r>
      <w:bookmarkStart w:id="98" w:name="MicrosoftCognitiveServices"/>
      <w:bookmarkStart w:id="99" w:name="_Toc510880771"/>
      <w:bookmarkStart w:id="100" w:name="_Toc510115105"/>
      <w:bookmarkStart w:id="101" w:name="_Toc33531276"/>
      <w:r w:rsidRPr="00F02762">
        <w:rPr>
          <w:lang w:val="fi-FI"/>
        </w:rPr>
        <w:t>Bing-hakupalvelujen</w:t>
      </w:r>
      <w:bookmarkEnd w:id="98"/>
      <w:bookmarkEnd w:id="99"/>
      <w:bookmarkEnd w:id="100"/>
      <w:bookmarkEnd w:id="101"/>
    </w:p>
    <w:p w14:paraId="103BDA99" w14:textId="77777777" w:rsidR="00F02762" w:rsidRPr="002001F8" w:rsidRDefault="00F02762" w:rsidP="00D93E4C">
      <w:pPr>
        <w:pStyle w:val="ProductList-ClauseHeading"/>
        <w:keepNext w:val="0"/>
      </w:pPr>
      <w:r>
        <w:t>Bing-hakupalvelujen käytön ja näytön vaatimukset</w:t>
      </w:r>
    </w:p>
    <w:p w14:paraId="633DEAA9" w14:textId="77777777" w:rsidR="00F02762" w:rsidRDefault="00F02762" w:rsidP="00D93E4C">
      <w:pPr>
        <w:pStyle w:val="ProductList-Body"/>
        <w:tabs>
          <w:tab w:val="left" w:pos="270"/>
        </w:tabs>
      </w:pPr>
      <w:r>
        <w:t>Asiakkaan on noudatettava Bing-hakupalveluiden käyttöä ja näyttöä koskevia vaatimuksia,</w:t>
      </w:r>
      <w:r>
        <w:rPr>
          <w:sz w:val="24"/>
          <w:szCs w:val="24"/>
        </w:rPr>
        <w:t xml:space="preserve"> </w:t>
      </w:r>
      <w:r>
        <w:t>jotka ovat saatavilla osoitteessa</w:t>
      </w:r>
      <w:r>
        <w:rPr>
          <w:sz w:val="24"/>
          <w:szCs w:val="24"/>
        </w:rPr>
        <w:t xml:space="preserve"> </w:t>
      </w:r>
      <w:hyperlink r:id="rId40" w:history="1">
        <w:r>
          <w:rPr>
            <w:rStyle w:val="Hyperlink"/>
          </w:rPr>
          <w:t>https://aka.ms/r1j7jq</w:t>
        </w:r>
      </w:hyperlink>
      <w:r>
        <w:t>. Asiakkaan on käytettävä tuloksia, jotka hän hankkii Bing-hakupalvelujen välityksellä vain internetin hakukokemuksissa (jotka on määritelty käyttöä ja näyttöä koskevissa vaatimuksissa), eikä hän saa tallentaa tuloksia välimuistiin tai kopioida niitä. Tulokset, jotka Asiakas hankkii Bing-hakupalvelujen välityksellä, eivät ole Tuotteita, Korjauksia tai Palvelusuoritteita.</w:t>
      </w:r>
    </w:p>
    <w:p w14:paraId="59602F62" w14:textId="77777777" w:rsidR="00F02762" w:rsidRDefault="00F02762" w:rsidP="00D93E4C">
      <w:pPr>
        <w:pStyle w:val="ProductList-ClauseHeading"/>
        <w:keepNext w:val="0"/>
      </w:pPr>
    </w:p>
    <w:p w14:paraId="5A06A235" w14:textId="77777777" w:rsidR="00F02762" w:rsidRPr="008846DD" w:rsidRDefault="00F02762" w:rsidP="00D93E4C">
      <w:pPr>
        <w:pStyle w:val="ProductList-ClauseHeading"/>
        <w:keepNext w:val="0"/>
      </w:pPr>
      <w:r>
        <w:t xml:space="preserve">Bing-hakupalvelujen tietosuojatiedot </w:t>
      </w:r>
    </w:p>
    <w:p w14:paraId="4B89C2C4" w14:textId="77777777" w:rsidR="00F02762" w:rsidRDefault="00F02762" w:rsidP="00D93E4C">
      <w:pPr>
        <w:pStyle w:val="ProductList-Body"/>
      </w:pPr>
      <w:r>
        <w:t xml:space="preserve">Osoitteessa </w:t>
      </w:r>
      <w:hyperlink r:id="rId41" w:history="1">
        <w:r>
          <w:rPr>
            <w:rStyle w:val="Hyperlink"/>
          </w:rPr>
          <w:t>https://go.microsoft.com/</w:t>
        </w:r>
        <w:r>
          <w:rPr>
            <w:rStyle w:val="Hyperlink"/>
            <w:color w:val="0563C1"/>
          </w:rPr>
          <w:t>fwlink</w:t>
        </w:r>
        <w:r>
          <w:rPr>
            <w:rStyle w:val="Hyperlink"/>
          </w:rPr>
          <w:t>/?LinkId=521839</w:t>
        </w:r>
      </w:hyperlink>
      <w:r>
        <w:t xml:space="preserve"> sijaitsevaa Microsoftin Tietosuojalauseketta sovelletaan asiakkaan Bing-hakupalvelujen käyttöön, paitsi että tämä Bing -hakupalvelujen kohta hallitsee siihen laajuuteen saakka, että se on ristiriidassa Microsoftin Tietosuojalausekkeen kanssa. </w:t>
      </w:r>
    </w:p>
    <w:p w14:paraId="7F01A82D" w14:textId="77777777" w:rsidR="00F02762" w:rsidRDefault="00F02762" w:rsidP="00D93E4C">
      <w:pPr>
        <w:pStyle w:val="ProductList-Body"/>
      </w:pPr>
    </w:p>
    <w:p w14:paraId="7D9DB16B" w14:textId="77777777" w:rsidR="00F02762" w:rsidRPr="00964225" w:rsidRDefault="00F02762" w:rsidP="00D93E4C">
      <w:pPr>
        <w:pStyle w:val="ProductList-ClauseHeading"/>
        <w:keepNext w:val="0"/>
        <w:rPr>
          <w:color w:val="0072C6"/>
        </w:rPr>
      </w:pPr>
      <w:r>
        <w:t>Bing-hakupalveluiden tietojen käyttö</w:t>
      </w:r>
    </w:p>
    <w:p w14:paraId="25AC4571" w14:textId="77777777" w:rsidR="00F02762" w:rsidRDefault="00F02762" w:rsidP="00D93E4C">
      <w:pPr>
        <w:pStyle w:val="ProductList-Body"/>
      </w:pPr>
      <w:r>
        <w:t>Asiakas on yksin vastuussa kaikkien Bing-hakupalvelujen tietojen sisällöstä.</w:t>
      </w:r>
    </w:p>
    <w:p w14:paraId="5CF0C55C" w14:textId="77777777" w:rsidR="00F02762" w:rsidRDefault="00F02762" w:rsidP="00D93E4C">
      <w:pPr>
        <w:pStyle w:val="ProductList-Body"/>
      </w:pPr>
    </w:p>
    <w:p w14:paraId="1BD034F0" w14:textId="77777777" w:rsidR="00F02762" w:rsidRDefault="00F02762" w:rsidP="00D93E4C">
      <w:pPr>
        <w:pStyle w:val="ProductList-Body"/>
      </w:pPr>
      <w:r>
        <w:t>Microsoft saa käsitellä Bing-hakupalvelujen tietoja ainoastaan seuraavissa tarkoituksissa: (i) tarjotakseen Asiakkaalle Cognitive-palveluja ja (ii) parantaakseen Microsoftin tuotteita ja palveluja. Microsoft saa yksinomaan tällaista käsittelyä varten kerätä, säilyttää, käyttää ja toisintaa Bing-hakupalveluiden tietoja ja luoda niistä johdannaisteoksia, mihin Asiakas myöntää Microsoftille rajoitetun ei-yksinomaisen, peruuttamattoman ja maailmanlaajuisen käyttöoikeuden. Asiakas varmistaa ja vakuuttaa, että Microsoftilla on riittävät oikeudet Bing-hakupalveluiden tietojen käsittelemiseen tässä kohdassa kuvatulla tavalla siten, ettei Microsoft riko minkään kolmannen osapuolen oikeuksia ja ilman, että Microsoftille muodostuisi velvoitteita Asiakasta tai jotakin kolmatta osapuolta kohtaan.</w:t>
      </w:r>
    </w:p>
    <w:p w14:paraId="1D8B9EDA" w14:textId="77777777" w:rsidR="00F02762" w:rsidRDefault="00F02762" w:rsidP="00D93E4C">
      <w:pPr>
        <w:pStyle w:val="ProductList-Body"/>
      </w:pPr>
    </w:p>
    <w:p w14:paraId="1059C580" w14:textId="77777777" w:rsidR="00F02762" w:rsidRDefault="00F02762" w:rsidP="00D93E4C">
      <w:pPr>
        <w:pStyle w:val="ProductList-Body"/>
      </w:pPr>
      <w:r>
        <w:t>Tämä Bing-hakupalvelujen ehtojen kohta, joka koskee Yksilöityjen Cognitive-palvelujen tietojen käyttöä, pysyy voimassa myös Asiakkaan volyymikäyttöoikeussopimuksen päättymisen tai päättämisen jälkeen. Sopimuksen osapuolista Asiakkaalla säilyvät kaikki omistusoikeudet ja muut oikeudet Bing-hakupalvelujen tietoihin. Microsoft ei saa mitään muita oikeuksia Bing-hakupalveluiden tietoihin kuin ne, jotka Asiakas myöntää Microsoftille tässä Bing-hakupalveluiden tietojen käyttöä koskevassa kohdassa. Tämä kappale ei vaikuta oikeuksiin, jotka Microsoftilla on ohjelmistoihin tai palveluihin, joihin Microsoft myöntää Asiakkaalle käyttöoikeuden.</w:t>
      </w:r>
    </w:p>
    <w:p w14:paraId="5EFA6ABB" w14:textId="77777777" w:rsidR="00F02762" w:rsidRDefault="00F02762" w:rsidP="00D93E4C">
      <w:pPr>
        <w:pStyle w:val="ProductList-Body"/>
      </w:pPr>
    </w:p>
    <w:p w14:paraId="798E9930" w14:textId="77777777" w:rsidR="00B92606" w:rsidRPr="004B36CB" w:rsidRDefault="00B92606" w:rsidP="00B92606">
      <w:pPr>
        <w:pStyle w:val="ProductList-ClauseHeading"/>
        <w:keepNext w:val="0"/>
        <w:rPr>
          <w:color w:val="0072C6"/>
        </w:rPr>
      </w:pPr>
      <w:r w:rsidRPr="004B36CB">
        <w:t>Tietosuojaehtojen soveltaminen Bing-hakupalveluihin</w:t>
      </w:r>
    </w:p>
    <w:p w14:paraId="6E97C750" w14:textId="77777777" w:rsidR="00B92606" w:rsidRPr="004B36CB" w:rsidRDefault="00B92606" w:rsidP="00B92606">
      <w:pPr>
        <w:pStyle w:val="ProductList-Body"/>
      </w:pPr>
      <w:r w:rsidRPr="004B36CB">
        <w:t>Vain seuraavat Tietojenkäsittelysopimuksen kohdat koskevat Bing-hakupalveluita: Tietojensiirrot, Alihankkijoiden käyttö ja Yhteyden ottaminen Microsoftiin. Nämä osiot eivät koske mitään muuta luetteloitujen palveluiden Esikatseluversioita.</w:t>
      </w:r>
    </w:p>
    <w:p w14:paraId="4FC63216" w14:textId="77777777" w:rsidR="00B92606" w:rsidRPr="004B36CB" w:rsidRDefault="00B92606" w:rsidP="00B92606">
      <w:pPr>
        <w:pStyle w:val="ProductList-Body"/>
      </w:pPr>
    </w:p>
    <w:p w14:paraId="017C50BC" w14:textId="77777777" w:rsidR="00B92606" w:rsidRPr="004B36CB" w:rsidRDefault="00B92606" w:rsidP="00B92606">
      <w:pPr>
        <w:pStyle w:val="ProductList-ClauseHeading"/>
        <w:keepNext w:val="0"/>
      </w:pPr>
      <w:r w:rsidRPr="004B36CB">
        <w:t>Tietosuoja-asetukseen liittyviä ehtoja ei sovelleta Bing-hakupalveluihin:</w:t>
      </w:r>
    </w:p>
    <w:p w14:paraId="1931EE80" w14:textId="77777777" w:rsidR="00B92606" w:rsidRPr="004B36CB" w:rsidRDefault="00B92606" w:rsidP="00B92606">
      <w:pPr>
        <w:pStyle w:val="ProductList-Body"/>
      </w:pPr>
      <w:r w:rsidRPr="004B36CB">
        <w:t>Tietosuoja-asetusta koskevia ehtoja (määritetty Tietojenkäsittelysopimuksessa) ei sovelleta Bing-hakupalveluihin.</w:t>
      </w:r>
    </w:p>
    <w:p w14:paraId="2B9772CE" w14:textId="77777777" w:rsidR="00B92606" w:rsidRPr="004B36CB" w:rsidRDefault="00B92606" w:rsidP="00B92606">
      <w:pPr>
        <w:pStyle w:val="ProductList-Body"/>
        <w:tabs>
          <w:tab w:val="left" w:pos="360"/>
        </w:tabs>
      </w:pPr>
    </w:p>
    <w:p w14:paraId="6C1C00B1" w14:textId="77777777" w:rsidR="00B92606" w:rsidRPr="004B36CB" w:rsidRDefault="00B92606" w:rsidP="00B92606">
      <w:pPr>
        <w:pStyle w:val="ProductList-ClauseHeading"/>
        <w:keepNext w:val="0"/>
      </w:pPr>
      <w:r w:rsidRPr="004B36CB">
        <w:t>Etusijajärjestys:</w:t>
      </w:r>
    </w:p>
    <w:p w14:paraId="44DB9618" w14:textId="0953832C" w:rsidR="00F02762" w:rsidRDefault="00B92606" w:rsidP="00B92606">
      <w:pPr>
        <w:pStyle w:val="ProductList-Body"/>
      </w:pPr>
      <w:r w:rsidRPr="004B36CB">
        <w:t>Tämä Bing-hakupalveluita koskeva kohta on voimassa, jos sen ja Online-palveluiden ehtojen tai Tietojenkäsittelysopimuksen muiden osien välillä on ristiriitaisuuksia</w:t>
      </w:r>
      <w:r w:rsidR="00F02762">
        <w:t>.</w:t>
      </w:r>
    </w:p>
    <w:p w14:paraId="027CBE56" w14:textId="77777777" w:rsidR="002936BF" w:rsidRPr="00903BB7" w:rsidRDefault="006C4F91" w:rsidP="00D93E4C">
      <w:pPr>
        <w:pStyle w:val="ProductList-Body"/>
        <w:shd w:val="clear" w:color="auto" w:fill="A6A6A6" w:themeFill="background1" w:themeFillShade="A6"/>
        <w:spacing w:before="120" w:after="240"/>
        <w:jc w:val="right"/>
      </w:pPr>
      <w:hyperlink w:anchor="TableofContents" w:tooltip="Sisällys" w:history="1">
        <w:r w:rsidR="002936BF">
          <w:rPr>
            <w:rStyle w:val="Hyperlink"/>
            <w:sz w:val="16"/>
            <w:szCs w:val="16"/>
          </w:rPr>
          <w:t>Sisällys</w:t>
        </w:r>
      </w:hyperlink>
      <w:r w:rsidR="002936BF">
        <w:rPr>
          <w:sz w:val="16"/>
          <w:szCs w:val="16"/>
        </w:rPr>
        <w:t xml:space="preserve"> / </w:t>
      </w:r>
      <w:hyperlink w:anchor="GeneralTerms" w:tooltip="Yleiset ehdot" w:history="1">
        <w:r w:rsidR="002936BF">
          <w:rPr>
            <w:rStyle w:val="Hyperlink"/>
            <w:sz w:val="16"/>
            <w:szCs w:val="16"/>
          </w:rPr>
          <w:t>Yleiset ehdot</w:t>
        </w:r>
      </w:hyperlink>
    </w:p>
    <w:p w14:paraId="1B207677" w14:textId="77777777" w:rsidR="00FE583C" w:rsidRPr="005D10D9" w:rsidRDefault="00FE583C" w:rsidP="00D93E4C">
      <w:pPr>
        <w:pStyle w:val="ProductList-Offering2Heading"/>
        <w:outlineLvl w:val="2"/>
        <w:rPr>
          <w:lang w:val="fi-FI"/>
        </w:rPr>
      </w:pPr>
      <w:r w:rsidRPr="005D10D9">
        <w:rPr>
          <w:lang w:val="fi-FI"/>
        </w:rPr>
        <w:tab/>
      </w:r>
      <w:bookmarkStart w:id="102" w:name="_Toc5958159"/>
      <w:bookmarkStart w:id="103" w:name="_Toc33531277"/>
      <w:bookmarkStart w:id="104" w:name="CognitiveServices"/>
      <w:r w:rsidRPr="005D10D9">
        <w:rPr>
          <w:lang w:val="fi-FI"/>
        </w:rPr>
        <w:t>Cognitive-palvelut</w:t>
      </w:r>
      <w:bookmarkEnd w:id="102"/>
      <w:bookmarkEnd w:id="103"/>
    </w:p>
    <w:bookmarkEnd w:id="104"/>
    <w:p w14:paraId="476D7BFC" w14:textId="77777777" w:rsidR="00FE583C" w:rsidRDefault="00FE583C" w:rsidP="00D93E4C">
      <w:pPr>
        <w:pStyle w:val="ProductList-ClauseHeading"/>
        <w:keepNext w:val="0"/>
      </w:pPr>
      <w:r>
        <w:t>Palvelun tuotosten asiakaskäyttöä koskeva rajoitus</w:t>
      </w:r>
    </w:p>
    <w:p w14:paraId="4E3A5AB2" w14:textId="26C703D5" w:rsidR="00FE583C" w:rsidRPr="00F86985" w:rsidRDefault="00B92606" w:rsidP="00D93E4C">
      <w:pPr>
        <w:pStyle w:val="ProductList-Body"/>
      </w:pPr>
      <w:r w:rsidRPr="004B36CB">
        <w:t>Asiakas ei saa itse eikä se saa sallia kolmansien osapuolten käyttää Cognitive Services -palveluita tai Cognitive Services -palveluiden dataa vastaavan tai kilpailevan tuotteen tai palvelun luontiin, kouluttamiseen tai parantamiseen (suorasti tai epäsuorasti</w:t>
      </w:r>
      <w:r w:rsidR="00FE583C">
        <w:t>).</w:t>
      </w:r>
    </w:p>
    <w:p w14:paraId="2FB64AF0" w14:textId="77777777" w:rsidR="00FE583C" w:rsidRPr="00F86985" w:rsidRDefault="00FE583C" w:rsidP="00D93E4C">
      <w:pPr>
        <w:pStyle w:val="ProductList-Body"/>
      </w:pPr>
    </w:p>
    <w:p w14:paraId="7F659EB8" w14:textId="77777777" w:rsidR="00FE583C" w:rsidRPr="00F86985" w:rsidRDefault="00FE583C" w:rsidP="00D93E4C">
      <w:pPr>
        <w:pStyle w:val="ProductList-ClauseHeading"/>
        <w:keepNext w:val="0"/>
      </w:pPr>
      <w:r>
        <w:t>Microsoft Translator -attribuutio</w:t>
      </w:r>
    </w:p>
    <w:p w14:paraId="7886E842" w14:textId="77777777" w:rsidR="00FE583C" w:rsidRPr="00F86985" w:rsidRDefault="00FE583C" w:rsidP="00D93E4C">
      <w:pPr>
        <w:pStyle w:val="ProductList-Body"/>
      </w:pPr>
      <w:r>
        <w:t>Kun näytetään Microsoft Translatorin suorittamia automaattisia käännöksiä, Asiakas ilmoittaa kohtuudella havaittavissa olevalla tavalla, että Microsoft Translator on kääntänyt tekstin automaattisesti.</w:t>
      </w:r>
    </w:p>
    <w:p w14:paraId="6A893013" w14:textId="77777777" w:rsidR="00FE583C" w:rsidRPr="00E90A70" w:rsidRDefault="00FE583C" w:rsidP="00D93E4C">
      <w:pPr>
        <w:pStyle w:val="ProductList-Body"/>
      </w:pPr>
    </w:p>
    <w:p w14:paraId="2C062BBC" w14:textId="77777777" w:rsidR="00FE583C" w:rsidRPr="00541FFF" w:rsidRDefault="00FE583C" w:rsidP="00D93E4C">
      <w:pPr>
        <w:tabs>
          <w:tab w:val="left" w:pos="360"/>
          <w:tab w:val="left" w:pos="720"/>
          <w:tab w:val="left" w:pos="1080"/>
        </w:tabs>
        <w:suppressAutoHyphens/>
        <w:autoSpaceDN w:val="0"/>
        <w:spacing w:after="0" w:line="240" w:lineRule="auto"/>
        <w:textAlignment w:val="baseline"/>
        <w:rPr>
          <w:rFonts w:ascii="Calibri" w:eastAsia="Calibri" w:hAnsi="Calibri" w:cs="Arial"/>
          <w:b/>
          <w:color w:val="00188F"/>
          <w:sz w:val="18"/>
          <w:szCs w:val="20"/>
        </w:rPr>
      </w:pPr>
      <w:r>
        <w:rPr>
          <w:rFonts w:ascii="Calibri" w:eastAsia="Calibri" w:hAnsi="Calibri" w:cs="Arial"/>
          <w:b/>
          <w:color w:val="00188F"/>
          <w:sz w:val="18"/>
          <w:szCs w:val="20"/>
        </w:rPr>
        <w:t>Cognitive Services -palvelut palvelukomponenteissa</w:t>
      </w:r>
    </w:p>
    <w:p w14:paraId="03C8952E" w14:textId="60D87545" w:rsidR="00FE583C" w:rsidRPr="00E90A70" w:rsidRDefault="00B92606" w:rsidP="00D93E4C">
      <w:pPr>
        <w:tabs>
          <w:tab w:val="left" w:pos="158"/>
        </w:tabs>
        <w:suppressAutoHyphens/>
        <w:autoSpaceDN w:val="0"/>
        <w:spacing w:after="0" w:line="240" w:lineRule="auto"/>
        <w:textAlignment w:val="baseline"/>
        <w:rPr>
          <w:rFonts w:ascii="Calibri" w:eastAsia="Calibri" w:hAnsi="Calibri" w:cs="Arial"/>
          <w:sz w:val="18"/>
        </w:rPr>
      </w:pPr>
      <w:r w:rsidRPr="004B36CB">
        <w:rPr>
          <w:rFonts w:ascii="Calibri" w:eastAsia="Calibri" w:hAnsi="Calibri" w:cs="Arial"/>
          <w:sz w:val="18"/>
        </w:rPr>
        <w:t>Palvelukomponenteissa saatavilla olevat Cognitive Services -ominaisuudet on suunniteltu muodostamaan yhteys laskutuksen päätepisteeseen. Palvelukomponentit ja laskutuksen päätepiste on lisensoitu Asiakkaalle tämän sopimuksen mukaisesti Online-palveluina. Säilöjä tarvitaan laskutuksen päätepisteen käyttöön, ja niihin sovelletaan myös Online-palveluiden kanssa käytettävien ohjelmistojen käyttöehtoja tämän sopimuksen mukaisesti. Palvelukomponentteihin sisältyy luottamuksellista ja Microsoftille kuuluvaa aineistoa. Asiakas suostuu pitämään nämä aineistot luottamuksellisina ja ilmoittamaan Microsoftille pikaisesti kaikista mahdollisista väärinkäytöksistä. Palvelukomponentteihin ei sovelleta Tietojenkäsittelysopimusta, koska palvelukomponenttien käyttöympäristö ei ole Microsoftin hallinnassa. Asiakkaan on määritettävä käyttämänsä palvelukomponentit viestimään laskutuksen päätepisteen kanssa, jotta laskutuksen päätepiste mittaa kyseisten palvelukomponenttien kaikkea käyttöä. Olettaen, että Asiakas ottaa tällaiset mittarit käyttöön ja huomioiden mahdollisesti soveltuvat tapahtumarajoitukset, Asiakas voi asentaa ja käyttää kuinka monia palvelukomponentteja tahansa, kun kyse on (1) Asiakkaan fyysisistä laitteista, jotka on omistettu Asiakkaan yksinomaiseen käyttöön, tai (2) Asiakkaan Microsoft Azure -palvelutileistä</w:t>
      </w:r>
      <w:r w:rsidR="00FE583C">
        <w:rPr>
          <w:rFonts w:ascii="Calibri" w:eastAsia="Calibri" w:hAnsi="Calibri" w:cs="Arial"/>
          <w:sz w:val="18"/>
        </w:rPr>
        <w:t>.</w:t>
      </w:r>
    </w:p>
    <w:p w14:paraId="410FBCEF" w14:textId="77777777" w:rsidR="00FE583C" w:rsidRPr="009A17A9" w:rsidRDefault="00FE583C" w:rsidP="00D93E4C">
      <w:pPr>
        <w:pStyle w:val="ProductList-Body"/>
      </w:pPr>
    </w:p>
    <w:p w14:paraId="13CFF1A5" w14:textId="77777777" w:rsidR="00FE583C" w:rsidRPr="00F86985" w:rsidRDefault="00FE583C" w:rsidP="00D93E4C">
      <w:pPr>
        <w:pStyle w:val="ProductList-ClauseHeading"/>
        <w:keepNext w:val="0"/>
      </w:pPr>
      <w:r>
        <w:t>Passiivisten Cognitive-palvelujen kokoonpanot ja muokatut mallit</w:t>
      </w:r>
    </w:p>
    <w:p w14:paraId="2B761219" w14:textId="77777777" w:rsidR="00FE583C" w:rsidRPr="009A17A9" w:rsidRDefault="00FE583C" w:rsidP="00D93E4C">
      <w:pPr>
        <w:pStyle w:val="ProductList-Body"/>
      </w:pPr>
      <w:r>
        <w:t>Microsoft voi harkintansa mukaan luokitella passiivisen Cognitive-palvelujen kokoonpanon tai muokatun mallin Online-palveluksi, johon Asiakkaan tilaus on päättynyt, tietojen säilytys- ja poistotarkoituksia varten. Kokoonpano tai muokattu malli katsotaan passiiviseksi, jos 90 päivän kuluessa (1) ei tehdä kutsuja; (2) sitä ei ole muokattu eikä sille ole osoitettu ajanmukaista avainta ja; (3) Asiakas ei ole kirjautunut siihen.</w:t>
      </w:r>
    </w:p>
    <w:p w14:paraId="17A7494F" w14:textId="77777777" w:rsidR="00FE583C" w:rsidRPr="00903BB7" w:rsidRDefault="006C4F91" w:rsidP="00D93E4C">
      <w:pPr>
        <w:pStyle w:val="ProductList-Body"/>
        <w:shd w:val="clear" w:color="auto" w:fill="A6A6A6" w:themeFill="background1" w:themeFillShade="A6"/>
        <w:spacing w:before="120" w:after="240"/>
        <w:jc w:val="right"/>
      </w:pPr>
      <w:hyperlink w:anchor="TableofContents" w:tooltip="Sisällys" w:history="1">
        <w:r w:rsidR="00FE583C">
          <w:rPr>
            <w:rStyle w:val="Hyperlink"/>
            <w:sz w:val="16"/>
            <w:szCs w:val="16"/>
          </w:rPr>
          <w:t>Sisällys</w:t>
        </w:r>
      </w:hyperlink>
      <w:r w:rsidR="00FE583C">
        <w:rPr>
          <w:sz w:val="16"/>
          <w:szCs w:val="16"/>
        </w:rPr>
        <w:t xml:space="preserve"> / </w:t>
      </w:r>
      <w:hyperlink w:anchor="GeneralTerms" w:tooltip="Yleiset ehdot" w:history="1">
        <w:r w:rsidR="00FE583C">
          <w:rPr>
            <w:rStyle w:val="Hyperlink"/>
            <w:sz w:val="16"/>
            <w:szCs w:val="16"/>
          </w:rPr>
          <w:t>Yleiset ehdot</w:t>
        </w:r>
      </w:hyperlink>
    </w:p>
    <w:p w14:paraId="54500024" w14:textId="29CB7223" w:rsidR="00141093" w:rsidRPr="00141093" w:rsidRDefault="00DC0D2E" w:rsidP="00DC0D2E">
      <w:pPr>
        <w:pStyle w:val="ProductList-Offering2Heading"/>
        <w:outlineLvl w:val="2"/>
        <w:rPr>
          <w:lang w:val="fi-FI"/>
        </w:rPr>
      </w:pPr>
      <w:r w:rsidRPr="00B12422">
        <w:rPr>
          <w:lang w:val="fi-FI"/>
        </w:rPr>
        <w:tab/>
      </w:r>
      <w:bookmarkStart w:id="105" w:name="_Toc33531278"/>
      <w:r w:rsidR="00141093" w:rsidRPr="00141093">
        <w:rPr>
          <w:lang w:val="fi-FI"/>
        </w:rPr>
        <w:t>Microsoft Genomics</w:t>
      </w:r>
      <w:bookmarkEnd w:id="89"/>
      <w:bookmarkEnd w:id="105"/>
    </w:p>
    <w:p w14:paraId="1C224A4F" w14:textId="77777777" w:rsidR="00141093" w:rsidRPr="00BA2331" w:rsidRDefault="00141093" w:rsidP="00D93E4C">
      <w:pPr>
        <w:pStyle w:val="ProductList-ClauseHeading"/>
        <w:keepNext w:val="0"/>
      </w:pPr>
      <w:r>
        <w:t xml:space="preserve">Microsoft Genomicsin yksityisyys </w:t>
      </w:r>
    </w:p>
    <w:p w14:paraId="6A897B62" w14:textId="77777777" w:rsidR="00141093" w:rsidRPr="00BA2331" w:rsidRDefault="00141093" w:rsidP="00D93E4C">
      <w:pPr>
        <w:pStyle w:val="ProductList-Body"/>
      </w:pPr>
      <w:r>
        <w:t xml:space="preserve">Microsoftin tietosuojalauseke, joka on osoitteessa </w:t>
      </w:r>
      <w:hyperlink r:id="rId42" w:history="1">
        <w:r>
          <w:rPr>
            <w:rStyle w:val="Hyperlink"/>
          </w:rPr>
          <w:t>https://go.microsoft.com/fwlink/?LinkId=521839</w:t>
        </w:r>
      </w:hyperlink>
      <w:r>
        <w:t xml:space="preserve">, koskee Asiakkaan Microsoft Genomicsin käyttöä, mutta tämä Microsoft Genomics -kohta on voimassa, jos se on ristiriidassa Microsoftin tietosuojalausekkeen kanssa. </w:t>
      </w:r>
    </w:p>
    <w:p w14:paraId="374F51C4" w14:textId="77777777" w:rsidR="00141093" w:rsidRPr="00BA2331" w:rsidRDefault="00141093" w:rsidP="00D93E4C">
      <w:pPr>
        <w:pStyle w:val="ProductList-Body"/>
      </w:pPr>
    </w:p>
    <w:p w14:paraId="7900AD02" w14:textId="77777777" w:rsidR="00141093" w:rsidRPr="00C60169" w:rsidRDefault="00141093" w:rsidP="00D93E4C">
      <w:pPr>
        <w:pStyle w:val="ProductList-ClauseHeading"/>
        <w:keepNext w:val="0"/>
      </w:pPr>
      <w:r w:rsidRPr="00C60169">
        <w:t xml:space="preserve">Broadin käyttöoikeusehdot </w:t>
      </w:r>
    </w:p>
    <w:p w14:paraId="29FA19A4" w14:textId="0E6C91A7" w:rsidR="00141093" w:rsidRPr="00BA2331" w:rsidRDefault="00B92606" w:rsidP="00D93E4C">
      <w:pPr>
        <w:pStyle w:val="ProductList-Body"/>
      </w:pPr>
      <w:r w:rsidRPr="004B36CB">
        <w:t>Microsoft Genomics sisältää Broad Institute, Inc:n (</w:t>
      </w:r>
      <w:r>
        <w:t>”</w:t>
      </w:r>
      <w:r w:rsidRPr="004B36CB">
        <w:rPr>
          <w:bCs/>
        </w:rPr>
        <w:t>Broad</w:t>
      </w:r>
      <w:r>
        <w:t>”</w:t>
      </w:r>
      <w:r w:rsidRPr="004B36CB">
        <w:t>) Genetic Analysis Toolkit (GATK) -käyttöoikeuden. GATK:n ja siihen liittyvän dokumentaation käyttöä Microsoft Genomicsin osana koskee myös Broadin GATK-käyttöoikeussopimus (”</w:t>
      </w:r>
      <w:r w:rsidRPr="004B36CB">
        <w:rPr>
          <w:bCs/>
        </w:rPr>
        <w:t>Broadin käyttöoikeussopimus</w:t>
      </w:r>
      <w:r w:rsidRPr="004B36CB">
        <w:t xml:space="preserve">”, joka sijaitsee täällä </w:t>
      </w:r>
      <w:hyperlink r:id="rId43" w:history="1">
        <w:r w:rsidRPr="004B36CB">
          <w:rPr>
            <w:rStyle w:val="Hyperlink"/>
          </w:rPr>
          <w:t>https://software.broadinstitute.org/gatk/eula/index?p=Azure</w:t>
        </w:r>
      </w:hyperlink>
      <w:r w:rsidR="00141093">
        <w:t xml:space="preserve">). </w:t>
      </w:r>
    </w:p>
    <w:p w14:paraId="7AB6826A" w14:textId="77777777" w:rsidR="00141093" w:rsidRPr="00BA2331" w:rsidRDefault="00141093" w:rsidP="00D93E4C">
      <w:pPr>
        <w:pStyle w:val="ProductList-Body"/>
      </w:pPr>
      <w:r>
        <w:t xml:space="preserve"> </w:t>
      </w:r>
    </w:p>
    <w:p w14:paraId="46B6148B" w14:textId="77777777" w:rsidR="00141093" w:rsidRPr="00BA2331" w:rsidRDefault="00141093" w:rsidP="00D93E4C">
      <w:pPr>
        <w:pStyle w:val="ProductList-Body"/>
      </w:pPr>
      <w:r>
        <w:t xml:space="preserve">Microsoft voi kerätä tiettyjä tilastotietoja ja teknisiä tietoja Asiakkaan GATK:n käytöstä ja jakaa ne Broadille. Asiakas valtuuttaa Microsoftin raportoimaan Broadille Asiakkaan aseman GATK:n käyttäjänä Microsoft Genomicsissa. </w:t>
      </w:r>
    </w:p>
    <w:p w14:paraId="523EF209" w14:textId="77777777" w:rsidR="00141093" w:rsidRPr="00BA2331" w:rsidRDefault="00141093" w:rsidP="00D93E4C">
      <w:pPr>
        <w:pStyle w:val="ProductList-Body"/>
      </w:pPr>
    </w:p>
    <w:p w14:paraId="53D81F6E" w14:textId="77777777" w:rsidR="00141093" w:rsidRPr="00BA2331" w:rsidRDefault="00141093" w:rsidP="00D93E4C">
      <w:pPr>
        <w:pStyle w:val="ProductList-ClauseHeading"/>
        <w:keepNext w:val="0"/>
      </w:pPr>
      <w:r>
        <w:t>Ei lääketieteellistä käyttöä</w:t>
      </w:r>
    </w:p>
    <w:p w14:paraId="253AA8D6" w14:textId="77777777" w:rsidR="00141093" w:rsidRPr="00BA2331" w:rsidRDefault="00141093" w:rsidP="00D93E4C">
      <w:pPr>
        <w:pStyle w:val="ProductList-Body"/>
      </w:pPr>
      <w:r>
        <w:t>Microsoft Genomics ei ole lääketieteellinen laite, eikä sen käytöstä saatuja tulosteita ole tarkoitettu tosiasian ilmoituksiksi, eikä niitä tule käyttää lääketieteellisen arvioinnin sijaan, diagnosointiin tai minkään taudin tai oireen hoitoon.</w:t>
      </w:r>
    </w:p>
    <w:p w14:paraId="0C8AA08F" w14:textId="77777777" w:rsidR="002936BF" w:rsidRPr="00903BB7" w:rsidRDefault="006C4F91" w:rsidP="00D93E4C">
      <w:pPr>
        <w:pStyle w:val="ProductList-Body"/>
        <w:shd w:val="clear" w:color="auto" w:fill="A6A6A6" w:themeFill="background1" w:themeFillShade="A6"/>
        <w:spacing w:before="120" w:after="240"/>
        <w:jc w:val="right"/>
      </w:pPr>
      <w:hyperlink w:anchor="TableofContents" w:tooltip="Sisällys" w:history="1">
        <w:r w:rsidR="002936BF">
          <w:rPr>
            <w:rStyle w:val="Hyperlink"/>
            <w:sz w:val="16"/>
            <w:szCs w:val="16"/>
          </w:rPr>
          <w:t>Sisällys</w:t>
        </w:r>
      </w:hyperlink>
      <w:r w:rsidR="002936BF">
        <w:rPr>
          <w:sz w:val="16"/>
          <w:szCs w:val="16"/>
        </w:rPr>
        <w:t xml:space="preserve"> / </w:t>
      </w:r>
      <w:hyperlink w:anchor="GeneralTerms" w:tooltip="Yleiset ehdot" w:history="1">
        <w:r w:rsidR="002936BF">
          <w:rPr>
            <w:rStyle w:val="Hyperlink"/>
            <w:sz w:val="16"/>
            <w:szCs w:val="16"/>
          </w:rPr>
          <w:t>Yleiset ehdot</w:t>
        </w:r>
      </w:hyperlink>
    </w:p>
    <w:p w14:paraId="04756370" w14:textId="6E59D71C" w:rsidR="00141093" w:rsidRPr="00C60169" w:rsidRDefault="00141093" w:rsidP="00653DA4">
      <w:pPr>
        <w:pStyle w:val="ProductList-Offering2Heading"/>
        <w:pageBreakBefore/>
        <w:outlineLvl w:val="2"/>
        <w:rPr>
          <w:lang w:val="fi-FI"/>
        </w:rPr>
      </w:pPr>
      <w:r w:rsidRPr="00C60169">
        <w:rPr>
          <w:lang w:val="fi-FI"/>
        </w:rPr>
        <w:lastRenderedPageBreak/>
        <w:tab/>
      </w:r>
      <w:bookmarkStart w:id="106" w:name="_Toc494738673"/>
      <w:bookmarkStart w:id="107" w:name="_Toc33531279"/>
      <w:r w:rsidRPr="00C60169">
        <w:rPr>
          <w:lang w:val="fi-FI"/>
        </w:rPr>
        <w:t xml:space="preserve">Visual Studio </w:t>
      </w:r>
      <w:r w:rsidR="00C60169">
        <w:rPr>
          <w:lang w:val="fi-FI"/>
        </w:rPr>
        <w:t>App</w:t>
      </w:r>
      <w:r w:rsidRPr="00C60169">
        <w:rPr>
          <w:lang w:val="fi-FI"/>
        </w:rPr>
        <w:t xml:space="preserve"> Center</w:t>
      </w:r>
      <w:bookmarkEnd w:id="106"/>
      <w:bookmarkEnd w:id="107"/>
    </w:p>
    <w:p w14:paraId="26746AFF" w14:textId="08C52F84" w:rsidR="00141093" w:rsidRPr="00BA2331" w:rsidRDefault="00141093" w:rsidP="00D93E4C">
      <w:pPr>
        <w:pStyle w:val="ProductList-ClauseHeading"/>
        <w:keepNext w:val="0"/>
      </w:pPr>
      <w:r>
        <w:t xml:space="preserve">Visual Studio </w:t>
      </w:r>
      <w:r w:rsidR="00C60169">
        <w:t>App</w:t>
      </w:r>
      <w:r>
        <w:t xml:space="preserve"> Center Testin yksityisyys- ja tietosuojaehdot</w:t>
      </w:r>
    </w:p>
    <w:p w14:paraId="5B399206" w14:textId="6C254ED0" w:rsidR="00141093" w:rsidRPr="00BA2331" w:rsidRDefault="00141093" w:rsidP="00D93E4C">
      <w:pPr>
        <w:pStyle w:val="ProductList-Body"/>
      </w:pPr>
      <w:r>
        <w:t xml:space="preserve">Tietosuojalauseke, joka on osoitteessa </w:t>
      </w:r>
      <w:hyperlink r:id="rId44" w:history="1">
        <w:r w:rsidR="00490813">
          <w:rPr>
            <w:rStyle w:val="Hyperlink"/>
          </w:rPr>
          <w:t>https://aka.ms/actestprivacypolicy</w:t>
        </w:r>
      </w:hyperlink>
      <w:r>
        <w:t xml:space="preserve">, koskee Asiakkaan Visual Studio </w:t>
      </w:r>
      <w:r w:rsidR="00C60169">
        <w:t>App</w:t>
      </w:r>
      <w:r>
        <w:t xml:space="preserve"> Center Testin käyttöä. asiakas ei saa käyttää Visual Studio </w:t>
      </w:r>
      <w:r w:rsidR="00C60169">
        <w:t>App</w:t>
      </w:r>
      <w:r>
        <w:t xml:space="preserve"> Center Testiä Henkilökohtaisten tietojen tallentamiseen tai käsittelemiseen. Lisätietoja on Tuotteen dokumentaatiossa.</w:t>
      </w:r>
    </w:p>
    <w:p w14:paraId="4AA3E4C5" w14:textId="77777777" w:rsidR="00141093" w:rsidRPr="00BA2331" w:rsidRDefault="00141093" w:rsidP="00D93E4C">
      <w:pPr>
        <w:pStyle w:val="ProductList-Body"/>
      </w:pPr>
    </w:p>
    <w:p w14:paraId="0C8C2553" w14:textId="77777777" w:rsidR="00141093" w:rsidRPr="00BA2331" w:rsidRDefault="00141093" w:rsidP="00D93E4C">
      <w:pPr>
        <w:pStyle w:val="ProductList-ClauseHeading"/>
        <w:keepNext w:val="0"/>
      </w:pPr>
      <w:r>
        <w:t>Käyttö kehitykseen ja testaamiseen</w:t>
      </w:r>
    </w:p>
    <w:p w14:paraId="778086C3" w14:textId="050FE506" w:rsidR="00141093" w:rsidRPr="00BA2331" w:rsidRDefault="00141093" w:rsidP="00D93E4C">
      <w:pPr>
        <w:pStyle w:val="ProductList-Body"/>
      </w:pPr>
      <w:r>
        <w:t xml:space="preserve">Asiakas saa käyttää Visual Studio </w:t>
      </w:r>
      <w:r w:rsidR="00C60169">
        <w:t>App</w:t>
      </w:r>
      <w:r>
        <w:t xml:space="preserve"> Centeriä vain Asiakkaan sovellusten kehittämiseen ja testaamiseen. Kerrallaan vain yksi Käyttöoikeuden haltija voi käyttää Visual Studio </w:t>
      </w:r>
      <w:r w:rsidR="00C60169">
        <w:t>App</w:t>
      </w:r>
      <w:r>
        <w:t xml:space="preserve"> Centerin toimittamaa näennäiskonetta.</w:t>
      </w:r>
    </w:p>
    <w:p w14:paraId="18BEEE17" w14:textId="77777777" w:rsidR="00141093" w:rsidRPr="00BA2331" w:rsidRDefault="00141093" w:rsidP="00D93E4C">
      <w:pPr>
        <w:pStyle w:val="ProductList-Body"/>
      </w:pPr>
    </w:p>
    <w:p w14:paraId="6FC09695" w14:textId="77777777" w:rsidR="00141093" w:rsidRPr="00BA2331" w:rsidRDefault="00141093" w:rsidP="00D93E4C">
      <w:pPr>
        <w:pStyle w:val="ProductList-ClauseHeading"/>
        <w:keepNext w:val="0"/>
      </w:pPr>
      <w:r>
        <w:t>Valtuutettu kehittäjä</w:t>
      </w:r>
    </w:p>
    <w:p w14:paraId="4A5DD51A" w14:textId="59E131D9" w:rsidR="00141093" w:rsidRPr="00BA2331" w:rsidRDefault="00141093" w:rsidP="00D93E4C">
      <w:pPr>
        <w:pStyle w:val="ProductList-Body"/>
      </w:pPr>
      <w:r>
        <w:t xml:space="preserve">Asiakas määrittää Microsoftin valtuutetuksi kehittäjäkseen Visual Studio </w:t>
      </w:r>
      <w:r w:rsidR="00C60169">
        <w:t>App</w:t>
      </w:r>
      <w:r>
        <w:t xml:space="preserve"> Centeriin kuuluvan Apple-ohjelmiston osalta. Microsoftin vastuulla on noudattaa tällaisen Visual Studio </w:t>
      </w:r>
      <w:r w:rsidR="00C60169">
        <w:t>App</w:t>
      </w:r>
      <w:r>
        <w:t xml:space="preserve"> Centerissä olevan ohjelmiston ehtoja ja säilyttää luottamuksellisina Applen luottamukselliset tiedot, joita käytetään osana Visual Studio </w:t>
      </w:r>
      <w:r w:rsidR="00C60169">
        <w:t>App</w:t>
      </w:r>
      <w:r>
        <w:t xml:space="preserve"> Centeriä. </w:t>
      </w:r>
    </w:p>
    <w:p w14:paraId="0CC533C5" w14:textId="77777777" w:rsidR="00141093" w:rsidRPr="00BA2331" w:rsidRDefault="00141093" w:rsidP="00D93E4C">
      <w:pPr>
        <w:pStyle w:val="ProductList-Body"/>
      </w:pPr>
    </w:p>
    <w:p w14:paraId="045FC092" w14:textId="77777777" w:rsidR="00141093" w:rsidRPr="00BA2331" w:rsidRDefault="00141093" w:rsidP="00D93E4C">
      <w:pPr>
        <w:pStyle w:val="ProductList-ClauseHeading"/>
        <w:keepNext w:val="0"/>
      </w:pPr>
      <w:r>
        <w:t>Kolmannen osapuolen tallennuspalvelun käyttö</w:t>
      </w:r>
    </w:p>
    <w:p w14:paraId="686B56C3" w14:textId="6B072BB5" w:rsidR="00141093" w:rsidRPr="00BA2331" w:rsidRDefault="00B92606" w:rsidP="00D93E4C">
      <w:pPr>
        <w:pStyle w:val="ProductList-Body"/>
      </w:pPr>
      <w:r w:rsidRPr="004B36CB">
        <w:t>Jos Asiakas myöntää Microsoftille pääsyn kolmannen osapuolen tallennuspalvelutileihinsä, Asiakas valtuuttaa Microsoftin tarkistamaan tilit, Asiakkaan julkisen ja yksityisen tallennustilan sisältö mukaan lukien</w:t>
      </w:r>
      <w:r w:rsidR="00141093">
        <w:t>.</w:t>
      </w:r>
    </w:p>
    <w:p w14:paraId="3D3E3DE5" w14:textId="77777777" w:rsidR="002936BF" w:rsidRPr="00903BB7" w:rsidRDefault="006C4F91" w:rsidP="00D93E4C">
      <w:pPr>
        <w:pStyle w:val="ProductList-Body"/>
        <w:shd w:val="clear" w:color="auto" w:fill="A6A6A6" w:themeFill="background1" w:themeFillShade="A6"/>
        <w:spacing w:before="120" w:after="240"/>
        <w:jc w:val="right"/>
      </w:pPr>
      <w:hyperlink w:anchor="TableofContents" w:tooltip="Sisällys" w:history="1">
        <w:r w:rsidR="002936BF">
          <w:rPr>
            <w:rStyle w:val="Hyperlink"/>
            <w:sz w:val="16"/>
            <w:szCs w:val="16"/>
          </w:rPr>
          <w:t>Sisällys</w:t>
        </w:r>
      </w:hyperlink>
      <w:r w:rsidR="002936BF">
        <w:rPr>
          <w:sz w:val="16"/>
          <w:szCs w:val="16"/>
        </w:rPr>
        <w:t xml:space="preserve"> / </w:t>
      </w:r>
      <w:hyperlink w:anchor="GeneralTerms" w:tooltip="Yleiset ehdot" w:history="1">
        <w:r w:rsidR="002936BF">
          <w:rPr>
            <w:rStyle w:val="Hyperlink"/>
            <w:sz w:val="16"/>
            <w:szCs w:val="16"/>
          </w:rPr>
          <w:t>Yleiset ehdot</w:t>
        </w:r>
      </w:hyperlink>
    </w:p>
    <w:p w14:paraId="55A2C84C" w14:textId="361FB502" w:rsidR="00AD1C5D" w:rsidRPr="00AD1C5D" w:rsidRDefault="00AD1C5D" w:rsidP="001F6D5E">
      <w:pPr>
        <w:pStyle w:val="ProductList-OfferingGroupHeading"/>
        <w:spacing w:after="80"/>
        <w:outlineLvl w:val="1"/>
        <w:rPr>
          <w:lang w:val="fi-FI"/>
        </w:rPr>
      </w:pPr>
      <w:bookmarkStart w:id="108" w:name="_Toc33531280"/>
      <w:r w:rsidRPr="00AD1C5D">
        <w:rPr>
          <w:lang w:val="fi-FI"/>
        </w:rPr>
        <w:t>Microsoft Azure Plans</w:t>
      </w:r>
      <w:bookmarkEnd w:id="90"/>
      <w:bookmarkEnd w:id="91"/>
      <w:bookmarkEnd w:id="108"/>
    </w:p>
    <w:p w14:paraId="60EAF794" w14:textId="77777777" w:rsidR="00AD1C5D" w:rsidRPr="00E9084B" w:rsidRDefault="00AD1C5D" w:rsidP="001F6D5E">
      <w:pPr>
        <w:pStyle w:val="ProductList-Body"/>
        <w:tabs>
          <w:tab w:val="clear" w:pos="158"/>
          <w:tab w:val="left" w:pos="360"/>
        </w:tabs>
        <w:rPr>
          <w:b/>
          <w:color w:val="00188F"/>
        </w:rPr>
      </w:pPr>
      <w:r w:rsidRPr="00E9084B">
        <w:rPr>
          <w:b/>
          <w:color w:val="00188F"/>
        </w:rPr>
        <w:t>Ilmoitukset</w:t>
      </w:r>
    </w:p>
    <w:p w14:paraId="3128DF27" w14:textId="62074A61" w:rsidR="00AD1C5D" w:rsidRPr="00E9084B" w:rsidRDefault="00AD1C5D" w:rsidP="001F6D5E">
      <w:pPr>
        <w:pStyle w:val="ProductList-Body"/>
      </w:pPr>
      <w:r w:rsidRPr="00E9084B">
        <w:t xml:space="preserve">Bing Maps -ilmoituksia </w:t>
      </w:r>
      <w:hyperlink w:anchor="Attachment1" w:tooltip="liitteessä 1 " w:history="1">
        <w:r w:rsidRPr="00E9084B">
          <w:rPr>
            <w:rStyle w:val="Hyperlink"/>
          </w:rPr>
          <w:t>liitteessä 1</w:t>
        </w:r>
      </w:hyperlink>
      <w:r w:rsidRPr="00E9084B">
        <w:t xml:space="preserve"> sovelletaan.</w:t>
      </w:r>
    </w:p>
    <w:p w14:paraId="0805B4B6" w14:textId="77777777" w:rsidR="00AD1C5D" w:rsidRPr="00E9084B" w:rsidRDefault="00AD1C5D" w:rsidP="001F6D5E">
      <w:pPr>
        <w:pStyle w:val="ProductList-Body"/>
      </w:pPr>
    </w:p>
    <w:p w14:paraId="5DF25FEA" w14:textId="77777777" w:rsidR="00AD1C5D" w:rsidRPr="00E9084B" w:rsidRDefault="00AD1C5D" w:rsidP="001F6D5E">
      <w:pPr>
        <w:pStyle w:val="ProductList-Body"/>
        <w:tabs>
          <w:tab w:val="clear" w:pos="158"/>
          <w:tab w:val="left" w:pos="180"/>
        </w:tabs>
        <w:rPr>
          <w:b/>
          <w:color w:val="00188F"/>
        </w:rPr>
      </w:pPr>
      <w:r w:rsidRPr="00E9084B">
        <w:rPr>
          <w:b/>
          <w:color w:val="00188F"/>
        </w:rPr>
        <w:t>Tilauskäyttöoikeuspaketit</w:t>
      </w:r>
    </w:p>
    <w:p w14:paraId="3A9515CF" w14:textId="3D8D8138" w:rsidR="00AD1C5D" w:rsidRDefault="00B93527" w:rsidP="001F6D5E">
      <w:pPr>
        <w:pStyle w:val="ProductList-Body"/>
      </w:pPr>
      <w:r>
        <w:t xml:space="preserve">Katso käyttäjien tilauskäyttöoikeuksien lisäksi </w:t>
      </w:r>
      <w:hyperlink w:anchor="Attachment2" w:tooltip="liitteestä 2" w:history="1">
        <w:r>
          <w:rPr>
            <w:rStyle w:val="Hyperlink"/>
          </w:rPr>
          <w:t>liitteestä 2</w:t>
        </w:r>
      </w:hyperlink>
      <w:r>
        <w:t xml:space="preserve"> muut tilauskäyttöoikeudet, jotka täyttävät Azure Active Directory Premiumin, käyttäjille saatavilla olevan Azure Advanced Threat Protectionin, Azure Information Protectionin ja Microsoft Intunen vaatimukset.</w:t>
      </w:r>
    </w:p>
    <w:p w14:paraId="3DD4D833" w14:textId="7C6813A9" w:rsidR="0068779C" w:rsidRPr="00F4012D" w:rsidRDefault="00AD1C5D" w:rsidP="001F6D5E">
      <w:pPr>
        <w:pStyle w:val="ProductList-Offering2Heading"/>
        <w:outlineLvl w:val="2"/>
        <w:rPr>
          <w:lang w:val="fi-FI"/>
        </w:rPr>
      </w:pPr>
      <w:r w:rsidRPr="00AD1C5D">
        <w:rPr>
          <w:lang w:val="fi-FI"/>
        </w:rPr>
        <w:tab/>
      </w:r>
      <w:bookmarkStart w:id="109" w:name="_Toc33531281"/>
      <w:r w:rsidR="0068779C" w:rsidRPr="00F4012D">
        <w:rPr>
          <w:lang w:val="fi-FI"/>
        </w:rPr>
        <w:t>Azure Active Directory Basic</w:t>
      </w:r>
      <w:bookmarkEnd w:id="92"/>
      <w:bookmarkEnd w:id="93"/>
      <w:bookmarkEnd w:id="109"/>
    </w:p>
    <w:bookmarkEnd w:id="94"/>
    <w:p w14:paraId="2976E2BD" w14:textId="77777777" w:rsidR="0068779C" w:rsidRPr="00224AD6" w:rsidRDefault="0068779C" w:rsidP="001F6D5E">
      <w:pPr>
        <w:pStyle w:val="ProductList-Body"/>
        <w:rPr>
          <w:spacing w:val="-2"/>
          <w:lang w:eastAsia="en-US" w:bidi="ar-SA"/>
        </w:rPr>
      </w:pPr>
      <w:r w:rsidRPr="00224AD6">
        <w:rPr>
          <w:spacing w:val="-2"/>
          <w:lang w:eastAsia="en-US" w:bidi="ar-SA"/>
        </w:rPr>
        <w:t>Asiakas voi kertakirjautumista käyttämällä valmiiksi integroida enintään 10 SAAS-sovellusta tai mukautettua sovellusta käyttäjän tilauskäyttöoikeutta kohden. Kaikki Microsoftin ja kolmannen osapuolen sovellukset lasketaan tähän sovellusrajoitukseen.</w:t>
      </w:r>
    </w:p>
    <w:bookmarkStart w:id="110" w:name="AzureActiveDirectoryPremium"/>
    <w:p w14:paraId="17D94E5E" w14:textId="77777777" w:rsidR="002936BF" w:rsidRPr="00903BB7" w:rsidRDefault="002936BF" w:rsidP="001F6D5E">
      <w:pPr>
        <w:pStyle w:val="ProductList-Body"/>
        <w:shd w:val="clear" w:color="auto" w:fill="A6A6A6" w:themeFill="background1" w:themeFillShade="A6"/>
        <w:spacing w:before="120" w:after="240"/>
        <w:jc w:val="right"/>
      </w:pPr>
      <w:r>
        <w:fldChar w:fldCharType="begin"/>
      </w:r>
      <w:r>
        <w:instrText>HYPERLINK  \l "TableofContents" \o "Sisällys"</w:instrText>
      </w:r>
      <w:r>
        <w:fldChar w:fldCharType="separate"/>
      </w:r>
      <w:r>
        <w:rPr>
          <w:rStyle w:val="Hyperlink"/>
          <w:sz w:val="16"/>
          <w:szCs w:val="16"/>
        </w:rPr>
        <w:t>Sisällys</w:t>
      </w:r>
      <w:r>
        <w:rPr>
          <w:rStyle w:val="Hyperlink"/>
          <w:sz w:val="16"/>
          <w:szCs w:val="16"/>
        </w:rPr>
        <w:fldChar w:fldCharType="end"/>
      </w:r>
      <w:r>
        <w:rPr>
          <w:sz w:val="16"/>
          <w:szCs w:val="16"/>
        </w:rPr>
        <w:t xml:space="preserve"> / </w:t>
      </w:r>
      <w:hyperlink w:anchor="GeneralTerms" w:tooltip="Yleiset ehdot" w:history="1">
        <w:r>
          <w:rPr>
            <w:rStyle w:val="Hyperlink"/>
            <w:sz w:val="16"/>
            <w:szCs w:val="16"/>
          </w:rPr>
          <w:t>Yleiset ehdot</w:t>
        </w:r>
      </w:hyperlink>
    </w:p>
    <w:p w14:paraId="02310354" w14:textId="77777777" w:rsidR="0068779C" w:rsidRPr="005C6B3F" w:rsidRDefault="0068779C" w:rsidP="001F6D5E">
      <w:pPr>
        <w:pStyle w:val="ProductList-Offering2Heading"/>
        <w:outlineLvl w:val="2"/>
        <w:rPr>
          <w:lang w:val="fi-FI"/>
        </w:rPr>
      </w:pPr>
      <w:r w:rsidRPr="0068779C">
        <w:rPr>
          <w:lang w:val="fi-FI"/>
        </w:rPr>
        <w:tab/>
      </w:r>
      <w:bookmarkStart w:id="111" w:name="_Toc459970715"/>
      <w:bookmarkStart w:id="112" w:name="_Toc457466429"/>
      <w:bookmarkStart w:id="113" w:name="_Toc33531282"/>
      <w:r w:rsidRPr="005C6B3F">
        <w:rPr>
          <w:lang w:val="fi-FI"/>
        </w:rPr>
        <w:t>Azure Active Directory Premium</w:t>
      </w:r>
      <w:bookmarkEnd w:id="111"/>
      <w:bookmarkEnd w:id="112"/>
      <w:bookmarkEnd w:id="113"/>
    </w:p>
    <w:bookmarkEnd w:id="110"/>
    <w:p w14:paraId="2D596650" w14:textId="7889BE65" w:rsidR="0068779C" w:rsidRDefault="0068779C" w:rsidP="001F6D5E">
      <w:pPr>
        <w:pStyle w:val="ProductList-Body"/>
      </w:pPr>
      <w:r>
        <w:t>Asiakas voi kertakirjautumista käyttämällä valmiiksi integroida enintään 10 SAAS-sovellusta tai mukautettua sovellusta. Asiakas ei saa kopioida tai jakaa mitään ohjelmistoon sisältyvää tietokokonaisuutta (tai mitään tietokokonaisuuden osaa), joka sisältää Microsoft Azure Active Directory Premium (P1 ja P2) -käyttäjätilauskäyttöoikeuden Microsoft Identity Manager -ohjelmistoon.</w:t>
      </w:r>
    </w:p>
    <w:p w14:paraId="575A193C" w14:textId="3686E60B" w:rsidR="003E3C27" w:rsidRDefault="003E3C27" w:rsidP="001F6D5E">
      <w:pPr>
        <w:pStyle w:val="ProductList-Body"/>
      </w:pPr>
    </w:p>
    <w:p w14:paraId="16E1497B" w14:textId="77777777" w:rsidR="003E3C27" w:rsidRDefault="003E3C27" w:rsidP="001F6D5E">
      <w:pPr>
        <w:pStyle w:val="ProductList-ClauseHeading"/>
        <w:keepNext w:val="0"/>
      </w:pPr>
      <w:r>
        <w:t xml:space="preserve">Ulkopuolisten käyttäjien käyttöoikeus </w:t>
      </w:r>
    </w:p>
    <w:p w14:paraId="5BCCA104" w14:textId="77777777" w:rsidR="003E3C27" w:rsidRPr="00534B01" w:rsidRDefault="003E3C27" w:rsidP="001F6D5E">
      <w:pPr>
        <w:pStyle w:val="ProductList-Body"/>
      </w:pPr>
      <w:r>
        <w:t>Jokaista Asiakkaan käyttäjälle myöntämää tilauskäyttöoikeutta (tai vastaavaa Tilauskäyttöoikeuspakettia) kohti Asiakas voi myös antaa enintään viidelle muulle Ulkopuoliselle käyttäjälle pääsyoikeuden vastaavaan Azure Active Directory -palvelutasoon.</w:t>
      </w:r>
    </w:p>
    <w:bookmarkStart w:id="114" w:name="AzureInformationProtectionPremium"/>
    <w:p w14:paraId="6DD60DBA" w14:textId="77777777" w:rsidR="001F6D5E" w:rsidRPr="00903BB7" w:rsidRDefault="001F6D5E" w:rsidP="001F6D5E">
      <w:pPr>
        <w:pStyle w:val="ProductList-Body"/>
        <w:shd w:val="clear" w:color="auto" w:fill="A6A6A6" w:themeFill="background1" w:themeFillShade="A6"/>
        <w:spacing w:before="120" w:after="240"/>
        <w:jc w:val="right"/>
      </w:pPr>
      <w:r>
        <w:fldChar w:fldCharType="begin"/>
      </w:r>
      <w:r>
        <w:instrText>HYPERLINK  \l "TableofContents" \o "Sisällys"</w:instrText>
      </w:r>
      <w:r>
        <w:fldChar w:fldCharType="separate"/>
      </w:r>
      <w:r>
        <w:rPr>
          <w:rStyle w:val="Hyperlink"/>
          <w:sz w:val="16"/>
          <w:szCs w:val="16"/>
        </w:rPr>
        <w:t>Sisällys</w:t>
      </w:r>
      <w:r>
        <w:rPr>
          <w:rStyle w:val="Hyperlink"/>
          <w:sz w:val="16"/>
          <w:szCs w:val="16"/>
        </w:rPr>
        <w:fldChar w:fldCharType="end"/>
      </w:r>
      <w:r>
        <w:rPr>
          <w:sz w:val="16"/>
          <w:szCs w:val="16"/>
        </w:rPr>
        <w:t xml:space="preserve"> / </w:t>
      </w:r>
      <w:hyperlink w:anchor="GeneralTerms" w:tooltip="Yleiset ehdot" w:history="1">
        <w:r>
          <w:rPr>
            <w:rStyle w:val="Hyperlink"/>
            <w:sz w:val="16"/>
            <w:szCs w:val="16"/>
          </w:rPr>
          <w:t>Yleiset ehdot</w:t>
        </w:r>
      </w:hyperlink>
    </w:p>
    <w:p w14:paraId="56A6AF8B" w14:textId="412E2901" w:rsidR="0068779C" w:rsidRPr="005C6B3F" w:rsidRDefault="0068779C" w:rsidP="001F6D5E">
      <w:pPr>
        <w:pStyle w:val="ProductList-Offering2Heading"/>
        <w:outlineLvl w:val="2"/>
        <w:rPr>
          <w:lang w:val="fi-FI"/>
        </w:rPr>
      </w:pPr>
      <w:r w:rsidRPr="005C6B3F">
        <w:rPr>
          <w:lang w:val="fi-FI"/>
        </w:rPr>
        <w:tab/>
      </w:r>
      <w:bookmarkStart w:id="115" w:name="AzureRightsManagement"/>
      <w:bookmarkStart w:id="116" w:name="_Toc459970716"/>
      <w:bookmarkStart w:id="117" w:name="_Toc457466430"/>
      <w:bookmarkStart w:id="118" w:name="_Toc33531283"/>
      <w:r w:rsidRPr="005C6B3F">
        <w:rPr>
          <w:lang w:val="fi-FI"/>
        </w:rPr>
        <w:t>Azure Information Protection</w:t>
      </w:r>
      <w:bookmarkEnd w:id="115"/>
      <w:r w:rsidRPr="005C6B3F">
        <w:rPr>
          <w:lang w:val="fi-FI"/>
        </w:rPr>
        <w:t xml:space="preserve"> Premium</w:t>
      </w:r>
      <w:bookmarkEnd w:id="116"/>
      <w:bookmarkEnd w:id="117"/>
      <w:bookmarkEnd w:id="118"/>
    </w:p>
    <w:bookmarkEnd w:id="114"/>
    <w:p w14:paraId="53A94741" w14:textId="77777777" w:rsidR="0068779C" w:rsidRPr="003C2FBE" w:rsidRDefault="0068779C" w:rsidP="001F6D5E">
      <w:pPr>
        <w:pStyle w:val="ProductList-Body"/>
        <w:tabs>
          <w:tab w:val="clear" w:pos="158"/>
          <w:tab w:val="left" w:pos="360"/>
        </w:tabs>
      </w:pPr>
      <w:r>
        <w:rPr>
          <w:b/>
          <w:color w:val="00188F"/>
        </w:rPr>
        <w:t>Ilmoitukset</w:t>
      </w:r>
    </w:p>
    <w:p w14:paraId="201F67B3" w14:textId="7F3285A5" w:rsidR="0068779C" w:rsidRPr="003C2FBE" w:rsidRDefault="006C4F91" w:rsidP="001F6D5E">
      <w:pPr>
        <w:pStyle w:val="ProductList-Body"/>
      </w:pPr>
      <w:hyperlink w:anchor="Attachment1" w:tooltip="Liitteen 1" w:history="1">
        <w:r w:rsidR="0068779C">
          <w:rPr>
            <w:rStyle w:val="Hyperlink"/>
          </w:rPr>
          <w:t>Liitteen 1</w:t>
        </w:r>
      </w:hyperlink>
      <w:r w:rsidR="0068779C">
        <w:t xml:space="preserve"> Bing Maps -ilmoitukset ovat voimassa.</w:t>
      </w:r>
    </w:p>
    <w:p w14:paraId="6FDA04C2" w14:textId="74AB7366" w:rsidR="0068779C" w:rsidRPr="003C2FBE" w:rsidRDefault="0068779C" w:rsidP="001F6D5E">
      <w:pPr>
        <w:pStyle w:val="ProductList-Body"/>
      </w:pPr>
      <w:r>
        <w:t xml:space="preserve">Asiakkaalle mahdollisesti toimitettavia käyttöönottopalveluita koskee </w:t>
      </w:r>
      <w:hyperlink w:anchor="Attachment1" w:tooltip="Liitteen 1" w:history="1">
        <w:r>
          <w:rPr>
            <w:rStyle w:val="Hyperlink"/>
          </w:rPr>
          <w:t>Liitteen 1</w:t>
        </w:r>
      </w:hyperlink>
      <w:r>
        <w:t xml:space="preserve"> Professional Services -palveluita kokeva ilmoitus.</w:t>
      </w:r>
    </w:p>
    <w:bookmarkStart w:id="119" w:name="_Toc388464308"/>
    <w:bookmarkStart w:id="120" w:name="Dynamics365"/>
    <w:bookmarkStart w:id="121" w:name="_Toc524436945"/>
    <w:bookmarkStart w:id="122" w:name="_Toc523239317"/>
    <w:bookmarkEnd w:id="95"/>
    <w:bookmarkEnd w:id="96"/>
    <w:bookmarkEnd w:id="97"/>
    <w:bookmarkEnd w:id="119"/>
    <w:p w14:paraId="47CC3A2E" w14:textId="0DD74B66" w:rsidR="0068122A" w:rsidRDefault="002936BF" w:rsidP="00D93E4C">
      <w:pPr>
        <w:pStyle w:val="ProductList-Body"/>
        <w:shd w:val="clear" w:color="auto" w:fill="A6A6A6" w:themeFill="background1" w:themeFillShade="A6"/>
        <w:spacing w:before="120" w:after="240"/>
        <w:jc w:val="right"/>
      </w:pPr>
      <w:r>
        <w:fldChar w:fldCharType="begin"/>
      </w:r>
      <w:r>
        <w:instrText>HYPERLINK  \l "TableofContents" \o "Sisällys"</w:instrText>
      </w:r>
      <w:r>
        <w:fldChar w:fldCharType="separate"/>
      </w:r>
      <w:r>
        <w:rPr>
          <w:rStyle w:val="Hyperlink"/>
          <w:sz w:val="16"/>
          <w:szCs w:val="16"/>
        </w:rPr>
        <w:t>Sisällys</w:t>
      </w:r>
      <w:r>
        <w:rPr>
          <w:rStyle w:val="Hyperlink"/>
          <w:sz w:val="16"/>
          <w:szCs w:val="16"/>
        </w:rPr>
        <w:fldChar w:fldCharType="end"/>
      </w:r>
      <w:r>
        <w:rPr>
          <w:sz w:val="16"/>
          <w:szCs w:val="16"/>
        </w:rPr>
        <w:t xml:space="preserve"> / </w:t>
      </w:r>
      <w:hyperlink w:anchor="GeneralTerms" w:tooltip="Yleiset ehdot" w:history="1">
        <w:r>
          <w:rPr>
            <w:rStyle w:val="Hyperlink"/>
            <w:sz w:val="16"/>
            <w:szCs w:val="16"/>
          </w:rPr>
          <w:t>Yleiset ehdot</w:t>
        </w:r>
      </w:hyperlink>
      <w:bookmarkStart w:id="123" w:name="_Toc8395038"/>
      <w:bookmarkStart w:id="124" w:name="_Toc6563826"/>
      <w:bookmarkStart w:id="125" w:name="_Toc8749039"/>
      <w:bookmarkEnd w:id="120"/>
      <w:bookmarkEnd w:id="121"/>
      <w:bookmarkEnd w:id="122"/>
    </w:p>
    <w:p w14:paraId="7FAA5511" w14:textId="6991CAEB" w:rsidR="00B070FD" w:rsidRPr="00E464DF" w:rsidRDefault="00B070FD" w:rsidP="00653DA4">
      <w:pPr>
        <w:pStyle w:val="ProductList-OfferingGroupHeading"/>
        <w:pageBreakBefore/>
        <w:spacing w:after="80"/>
        <w:outlineLvl w:val="1"/>
      </w:pPr>
      <w:bookmarkStart w:id="126" w:name="_Toc5958166"/>
      <w:bookmarkStart w:id="127" w:name="_Toc17975729"/>
      <w:bookmarkStart w:id="128" w:name="_Toc33531284"/>
      <w:bookmarkEnd w:id="123"/>
      <w:bookmarkEnd w:id="124"/>
      <w:bookmarkEnd w:id="125"/>
      <w:r>
        <w:lastRenderedPageBreak/>
        <w:t>Microsoft Dynamics 365 -palvelut</w:t>
      </w:r>
      <w:bookmarkEnd w:id="126"/>
      <w:bookmarkEnd w:id="127"/>
      <w:bookmarkEnd w:id="128"/>
    </w:p>
    <w:p w14:paraId="47A84676" w14:textId="77777777" w:rsidR="00A804DA" w:rsidRDefault="00A804DA" w:rsidP="00A804DA">
      <w:pPr>
        <w:pStyle w:val="ProductList-ClauseHeading"/>
        <w:keepNext w:val="0"/>
      </w:pPr>
      <w:r>
        <w:t>Ilmoitukset</w:t>
      </w:r>
    </w:p>
    <w:p w14:paraId="1DA40266" w14:textId="77777777" w:rsidR="00A804DA" w:rsidRPr="00AB267B" w:rsidRDefault="00A804DA" w:rsidP="00A804DA">
      <w:pPr>
        <w:pStyle w:val="ProductList-Body"/>
      </w:pPr>
      <w:r>
        <w:t xml:space="preserve">Bing Maps- ja Professional Services -ilmoituksia </w:t>
      </w:r>
      <w:hyperlink w:anchor="Liite 1" w:tooltip="Liite 1" w:history="1">
        <w:r>
          <w:rPr>
            <w:rStyle w:val="Hyperlink"/>
          </w:rPr>
          <w:t>liitteessä 1</w:t>
        </w:r>
      </w:hyperlink>
      <w:r>
        <w:t xml:space="preserve"> sovelletaan. Asiakkaalle mahdollisesti toimitettavia siirtymis- tai käyttöönottopalveluita koskee </w:t>
      </w:r>
      <w:hyperlink w:anchor="Liite 1" w:tooltip="Liite 1" w:history="1">
        <w:r>
          <w:rPr>
            <w:rStyle w:val="Hyperlink"/>
          </w:rPr>
          <w:t>Liitteen 1</w:t>
        </w:r>
      </w:hyperlink>
      <w:r>
        <w:t xml:space="preserve"> Professional Services -palveluita kokeva ilmoitus. Lisäksi Azure Media Services H.265/HEVC-koodaus- ja H.264/AVC-kuvastandardi-, VC-1-kuvastandardi- ja MPEG-4 Part 2 -kuvastandardi- ja MPEG-2-kuvastandardi-ilmoitukset </w:t>
      </w:r>
      <w:hyperlink w:anchor="Liite 1" w:tooltip="Liite 1" w:history="1">
        <w:r>
          <w:rPr>
            <w:rStyle w:val="Hyperlink"/>
          </w:rPr>
          <w:t>liitteessä 1</w:t>
        </w:r>
      </w:hyperlink>
      <w:r>
        <w:t xml:space="preserve"> ovat voimassa vain Dynamics 365 Commercen osalta.</w:t>
      </w:r>
    </w:p>
    <w:p w14:paraId="37FCBB40" w14:textId="77777777" w:rsidR="00A804DA" w:rsidRDefault="00A804DA" w:rsidP="00A804DA">
      <w:pPr>
        <w:pStyle w:val="ProductList-Body"/>
      </w:pPr>
    </w:p>
    <w:p w14:paraId="75A868ED" w14:textId="77777777" w:rsidR="00A804DA" w:rsidRPr="000A5E8A" w:rsidRDefault="00A804DA" w:rsidP="00A804DA">
      <w:pPr>
        <w:pStyle w:val="ProductList-ClauseHeading"/>
        <w:keepNext w:val="0"/>
      </w:pPr>
      <w:r>
        <w:t>Ulkopuoliset käyttäjät</w:t>
      </w:r>
    </w:p>
    <w:p w14:paraId="58CE54C4" w14:textId="77777777" w:rsidR="00A804DA" w:rsidRDefault="00A804DA" w:rsidP="00A804DA">
      <w:pPr>
        <w:pStyle w:val="ProductList-Body"/>
        <w:tabs>
          <w:tab w:val="clear" w:pos="158"/>
          <w:tab w:val="left" w:pos="360"/>
        </w:tabs>
      </w:pPr>
      <w:r>
        <w:t>Dynamics 365 Servicesin ulkopuoliset käyttäjät eivät tarvitse Online-palvelun käyttöön vaadittavia tilauskäyttöoikeuksia. Tämä poikkeus ei koske (1) Asiakkaan tai sen Konserniyhtiöiden alihankkijoita tai edustajia tai (2) Ulkoisia käyttäjiä, jotka käyttävät Dynamics 365 -asiakasohjelmistoa muiden Microsoft Dynamics 365 -palveluiden kanssa kuin niiden palveluiden tai osien kanssa, jotka sisältyvät Dynamics 365 Supply Chain Managementiin, Dynamics 365 Financeen, Dynamics 365 Commerceen tai Dynamics 365 Human Resourcesiin.</w:t>
      </w:r>
    </w:p>
    <w:p w14:paraId="7E96C907" w14:textId="77777777" w:rsidR="00A804DA" w:rsidRDefault="00A804DA" w:rsidP="00A804DA">
      <w:pPr>
        <w:pStyle w:val="ProductList-Body"/>
        <w:tabs>
          <w:tab w:val="clear" w:pos="158"/>
          <w:tab w:val="left" w:pos="360"/>
        </w:tabs>
        <w:rPr>
          <w:color w:val="000000" w:themeColor="text1"/>
          <w:szCs w:val="18"/>
        </w:rPr>
      </w:pPr>
    </w:p>
    <w:p w14:paraId="79AB0BF9" w14:textId="77777777" w:rsidR="00A804DA" w:rsidRDefault="00A804DA" w:rsidP="00A804DA">
      <w:pPr>
        <w:pStyle w:val="ProductList-ClauseHeading"/>
        <w:keepNext w:val="0"/>
      </w:pPr>
      <w:r>
        <w:t>Hallintaportaali</w:t>
      </w:r>
    </w:p>
    <w:p w14:paraId="198DEEB9" w14:textId="31F7482B" w:rsidR="00B070FD" w:rsidRPr="00E464DF" w:rsidRDefault="00A804DA" w:rsidP="00A804DA">
      <w:pPr>
        <w:pStyle w:val="ProductList-Body"/>
      </w:pPr>
      <w:r>
        <w:t>Asiakkaat, joilla on Dynamics 365 Supply Chain Management, Dynamics 365 Finance, Dynamics 365 Commerce tai Dynamics 365 Human Resources -tilauskäyttöoikeussopimus, voivat ottaa käyttöön Online-palvelun Microsoft Dynamics Lifecycle -palveluiden (tai niiden seuraajan) kautta, mihin sovelletaan erillisiä ehtoja</w:t>
      </w:r>
      <w:r w:rsidR="00B070FD">
        <w:t>.</w:t>
      </w:r>
    </w:p>
    <w:p w14:paraId="750BFB1B" w14:textId="77777777" w:rsidR="00B070FD" w:rsidRPr="00E464DF" w:rsidRDefault="00B070FD" w:rsidP="00D93E4C">
      <w:pPr>
        <w:pStyle w:val="ProductList-Body"/>
      </w:pPr>
    </w:p>
    <w:p w14:paraId="735EDC9E" w14:textId="77777777" w:rsidR="00F41905" w:rsidRPr="00E94E14" w:rsidRDefault="00F41905" w:rsidP="00D93E4C">
      <w:pPr>
        <w:pStyle w:val="ProductList-ClauseHeading"/>
        <w:keepNext w:val="0"/>
      </w:pPr>
      <w:r>
        <w:t>Dynamics 365 -palveluiden yhdistetyt käyttöönotot</w:t>
      </w:r>
    </w:p>
    <w:p w14:paraId="19429329" w14:textId="77777777" w:rsidR="00F41905" w:rsidRDefault="00F41905" w:rsidP="00D93E4C">
      <w:pPr>
        <w:pStyle w:val="ProductList-Body"/>
      </w:pPr>
      <w:r>
        <w:t>Asiakkailla on oikeus (i) Dynamics 365 for Sales Professionalin ja Enterprisen tai (ii) Dynamics 365 for Customer Service Professionalin ja Enterprisen tai (iii) Dynamics 365 Business Centralin ja Dynamics 365 Financen tai Supply Chain Managementin käyttöoikeuksien yhdistelmäkäyttöön sillä edellytyksellä, että</w:t>
      </w:r>
    </w:p>
    <w:p w14:paraId="2A1445D1" w14:textId="77777777" w:rsidR="00F41905" w:rsidRPr="001F4ED0" w:rsidRDefault="00F41905" w:rsidP="00D93E4C">
      <w:pPr>
        <w:pStyle w:val="ProductList-Body"/>
        <w:numPr>
          <w:ilvl w:val="0"/>
          <w:numId w:val="15"/>
        </w:numPr>
        <w:tabs>
          <w:tab w:val="clear" w:pos="158"/>
          <w:tab w:val="left" w:pos="360"/>
          <w:tab w:val="left" w:pos="720"/>
          <w:tab w:val="left" w:pos="1080"/>
        </w:tabs>
        <w:rPr>
          <w:szCs w:val="18"/>
        </w:rPr>
      </w:pPr>
      <w:r>
        <w:rPr>
          <w:szCs w:val="18"/>
        </w:rPr>
        <w:t>kukin Online-palvelu otetaan käyttöön erillisessä kopiossa ja</w:t>
      </w:r>
    </w:p>
    <w:p w14:paraId="66C7260F" w14:textId="77777777" w:rsidR="00F41905" w:rsidRPr="001F4ED0" w:rsidRDefault="00F41905" w:rsidP="00D93E4C">
      <w:pPr>
        <w:pStyle w:val="ProductList-Body"/>
        <w:numPr>
          <w:ilvl w:val="0"/>
          <w:numId w:val="15"/>
        </w:numPr>
        <w:tabs>
          <w:tab w:val="clear" w:pos="158"/>
          <w:tab w:val="left" w:pos="360"/>
          <w:tab w:val="left" w:pos="720"/>
          <w:tab w:val="left" w:pos="1080"/>
        </w:tabs>
        <w:rPr>
          <w:szCs w:val="18"/>
        </w:rPr>
      </w:pPr>
      <w:r>
        <w:rPr>
          <w:szCs w:val="18"/>
        </w:rPr>
        <w:t>Kukin käyttöoikeuden alaiset käyttäjät käyttävät vain kopioita, joihin heillä on käyttöoikeus.</w:t>
      </w:r>
    </w:p>
    <w:p w14:paraId="140EE19F" w14:textId="77777777" w:rsidR="00B070FD" w:rsidRPr="00E464DF" w:rsidRDefault="00B070FD" w:rsidP="00D93E4C">
      <w:pPr>
        <w:pStyle w:val="ProductList-Body"/>
      </w:pPr>
    </w:p>
    <w:p w14:paraId="19F25BD8" w14:textId="77777777" w:rsidR="00B070FD" w:rsidRPr="00E464DF" w:rsidRDefault="00B070FD" w:rsidP="00D93E4C">
      <w:pPr>
        <w:pStyle w:val="ProductList-ClauseHeading"/>
        <w:keepNext w:val="0"/>
      </w:pPr>
      <w:r>
        <w:t>Dynamics 365 Business Central -palveluiden yhdistetyt käyttöönotot</w:t>
      </w:r>
    </w:p>
    <w:p w14:paraId="01BA2119" w14:textId="77777777" w:rsidR="00B070FD" w:rsidRPr="00E464DF" w:rsidRDefault="00B070FD" w:rsidP="00D93E4C">
      <w:pPr>
        <w:pStyle w:val="ProductList-Body"/>
      </w:pPr>
      <w:r>
        <w:t>Asiakkaat eivät voi käyttää sekä Dynamics 365 Business Central Premiumin että Dynamics 365 Business Central Essentialsin käyttöoikeuksia saman vuokraajan alla.</w:t>
      </w:r>
    </w:p>
    <w:p w14:paraId="5C947553" w14:textId="77777777" w:rsidR="00B070FD" w:rsidRPr="00E464DF" w:rsidRDefault="00B070FD" w:rsidP="00D93E4C">
      <w:pPr>
        <w:pStyle w:val="ProductList-ClauseHeading"/>
        <w:keepNext w:val="0"/>
        <w:tabs>
          <w:tab w:val="clear" w:pos="360"/>
          <w:tab w:val="left" w:pos="0"/>
        </w:tabs>
        <w:ind w:left="360" w:hanging="360"/>
      </w:pPr>
    </w:p>
    <w:p w14:paraId="4665E8AA" w14:textId="77777777" w:rsidR="00B070FD" w:rsidRPr="00E464DF" w:rsidRDefault="00B070FD" w:rsidP="00D93E4C">
      <w:pPr>
        <w:pStyle w:val="ProductList-ClauseHeading"/>
        <w:keepNext w:val="0"/>
        <w:tabs>
          <w:tab w:val="clear" w:pos="360"/>
          <w:tab w:val="left" w:pos="0"/>
        </w:tabs>
        <w:ind w:left="360" w:hanging="360"/>
      </w:pPr>
      <w:r>
        <w:t>Dynamics 365 Marketing</w:t>
      </w:r>
    </w:p>
    <w:p w14:paraId="4E9BA7BC" w14:textId="77777777" w:rsidR="00B070FD" w:rsidRPr="00E464DF" w:rsidRDefault="00B070FD" w:rsidP="00D93E4C">
      <w:pPr>
        <w:pStyle w:val="ProductList-Body"/>
        <w:tabs>
          <w:tab w:val="clear" w:pos="158"/>
          <w:tab w:val="left" w:pos="90"/>
          <w:tab w:val="left" w:pos="270"/>
        </w:tabs>
        <w:ind w:left="518" w:hanging="360"/>
      </w:pPr>
      <w:r>
        <w:rPr>
          <w:b/>
          <w:bCs/>
          <w:color w:val="0072C6"/>
        </w:rPr>
        <w:t>Kampanjalait, säädökset ja toimialan standardit</w:t>
      </w:r>
    </w:p>
    <w:p w14:paraId="447EB94E" w14:textId="77777777" w:rsidR="00B070FD" w:rsidRPr="00E464DF" w:rsidRDefault="00B070FD" w:rsidP="00D93E4C">
      <w:pPr>
        <w:pStyle w:val="ProductList-Body"/>
        <w:tabs>
          <w:tab w:val="clear" w:pos="158"/>
          <w:tab w:val="left" w:pos="90"/>
          <w:tab w:val="left" w:pos="270"/>
        </w:tabs>
        <w:ind w:left="180"/>
      </w:pPr>
      <w:r>
        <w:t xml:space="preserve">Microsoft ei ole vastuussa Asiakkaan sovellettavien lakien, säännösten tai toimialan standardien noudattamisesta Asiakkaan lähettämän kampanjaviestinnän suhteen. </w:t>
      </w:r>
    </w:p>
    <w:p w14:paraId="4C97AF4A" w14:textId="77777777" w:rsidR="00B070FD" w:rsidRPr="00E464DF" w:rsidRDefault="00B070FD" w:rsidP="00D93E4C">
      <w:pPr>
        <w:pStyle w:val="ProductList-Body"/>
      </w:pPr>
    </w:p>
    <w:p w14:paraId="32161561" w14:textId="77777777" w:rsidR="00A804DA" w:rsidRDefault="00A804DA" w:rsidP="00A804DA">
      <w:pPr>
        <w:pStyle w:val="ProductList-ClauseHeading"/>
        <w:keepNext w:val="0"/>
      </w:pPr>
      <w:r>
        <w:t>Dynamics Supply Chain Managementin, Financen ja Commercen lähdekoodi</w:t>
      </w:r>
    </w:p>
    <w:p w14:paraId="143EEBE1" w14:textId="77777777" w:rsidR="00A804DA" w:rsidRDefault="00A804DA" w:rsidP="00A804DA">
      <w:pPr>
        <w:pStyle w:val="ProductList-Body"/>
        <w:tabs>
          <w:tab w:val="clear" w:pos="158"/>
          <w:tab w:val="left" w:pos="360"/>
        </w:tabs>
        <w:rPr>
          <w:strike/>
        </w:rPr>
      </w:pPr>
      <w:r>
        <w:t xml:space="preserve">Asiakas saa muokata omaan sisäiseen käyttöönsä Dynamics 365 Supply Chain Managementin, Dynamics 365 Financen ja Dynamics 365 for Commercen sovelluksen lähdekoodia. </w:t>
      </w:r>
    </w:p>
    <w:p w14:paraId="4CEBCEB6" w14:textId="77777777" w:rsidR="00A804DA" w:rsidRPr="007F1B5F" w:rsidRDefault="00A804DA" w:rsidP="00A804DA">
      <w:pPr>
        <w:pStyle w:val="ProductList-Body"/>
        <w:tabs>
          <w:tab w:val="clear" w:pos="158"/>
          <w:tab w:val="left" w:pos="360"/>
        </w:tabs>
      </w:pPr>
    </w:p>
    <w:p w14:paraId="0D65E9E5" w14:textId="77777777" w:rsidR="00A804DA" w:rsidRDefault="00A804DA" w:rsidP="00A804DA">
      <w:pPr>
        <w:pStyle w:val="ProductList-ClauseHeading"/>
        <w:keepNext w:val="0"/>
      </w:pPr>
      <w:r>
        <w:t>Dynamics 365 User SL-, From SA User SL- ja Add-on User SL -tilauskäyttöoikeuksien palvelinkäyttöoikeudet</w:t>
      </w:r>
    </w:p>
    <w:p w14:paraId="19CABE80" w14:textId="77777777" w:rsidR="00A804DA" w:rsidRDefault="00A804DA" w:rsidP="00A804DA">
      <w:pPr>
        <w:pStyle w:val="ProductList-Body"/>
      </w:pPr>
      <w:r>
        <w:t>Alla olevat palvelimen käyttöoikeusehdot eivät koske Asiakkaita, joilla on Dynamics 365 Sales Professional-, Dynamics 365 Customer Service Professional-, Dynamics 365 Marketing-, Dynamics 365 Human Resources- käyttöoikeus, eivätkä Asiakkaita, joilla on Dynamics 365 -online-palveluiden käyttöoikeus Open License-, Open Value- ja Open Value Subscription -tilauksella.</w:t>
      </w:r>
    </w:p>
    <w:p w14:paraId="55A208BA" w14:textId="77777777" w:rsidR="00730DD3" w:rsidRDefault="00730DD3" w:rsidP="00A804DA">
      <w:pPr>
        <w:pStyle w:val="ProductList-Body"/>
        <w:ind w:left="180"/>
        <w:rPr>
          <w:b/>
          <w:color w:val="0072C6"/>
        </w:rPr>
      </w:pPr>
    </w:p>
    <w:p w14:paraId="11FAF2D8" w14:textId="2140FFCC" w:rsidR="00A804DA" w:rsidRPr="002C6BAD" w:rsidRDefault="00A804DA" w:rsidP="00A804DA">
      <w:pPr>
        <w:pStyle w:val="ProductList-Body"/>
        <w:ind w:left="180"/>
        <w:rPr>
          <w:b/>
          <w:color w:val="0072C6"/>
        </w:rPr>
      </w:pPr>
      <w:r>
        <w:rPr>
          <w:b/>
          <w:color w:val="0072C6"/>
        </w:rPr>
        <w:t>Dynamics 365 for Operations on-premises -palvelin</w:t>
      </w:r>
    </w:p>
    <w:p w14:paraId="2D37CD4D" w14:textId="6EDB444D" w:rsidR="00B070FD" w:rsidRPr="00E464DF" w:rsidRDefault="00A804DA" w:rsidP="00A804DA">
      <w:pPr>
        <w:pStyle w:val="ProductList-Body"/>
        <w:ind w:left="180"/>
      </w:pPr>
      <w:r>
        <w:t>Asiakkaat, joilla on voimassa oleva Dynamics 365 Supply Chain Management-, Dynamics 365 Finance-, Dynamics 365 Commerce -tilaus, saavat</w:t>
      </w:r>
    </w:p>
    <w:p w14:paraId="50CBC116" w14:textId="77777777" w:rsidR="00B070FD" w:rsidRPr="00E464DF" w:rsidRDefault="00B070FD" w:rsidP="00D93E4C">
      <w:pPr>
        <w:pStyle w:val="ProductList-Body"/>
        <w:numPr>
          <w:ilvl w:val="0"/>
          <w:numId w:val="9"/>
        </w:numPr>
        <w:tabs>
          <w:tab w:val="clear" w:pos="158"/>
          <w:tab w:val="left" w:pos="360"/>
          <w:tab w:val="left" w:pos="720"/>
        </w:tabs>
        <w:ind w:left="720"/>
      </w:pPr>
      <w:r>
        <w:t>asentaa haluamansa määrän Dynamics 365 for Operations Server -ohjelmiston kopioita verkkopalvelimeen tai jaettuihin palvelimiin</w:t>
      </w:r>
    </w:p>
    <w:p w14:paraId="33BB5916" w14:textId="77777777" w:rsidR="00B070FD" w:rsidRPr="00E464DF" w:rsidRDefault="00B070FD" w:rsidP="00D93E4C">
      <w:pPr>
        <w:pStyle w:val="ProductList-Body"/>
        <w:numPr>
          <w:ilvl w:val="0"/>
          <w:numId w:val="9"/>
        </w:numPr>
        <w:tabs>
          <w:tab w:val="left" w:pos="360"/>
          <w:tab w:val="left" w:pos="720"/>
        </w:tabs>
        <w:ind w:left="720"/>
      </w:pPr>
      <w:r>
        <w:t>asentaa ja käyttää Dynamics AX 2012 R3 Server -ohjelmistoa Dynamics 365 for Operations Serverin asemesta</w:t>
      </w:r>
    </w:p>
    <w:p w14:paraId="355570A4" w14:textId="77777777" w:rsidR="00B070FD" w:rsidRPr="00E464DF" w:rsidRDefault="00B070FD" w:rsidP="00D93E4C">
      <w:pPr>
        <w:pStyle w:val="ProductList-Body"/>
        <w:numPr>
          <w:ilvl w:val="0"/>
          <w:numId w:val="9"/>
        </w:numPr>
        <w:tabs>
          <w:tab w:val="clear" w:pos="158"/>
          <w:tab w:val="left" w:pos="360"/>
          <w:tab w:val="left" w:pos="720"/>
        </w:tabs>
        <w:ind w:left="720"/>
      </w:pPr>
      <w:r>
        <w:t>sallia palvelinohjelmiston käytön vain käyttäjille ja laitteille, joille on määritetty kelvollinen SL-käyttöoikeus</w:t>
      </w:r>
    </w:p>
    <w:p w14:paraId="29CF20A4" w14:textId="77777777" w:rsidR="00B070FD" w:rsidRPr="00E464DF" w:rsidRDefault="00B070FD" w:rsidP="00D93E4C">
      <w:pPr>
        <w:pStyle w:val="ProductList-Body"/>
        <w:numPr>
          <w:ilvl w:val="0"/>
          <w:numId w:val="9"/>
        </w:numPr>
        <w:tabs>
          <w:tab w:val="clear" w:pos="158"/>
          <w:tab w:val="left" w:pos="360"/>
          <w:tab w:val="left" w:pos="720"/>
        </w:tabs>
        <w:ind w:left="720"/>
      </w:pPr>
      <w:r>
        <w:t>vastaanottaa ja käyttää palvelinohjelmistolla päivityksiä, jotka liittyvät valtionhallinnon vero- ja säädösvaatimuksiin</w:t>
      </w:r>
    </w:p>
    <w:p w14:paraId="0A23FDFC" w14:textId="77777777" w:rsidR="00B070FD" w:rsidRPr="00E464DF" w:rsidRDefault="00B070FD" w:rsidP="00D93E4C">
      <w:pPr>
        <w:pStyle w:val="ProductList-Body"/>
        <w:numPr>
          <w:ilvl w:val="0"/>
          <w:numId w:val="9"/>
        </w:numPr>
        <w:tabs>
          <w:tab w:val="clear" w:pos="158"/>
          <w:tab w:val="left" w:pos="360"/>
          <w:tab w:val="left" w:pos="720"/>
        </w:tabs>
        <w:ind w:left="720"/>
      </w:pPr>
      <w:r>
        <w:t>muokata tai luoda laajennusten, ohjelman ja muiden painetuissa tai sähköisissä oppaissa mainittujen komponenttien johdannaisteoksia ja käyttää kyseisiä johdannaisteoksia, mutta vain palvelinohjelmistolla ja vain Asiakkaan sisäiseen käyttöön.</w:t>
      </w:r>
    </w:p>
    <w:p w14:paraId="21D36E30" w14:textId="77777777" w:rsidR="00B070FD" w:rsidRPr="00E464DF" w:rsidRDefault="00B070FD" w:rsidP="00D93E4C">
      <w:pPr>
        <w:pStyle w:val="ProductList-Body"/>
      </w:pPr>
    </w:p>
    <w:p w14:paraId="4736DF69" w14:textId="77777777" w:rsidR="00B070FD" w:rsidRPr="00E464DF" w:rsidRDefault="00B070FD" w:rsidP="00B92606">
      <w:pPr>
        <w:pStyle w:val="ProductList-Body"/>
        <w:tabs>
          <w:tab w:val="clear" w:pos="158"/>
          <w:tab w:val="left" w:pos="180"/>
        </w:tabs>
        <w:ind w:left="187"/>
      </w:pPr>
      <w:r>
        <w:rPr>
          <w:b/>
          <w:color w:val="0072C6"/>
        </w:rPr>
        <w:t>Dynamics 365 on-premises -palvelin</w:t>
      </w:r>
    </w:p>
    <w:p w14:paraId="1F258CEC" w14:textId="77777777" w:rsidR="00B070FD" w:rsidRPr="00E464DF" w:rsidRDefault="00B070FD" w:rsidP="00B92606">
      <w:pPr>
        <w:pStyle w:val="ProductList-Body"/>
        <w:ind w:left="187"/>
      </w:pPr>
      <w:r>
        <w:t>Asiakkaat, joilla on voimassa oleva Dynamics 365 Sales Enterprise-, Dynamics 365 Customer Service Enterprise- tai Dynamics 365 Field Service -tilaus, saavat</w:t>
      </w:r>
    </w:p>
    <w:p w14:paraId="7E9C0209" w14:textId="77777777" w:rsidR="00B070FD" w:rsidRPr="00E464DF" w:rsidRDefault="00B070FD" w:rsidP="00D93E4C">
      <w:pPr>
        <w:pStyle w:val="ProductList-Body"/>
        <w:numPr>
          <w:ilvl w:val="0"/>
          <w:numId w:val="12"/>
        </w:numPr>
      </w:pPr>
      <w:r>
        <w:t>asentaa haluamansa määrän Dynamics 365 Server (on-premises) -ohjelmiston kopioita verkkopalvelimeen tai jaettuihin palvelimiin;</w:t>
      </w:r>
    </w:p>
    <w:p w14:paraId="42071E56" w14:textId="77777777" w:rsidR="00B070FD" w:rsidRPr="00E464DF" w:rsidRDefault="00B070FD" w:rsidP="00D93E4C">
      <w:pPr>
        <w:pStyle w:val="ProductList-Body"/>
        <w:numPr>
          <w:ilvl w:val="0"/>
          <w:numId w:val="12"/>
        </w:numPr>
      </w:pPr>
      <w:r>
        <w:t xml:space="preserve">asentaa Dynamics CRM 2016 Server -ohjelmiston Dynamics 365 On-Premise Serverin asemesta; </w:t>
      </w:r>
    </w:p>
    <w:p w14:paraId="2623A7E1" w14:textId="77777777" w:rsidR="00B070FD" w:rsidRPr="00E464DF" w:rsidRDefault="00B070FD" w:rsidP="00D93E4C">
      <w:pPr>
        <w:pStyle w:val="ProductList-Body"/>
        <w:numPr>
          <w:ilvl w:val="0"/>
          <w:numId w:val="12"/>
        </w:numPr>
      </w:pPr>
      <w:r>
        <w:lastRenderedPageBreak/>
        <w:t>sallia palvelinohjelmiston käytön vain käyttäjille ja laitteille, joille on määritetty kelvollinen SL-käyttöoikeus, ja</w:t>
      </w:r>
    </w:p>
    <w:p w14:paraId="40EC2606" w14:textId="77777777" w:rsidR="00B070FD" w:rsidRPr="00E464DF" w:rsidRDefault="00B070FD" w:rsidP="00D93E4C">
      <w:pPr>
        <w:pStyle w:val="ProductList-Body"/>
        <w:numPr>
          <w:ilvl w:val="0"/>
          <w:numId w:val="12"/>
        </w:numPr>
      </w:pPr>
      <w:r>
        <w:t>sallia niiden käyttäjien ja laitteiden, joille on määritetty jokin seuraavista CAL-käyttöoikeuksista, käyttää palvelinohjelmiston versiota, joka on uusin tilauksen alkamispäivänä: Dynamics 365 On-premises for Sales-, Customer Service- tai Team Members -CAL-käyttöoikeudet tai Dynamics CRM CAL -käyttöoikeus. Käyttäjät ja laitteet, joille on määritetty CAL-käyttöoikeuksia aktiivisella Software Assurance -ylläpidolla, voivat käyttää palvelinohjelmiston uusia versioita.</w:t>
      </w:r>
    </w:p>
    <w:p w14:paraId="3E7B925D" w14:textId="77777777" w:rsidR="00B070FD" w:rsidRPr="00E464DF" w:rsidRDefault="00B070FD" w:rsidP="00D93E4C">
      <w:pPr>
        <w:pStyle w:val="ProductList-Body"/>
      </w:pPr>
    </w:p>
    <w:p w14:paraId="25AADFFD" w14:textId="77777777" w:rsidR="00B070FD" w:rsidRPr="00E464DF" w:rsidRDefault="00B070FD" w:rsidP="00D93E4C">
      <w:pPr>
        <w:pStyle w:val="ProductList-Body"/>
        <w:tabs>
          <w:tab w:val="clear" w:pos="158"/>
          <w:tab w:val="left" w:pos="180"/>
        </w:tabs>
        <w:ind w:left="180"/>
      </w:pPr>
      <w:r>
        <w:rPr>
          <w:b/>
          <w:color w:val="0072C6"/>
        </w:rPr>
        <w:t>Dynamics 365 Business Central on-premises</w:t>
      </w:r>
    </w:p>
    <w:p w14:paraId="275FBD76" w14:textId="77777777" w:rsidR="00B070FD" w:rsidRPr="00E464DF" w:rsidRDefault="00B070FD" w:rsidP="00D93E4C">
      <w:pPr>
        <w:pStyle w:val="ProductList-Body"/>
        <w:ind w:left="180"/>
      </w:pPr>
      <w:r>
        <w:t>Asiakkaat, joilla on aktiiviset Dynamics 365 Business Central -tilaukset, voivat</w:t>
      </w:r>
    </w:p>
    <w:p w14:paraId="1EF41576" w14:textId="77777777" w:rsidR="00B070FD" w:rsidRPr="00E464DF" w:rsidRDefault="00B070FD" w:rsidP="00D93E4C">
      <w:pPr>
        <w:pStyle w:val="ProductList-Body"/>
        <w:numPr>
          <w:ilvl w:val="0"/>
          <w:numId w:val="12"/>
        </w:numPr>
      </w:pPr>
      <w:r>
        <w:t>asentaa haluamansa määrän Dynamics 365 Business Central on-premises -ohjelmiston kopioita verkkopalvelimeen tai jaettuihin palvelimiin;</w:t>
      </w:r>
    </w:p>
    <w:p w14:paraId="14E80F2F" w14:textId="77777777" w:rsidR="00B070FD" w:rsidRPr="00E464DF" w:rsidRDefault="00B070FD" w:rsidP="00D93E4C">
      <w:pPr>
        <w:pStyle w:val="ProductList-Body"/>
        <w:numPr>
          <w:ilvl w:val="0"/>
          <w:numId w:val="12"/>
        </w:numPr>
      </w:pPr>
      <w:r>
        <w:t>sallia palvelinohjelmiston käytön vain käyttäjille ja laitteille, joille on määritetty kelvollinen SL-käyttöoikeus, ja</w:t>
      </w:r>
    </w:p>
    <w:p w14:paraId="259B4436" w14:textId="77777777" w:rsidR="00B070FD" w:rsidRPr="00E464DF" w:rsidRDefault="00B070FD" w:rsidP="00D93E4C">
      <w:pPr>
        <w:pStyle w:val="ProductList-Body"/>
        <w:numPr>
          <w:ilvl w:val="0"/>
          <w:numId w:val="12"/>
        </w:numPr>
      </w:pPr>
      <w:r>
        <w:t>sallia niiden käyttäjien ja laitteiden, joille on määritetty jokin seuraavista CAL-käyttöoikeuksista, käyttää palvelinohjelmiston versiota, joka on uusin tilauksen alkamispäivänä: Dynamics 365 Business Central Premium-, Essentials- tai Team Member -CAL-käyttöoikeudet. Käyttäjät ja laitteet, joille on määritetty CAL-käyttöoikeuksia, joihin sisältyy aktiivinen ylläpito, voivat käyttää palvelinohjelmiston uusia versioita.</w:t>
      </w:r>
    </w:p>
    <w:p w14:paraId="50947FB1" w14:textId="77777777" w:rsidR="00B070FD" w:rsidRPr="00E464DF" w:rsidRDefault="00B070FD" w:rsidP="00D93E4C">
      <w:pPr>
        <w:pStyle w:val="ProductList-Body"/>
      </w:pPr>
    </w:p>
    <w:p w14:paraId="6BF38C5B" w14:textId="77777777" w:rsidR="00B070FD" w:rsidRPr="00E464DF" w:rsidRDefault="00B070FD" w:rsidP="00D93E4C">
      <w:pPr>
        <w:pStyle w:val="ProductList-ClauseHeading"/>
        <w:keepNext w:val="0"/>
      </w:pPr>
      <w:r>
        <w:t>Microsoft Relationship Sales -ratkaisu</w:t>
      </w:r>
    </w:p>
    <w:p w14:paraId="6788F8C4" w14:textId="33F4695B" w:rsidR="00B070FD" w:rsidRPr="00E464DF" w:rsidRDefault="00B070FD" w:rsidP="00D93E4C">
      <w:pPr>
        <w:pStyle w:val="ProductList-Body"/>
      </w:pPr>
      <w:r>
        <w:t>Microsoft Relationship Sales -ratkaisu sisältää Dynamics 365 Sales Enterprisen ja LinkedIn Sales Navigator Teamin tai Enterprisen. LinkedIn Sales Navigator Team/Enterprise on tarkoitettu Microsoft Relationship Sales -ratkaisun Käyttöoikeuden haltijan käyttöön tilauksen keston ajan.</w:t>
      </w:r>
    </w:p>
    <w:p w14:paraId="5C945BBE" w14:textId="77777777" w:rsidR="00730DD3" w:rsidRDefault="00730DD3" w:rsidP="00D93E4C">
      <w:pPr>
        <w:pStyle w:val="ProductList-Body"/>
        <w:ind w:left="180"/>
        <w:rPr>
          <w:b/>
          <w:color w:val="0072C6"/>
        </w:rPr>
      </w:pPr>
    </w:p>
    <w:p w14:paraId="0CBC5431" w14:textId="4435BCAF" w:rsidR="00B070FD" w:rsidRPr="00E464DF" w:rsidRDefault="00B070FD" w:rsidP="00D93E4C">
      <w:pPr>
        <w:pStyle w:val="ProductList-Body"/>
        <w:ind w:left="180"/>
      </w:pPr>
      <w:r>
        <w:rPr>
          <w:b/>
          <w:color w:val="0072C6"/>
        </w:rPr>
        <w:t>LinkedIn Sales Navigator</w:t>
      </w:r>
    </w:p>
    <w:p w14:paraId="2FF69F3D" w14:textId="57A20D2A" w:rsidR="00B070FD" w:rsidRPr="00E464DF" w:rsidRDefault="00B92606" w:rsidP="00D93E4C">
      <w:pPr>
        <w:pStyle w:val="ProductList-Body"/>
        <w:ind w:left="180"/>
      </w:pPr>
      <w:r w:rsidRPr="004B36CB">
        <w:t xml:space="preserve">LinkedIn Sales Navigatorin toimittaa LinkedIn Corporation. Asiakas saa käyttää LinkedIn Sales Navigator -palvelua vain myyntiliidien luomiseen eikä rekrytointiin. Jokaisen LinkedIn Sales Navigator -käyttäjän on oltava LinkedInin jäsen ja hyväksyttävä LinkedInin käyttäjäsopimus, joka on osoitteessa </w:t>
      </w:r>
      <w:hyperlink r:id="rId45" w:history="1">
        <w:r w:rsidRPr="004B36CB">
          <w:rPr>
            <w:rStyle w:val="Hyperlink"/>
          </w:rPr>
          <w:t>https://www.linkedin.com/legal/preview/user-agreement</w:t>
        </w:r>
      </w:hyperlink>
      <w:r w:rsidRPr="004B36CB">
        <w:t xml:space="preserve">. Vaikka Asiakkaan volyymikäyttöoikeussopimuksessa (nämä Online-palveluiden ehdot tai Tietojenkäsittelysopimus mukaan lukien) mainittaisiin toisin, LinkedInin tietosuojakäytäntö, joka on osoitteessa </w:t>
      </w:r>
      <w:hyperlink r:id="rId46" w:history="1">
        <w:r w:rsidRPr="004B36CB">
          <w:rPr>
            <w:rStyle w:val="Hyperlink"/>
          </w:rPr>
          <w:t>https://www.linkedin.com/legal/privacy-policy</w:t>
        </w:r>
      </w:hyperlink>
      <w:r w:rsidRPr="004B36CB">
        <w:t xml:space="preserve">, koskee Asiakkaan LinkedIn Sales Navigator -palvelun käyttöä. LinkedIn Corporation (tietojenkäsittelijänä) ja Asiakas (rekisterinpitäjänä) noudattavat Tietojenkäsittelysopimuksen ehtoja, jotka ovat osoitteessa </w:t>
      </w:r>
      <w:hyperlink r:id="rId47" w:history="1">
        <w:r w:rsidRPr="004B36CB">
          <w:rPr>
            <w:rStyle w:val="Hyperlink"/>
          </w:rPr>
          <w:t>https://legal.linkedin.com/dpa</w:t>
        </w:r>
      </w:hyperlink>
      <w:r w:rsidR="00B070FD">
        <w:t xml:space="preserve">. </w:t>
      </w:r>
    </w:p>
    <w:p w14:paraId="2347ACEC" w14:textId="77777777" w:rsidR="00B070FD" w:rsidRPr="00E464DF" w:rsidRDefault="00B070FD" w:rsidP="00D93E4C">
      <w:pPr>
        <w:pStyle w:val="ProductList-Body"/>
      </w:pPr>
    </w:p>
    <w:p w14:paraId="0FC19156" w14:textId="77777777" w:rsidR="00B070FD" w:rsidRPr="00E464DF" w:rsidRDefault="00B070FD" w:rsidP="00D93E4C">
      <w:pPr>
        <w:pStyle w:val="ProductList-ClauseHeading"/>
        <w:keepNext w:val="0"/>
      </w:pPr>
      <w:r>
        <w:t>Dynamics 365 Operations Order Lines</w:t>
      </w:r>
    </w:p>
    <w:p w14:paraId="0FF13B2E" w14:textId="77777777" w:rsidR="00B070FD" w:rsidRPr="00E464DF" w:rsidRDefault="00B070FD" w:rsidP="00D93E4C">
      <w:pPr>
        <w:pStyle w:val="ProductList-Body"/>
      </w:pPr>
      <w:r>
        <w:t>Käyttäjät tai laitteet eivät tarvitse tilauskäyttöoikeutta Dynamics 365:n käyttöoikeusoppaassa (</w:t>
      </w:r>
      <w:hyperlink r:id="rId48" w:history="1">
        <w:r>
          <w:rPr>
            <w:rStyle w:val="Hyperlink"/>
          </w:rPr>
          <w:t>https://go.microsoft.com/fwlink/?LinkId=866544&amp;clcid=0x409</w:t>
        </w:r>
      </w:hyperlink>
      <w:r>
        <w:t xml:space="preserve">) osoitettujen tapahtumatyyppien suorittamiseen epäsuorasti (eikä asiakaskäyttöliittymän kautta). Sallittujen tapahtumien lukumäärä rajoittuu lisensoitujen tilausrivien lukumäärään. </w:t>
      </w:r>
    </w:p>
    <w:p w14:paraId="34780A43" w14:textId="77777777" w:rsidR="00B070FD" w:rsidRPr="00E464DF" w:rsidRDefault="00B070FD" w:rsidP="00D93E4C">
      <w:pPr>
        <w:pStyle w:val="ProductList-Body"/>
        <w:tabs>
          <w:tab w:val="clear" w:pos="158"/>
          <w:tab w:val="left" w:pos="90"/>
          <w:tab w:val="left" w:pos="270"/>
        </w:tabs>
      </w:pPr>
    </w:p>
    <w:p w14:paraId="7C2E68CE" w14:textId="77777777" w:rsidR="00B070FD" w:rsidRPr="00E464DF" w:rsidRDefault="00B070FD" w:rsidP="00D93E4C">
      <w:pPr>
        <w:pStyle w:val="ProductList-ClauseHeading"/>
        <w:keepNext w:val="0"/>
      </w:pPr>
      <w:r>
        <w:t>Dynamics 365 Customer Insights</w:t>
      </w:r>
    </w:p>
    <w:p w14:paraId="1B779715" w14:textId="77777777" w:rsidR="00B070FD" w:rsidRPr="00E464DF" w:rsidRDefault="00B070FD" w:rsidP="00D93E4C">
      <w:pPr>
        <w:pStyle w:val="ProductList-Body"/>
        <w:tabs>
          <w:tab w:val="clear" w:pos="158"/>
          <w:tab w:val="left" w:pos="90"/>
          <w:tab w:val="left" w:pos="270"/>
        </w:tabs>
        <w:ind w:left="518" w:hanging="360"/>
      </w:pPr>
      <w:r>
        <w:rPr>
          <w:b/>
          <w:bCs/>
          <w:color w:val="0072C6"/>
        </w:rPr>
        <w:t>Microsoftin toimittama data ja analytiikka</w:t>
      </w:r>
    </w:p>
    <w:p w14:paraId="55EBB800" w14:textId="77777777" w:rsidR="00B070FD" w:rsidRPr="00E464DF" w:rsidRDefault="00B070FD" w:rsidP="00D93E4C">
      <w:pPr>
        <w:pStyle w:val="ProductList-Body"/>
        <w:tabs>
          <w:tab w:val="clear" w:pos="158"/>
          <w:tab w:val="left" w:pos="90"/>
          <w:tab w:val="left" w:pos="270"/>
        </w:tabs>
        <w:ind w:left="158"/>
      </w:pPr>
      <w:r>
        <w:t>Dynamics 365 Customer Insights voi sisältää Microsoftin toimittamaa dataa ja analytiikkaa (mukaan lukien, rajoituksetta, markkinasegmenttiä ja brändimieltymyksiä koskeva data ja analytiikka), joita Asiakas voi käyttää vain sisäisiin liiketoimintatarkoituksiin.</w:t>
      </w:r>
    </w:p>
    <w:p w14:paraId="4EFEBAC1" w14:textId="77777777" w:rsidR="00B070FD" w:rsidRPr="00E464DF" w:rsidRDefault="00B070FD" w:rsidP="00D93E4C">
      <w:pPr>
        <w:pStyle w:val="ProductList-Body"/>
        <w:tabs>
          <w:tab w:val="clear" w:pos="158"/>
          <w:tab w:val="left" w:pos="90"/>
          <w:tab w:val="left" w:pos="270"/>
        </w:tabs>
        <w:ind w:left="360" w:hanging="360"/>
      </w:pPr>
    </w:p>
    <w:p w14:paraId="1D4F6764" w14:textId="77777777" w:rsidR="00B070FD" w:rsidRPr="00E464DF" w:rsidRDefault="00B070FD" w:rsidP="00D93E4C">
      <w:pPr>
        <w:pStyle w:val="ProductList-ClauseHeading"/>
        <w:keepNext w:val="0"/>
        <w:tabs>
          <w:tab w:val="clear" w:pos="360"/>
          <w:tab w:val="left" w:pos="0"/>
        </w:tabs>
        <w:ind w:left="360" w:hanging="360"/>
      </w:pPr>
      <w:r>
        <w:t>Dynamics 365 Fraud Protection</w:t>
      </w:r>
    </w:p>
    <w:p w14:paraId="0CC4F4EF" w14:textId="427A92FD" w:rsidR="00B070FD" w:rsidRPr="00E464DF" w:rsidRDefault="00B92606" w:rsidP="00D93E4C">
      <w:pPr>
        <w:pStyle w:val="ProductList-Body"/>
      </w:pPr>
      <w:r w:rsidRPr="004B36CB">
        <w:t>Dynamics 365 Fraud Protection (DFP) käyttää DFP-Asiakkaiden Asiakkaan Tietoja Microsoft Dynamics 365 Trust Centerissä kuvatun mukaisesti palvelujen tarjoamiseen, mihin sisältyy petoksen todennäköisyyttä koskevien tietojen antaminen Asiakkaalle Asiakkaan maksutapahtumien osalta ja muista petokseen liittyvistä tapahtumista (”Petosta koskevat tiedot”). Asiakas hyväksyy ja suostuu siihen, että (i) Asiakkaan tiedot, jotka toimitetaan Online-palveluun, anonymisoidaan ja yhdistetään muiden D365 Fraud Protectionin Asiakkaiden anonymisoitujen Asiakkaan tietojen kanssa, (ii) Asiakas ei voi saada pääsyä sellaisiin anonymisoituihin Asiakkaan tietoihin, noutaa tai poistaa niitä, joita käytetään Petosta koskevien tietojen luomiseen, ja (iii) kun Asiakkaan Dynamics 365 Fraud Protection -tilaus päättyy, Microsoft jatkaa anonymisoitujen Asiakkaan tietojen käyttöä vain Petosta koskevien tietojen antamiseen muille Dynamics 365 Fraud Protectionin Asiakkaille. Microsoftin luomat Petosta koskevat tiedot eivät paljasta Asiakkaan tietoja tai muita Dynamics 365 Fraud Protectionia käyttävän Asiakkaan tunnistettavissa olevia tietoja</w:t>
      </w:r>
      <w:r w:rsidR="00B070FD">
        <w:t>.</w:t>
      </w:r>
    </w:p>
    <w:p w14:paraId="37607475" w14:textId="77777777" w:rsidR="00730DD3" w:rsidRDefault="00730DD3" w:rsidP="00D93E4C">
      <w:pPr>
        <w:pStyle w:val="ProductList-Body"/>
        <w:tabs>
          <w:tab w:val="clear" w:pos="158"/>
          <w:tab w:val="left" w:pos="90"/>
          <w:tab w:val="left" w:pos="270"/>
        </w:tabs>
        <w:ind w:left="518" w:hanging="360"/>
        <w:rPr>
          <w:b/>
          <w:bCs/>
          <w:color w:val="0072C6"/>
        </w:rPr>
      </w:pPr>
    </w:p>
    <w:p w14:paraId="7AF51D22" w14:textId="42905D84" w:rsidR="00B070FD" w:rsidRPr="00E464DF" w:rsidRDefault="00B070FD" w:rsidP="00D93E4C">
      <w:pPr>
        <w:pStyle w:val="ProductList-Body"/>
        <w:tabs>
          <w:tab w:val="clear" w:pos="158"/>
          <w:tab w:val="left" w:pos="90"/>
          <w:tab w:val="left" w:pos="270"/>
        </w:tabs>
        <w:ind w:left="518" w:hanging="360"/>
      </w:pPr>
      <w:r>
        <w:rPr>
          <w:b/>
          <w:bCs/>
          <w:color w:val="0072C6"/>
        </w:rPr>
        <w:t>Käytön rajoitukset</w:t>
      </w:r>
    </w:p>
    <w:p w14:paraId="286B96EA" w14:textId="77777777" w:rsidR="00B070FD" w:rsidRPr="00E464DF" w:rsidRDefault="00B070FD" w:rsidP="00D93E4C">
      <w:pPr>
        <w:pStyle w:val="ProductList-Body"/>
        <w:tabs>
          <w:tab w:val="clear" w:pos="158"/>
          <w:tab w:val="left" w:pos="90"/>
          <w:tab w:val="left" w:pos="270"/>
        </w:tabs>
        <w:ind w:left="158"/>
      </w:pPr>
      <w:r>
        <w:t xml:space="preserve">Asiakas saa käyttää Petosta koskevia tietoja vain petoksen estämiseen ja laillisten tapahtumien tunnistamisen helpottamiseen. Asiakas suostuu siihen, ettei se käytä Petosta koskevia tietoja (i) ainoana keinona sen määrittämisessä, jatketaanko maksutapahtumaa, (ii) keinona henkilön taloudellisen tilanteen, taloudellisten taustatietojen, luottokelpoisuuden tai sen, voiko henkilö saada vakuutuksen, asunnon tai työpaikan, määrittämisessä tai (iii) sellaisten päätösten tekemiseen, joilla on henkilöä koskevia oikeudellisia vaikutuksia tai merkittäviä henkilökohtaisia seurauksia. Microsoft ei ole, kun se tarjoaa Dynamics 365 Fraud Protectionin, luottokelpoisuutta luokitteleva yhtiö, eikä se tarjoa kuluttajaraportteja tai luottotietoja (sellaisina kuin tällainen toiminta on määritelty Yhdysvalloissa säädetyssä Fair Credit Reporting Act -laissa, Yhdistyneessä kuningaskunnassa säädetyssä Financial Services and Markets Act -laissa tai vastaavassa lainsäädännössä). </w:t>
      </w:r>
    </w:p>
    <w:p w14:paraId="51C11453" w14:textId="2C825EC4" w:rsidR="009A5014" w:rsidRPr="00931AE7" w:rsidRDefault="00B070FD" w:rsidP="00230C43">
      <w:pPr>
        <w:pStyle w:val="ProductList-Body"/>
        <w:tabs>
          <w:tab w:val="clear" w:pos="158"/>
          <w:tab w:val="left" w:pos="90"/>
          <w:tab w:val="left" w:pos="270"/>
        </w:tabs>
        <w:ind w:left="180"/>
      </w:pPr>
      <w:r>
        <w:lastRenderedPageBreak/>
        <w:t>Asiakas suostuu noudattamaan mahdollisia lisärajoituksia, jotka koskevat Petoksia koskevien tietojen käyttöä, sen mukaisesti kuin Microsoft pitää tarpeellisena. Asiakkaan on vahvistettava, että se noudattaa Petoksia koskevien tietojen käyttöä koskevaa rajoitusta, kirjallisesti Microsoftille kymmenen (10) päivän kuluessa Microsoftin pyynnöstä. Jos Microsoft tarvitsee lisätietoja sen varmistamiseksi, että rajoituksia noudatetaan, Asiakas tekee Microsoftin kanssa yhteistyötä tietojen, asiakirjat mukaan luettuna, toimittamiseksi 30 arkipäivän kuluessa pyynnöstä</w:t>
      </w:r>
      <w:r w:rsidR="00BB0692">
        <w:t>.</w:t>
      </w:r>
    </w:p>
    <w:bookmarkStart w:id="129" w:name="O365Services"/>
    <w:p w14:paraId="3E07BBA9" w14:textId="77777777" w:rsidR="002936BF" w:rsidRPr="00903BB7" w:rsidRDefault="002936BF" w:rsidP="00D93E4C">
      <w:pPr>
        <w:pStyle w:val="ProductList-Body"/>
        <w:shd w:val="clear" w:color="auto" w:fill="A6A6A6" w:themeFill="background1" w:themeFillShade="A6"/>
        <w:spacing w:before="120" w:after="240"/>
        <w:jc w:val="right"/>
      </w:pPr>
      <w:r>
        <w:fldChar w:fldCharType="begin"/>
      </w:r>
      <w:r>
        <w:instrText>HYPERLINK  \l "TableofContents" \o "Sisällys"</w:instrText>
      </w:r>
      <w:r>
        <w:fldChar w:fldCharType="separate"/>
      </w:r>
      <w:r>
        <w:rPr>
          <w:rStyle w:val="Hyperlink"/>
          <w:sz w:val="16"/>
          <w:szCs w:val="16"/>
        </w:rPr>
        <w:t>Sisällys</w:t>
      </w:r>
      <w:r>
        <w:rPr>
          <w:rStyle w:val="Hyperlink"/>
          <w:sz w:val="16"/>
          <w:szCs w:val="16"/>
        </w:rPr>
        <w:fldChar w:fldCharType="end"/>
      </w:r>
      <w:r>
        <w:rPr>
          <w:sz w:val="16"/>
          <w:szCs w:val="16"/>
        </w:rPr>
        <w:t xml:space="preserve"> / </w:t>
      </w:r>
      <w:hyperlink w:anchor="GeneralTerms" w:tooltip="Yleiset ehdot" w:history="1">
        <w:r>
          <w:rPr>
            <w:rStyle w:val="Hyperlink"/>
            <w:sz w:val="16"/>
            <w:szCs w:val="16"/>
          </w:rPr>
          <w:t>Yleiset ehdot</w:t>
        </w:r>
      </w:hyperlink>
    </w:p>
    <w:p w14:paraId="4E44AC5B" w14:textId="6D7F2572" w:rsidR="003D22CB" w:rsidRPr="00694022" w:rsidRDefault="004E52BA" w:rsidP="00D93E4C">
      <w:pPr>
        <w:pStyle w:val="ProductList-OfferingGroupHeading"/>
        <w:rPr>
          <w:lang w:val="fi-FI"/>
        </w:rPr>
      </w:pPr>
      <w:bookmarkStart w:id="130" w:name="_Toc33531285"/>
      <w:r w:rsidRPr="00694022">
        <w:rPr>
          <w:lang w:val="fi-FI"/>
        </w:rPr>
        <w:t>Office 365 -palvelut</w:t>
      </w:r>
      <w:bookmarkEnd w:id="130"/>
    </w:p>
    <w:bookmarkEnd w:id="129"/>
    <w:p w14:paraId="26F0B764" w14:textId="77777777" w:rsidR="00CB0892" w:rsidRPr="000772BE" w:rsidRDefault="00CB0892" w:rsidP="00D93E4C">
      <w:pPr>
        <w:pStyle w:val="ProductList-Body"/>
        <w:tabs>
          <w:tab w:val="clear" w:pos="158"/>
          <w:tab w:val="left" w:pos="360"/>
        </w:tabs>
      </w:pPr>
      <w:r>
        <w:rPr>
          <w:b/>
          <w:color w:val="00188F"/>
        </w:rPr>
        <w:t>Ilmoitukset</w:t>
      </w:r>
    </w:p>
    <w:p w14:paraId="4CE7ACB8" w14:textId="621AC9EB" w:rsidR="000E3993" w:rsidRPr="00690C65" w:rsidRDefault="00CB0892" w:rsidP="00D93E4C">
      <w:pPr>
        <w:pStyle w:val="ProductList-Body"/>
      </w:pPr>
      <w:r>
        <w:t xml:space="preserve">Bing Maps -ilmoituksia </w:t>
      </w:r>
      <w:hyperlink w:anchor="Attachment1" w:tooltip="liitteessä 1 " w:history="1">
        <w:r>
          <w:rPr>
            <w:rStyle w:val="Hyperlink"/>
          </w:rPr>
          <w:t>liitteessä 1</w:t>
        </w:r>
      </w:hyperlink>
      <w:r>
        <w:t xml:space="preserve"> sovelletaan.</w:t>
      </w:r>
      <w:r w:rsidR="00572A12">
        <w:t xml:space="preserve"> </w:t>
      </w:r>
      <w:r>
        <w:t xml:space="preserve">Asiakkaalle mahdollisesti toimitettavia siirtymis- tai käyttöönottopalveluita koskee </w:t>
      </w:r>
      <w:hyperlink w:anchor="Attachment1" w:tooltip="Liitteen 1" w:history="1">
        <w:r>
          <w:rPr>
            <w:rStyle w:val="Hyperlink"/>
          </w:rPr>
          <w:t>Liitteen 1</w:t>
        </w:r>
      </w:hyperlink>
      <w:r>
        <w:t xml:space="preserve"> Professional Services -palveluita kokeva ilmoitus.</w:t>
      </w:r>
    </w:p>
    <w:p w14:paraId="6DD48789" w14:textId="77777777" w:rsidR="000E3993" w:rsidRPr="00690C65" w:rsidRDefault="000E3993" w:rsidP="00D93E4C">
      <w:pPr>
        <w:pStyle w:val="ProductList-Body"/>
      </w:pPr>
    </w:p>
    <w:p w14:paraId="78B5ADA0" w14:textId="77777777" w:rsidR="009427A1" w:rsidRPr="00690C65" w:rsidRDefault="009427A1" w:rsidP="00D93E4C">
      <w:pPr>
        <w:pStyle w:val="ProductList-Body"/>
      </w:pPr>
      <w:bookmarkStart w:id="131" w:name="CoreFeaturesforOffice365Services"/>
      <w:r>
        <w:rPr>
          <w:b/>
          <w:color w:val="00188F"/>
        </w:rPr>
        <w:t>Office 365 -palveluiden ydinominaisuudet</w:t>
      </w:r>
    </w:p>
    <w:bookmarkEnd w:id="131"/>
    <w:p w14:paraId="3ED5EEEB" w14:textId="7365BFF6" w:rsidR="009427A1" w:rsidRPr="00690C65" w:rsidRDefault="009427A1" w:rsidP="00D93E4C">
      <w:pPr>
        <w:pStyle w:val="ProductList-Body"/>
      </w:pPr>
      <w:r>
        <w:t>Asiakkaan tilauksen aikana Office 365 -palvelut vastaavat olennaisilta osiltaan alla Office 365:n palvelukohtaisissa osioissa olevaa ydinominaisuuksien kuvausta huomioon ottaen Tuotteen rajoitukset ja ulkoiset tekijät (kuten sähköpostin vastaanottajaa, viestinopeutta, viestin kokoa ja postilaatikon kokoa koskevat rajoitukset, oletusarvoiset tai Asiakkaan edellyttämät tietojensäilytysmenetelmät, hakurajoitukset, tallennustilarajoitukset, Asiakkaan tai käyttäjän määritykset ja kapasiteettirajoitusten täyttäminen). Microsoft soi pysyvästi poistaa alla mainitun ominaisuuden vain, jos se toimittaa Asiakkaalle kohtuullisen vaihtoehtoisen ominaisuuden.</w:t>
      </w:r>
    </w:p>
    <w:p w14:paraId="3550A128" w14:textId="77777777" w:rsidR="00730DD3" w:rsidRDefault="00730DD3" w:rsidP="00D93E4C">
      <w:pPr>
        <w:pStyle w:val="ProductList-Body"/>
        <w:tabs>
          <w:tab w:val="clear" w:pos="158"/>
          <w:tab w:val="left" w:pos="360"/>
        </w:tabs>
        <w:ind w:left="187"/>
        <w:rPr>
          <w:b/>
          <w:color w:val="0072C6"/>
        </w:rPr>
      </w:pPr>
    </w:p>
    <w:p w14:paraId="6313F83C" w14:textId="0A608EBD" w:rsidR="009427A1" w:rsidRPr="00690C65" w:rsidRDefault="009427A1" w:rsidP="00D93E4C">
      <w:pPr>
        <w:pStyle w:val="ProductList-Body"/>
        <w:tabs>
          <w:tab w:val="clear" w:pos="158"/>
          <w:tab w:val="left" w:pos="360"/>
        </w:tabs>
        <w:ind w:left="187"/>
      </w:pPr>
      <w:r>
        <w:rPr>
          <w:b/>
          <w:color w:val="0072C6"/>
        </w:rPr>
        <w:t>Hallintaportaali</w:t>
      </w:r>
    </w:p>
    <w:p w14:paraId="1026F256" w14:textId="77777777" w:rsidR="009427A1" w:rsidRPr="00690C65" w:rsidRDefault="009427A1" w:rsidP="00D93E4C">
      <w:pPr>
        <w:pStyle w:val="ProductList-Body"/>
        <w:tabs>
          <w:tab w:val="clear" w:pos="158"/>
          <w:tab w:val="left" w:pos="360"/>
        </w:tabs>
        <w:ind w:left="180"/>
      </w:pPr>
      <w:r>
        <w:t>Asiakas voi lisätä ja poistaa käyttäjiä ja verkkotunnuksia, hallita käyttöoikeuksia ja luoda ryhmiä Microsoftin Online-palveluiden portaalissa tai sitä seuraavalla sivustolla.</w:t>
      </w:r>
    </w:p>
    <w:p w14:paraId="6DEB3BE1" w14:textId="77777777" w:rsidR="009427A1" w:rsidRPr="00690C65" w:rsidRDefault="009427A1" w:rsidP="00D93E4C">
      <w:pPr>
        <w:pStyle w:val="ProductList-Body"/>
      </w:pPr>
    </w:p>
    <w:p w14:paraId="09723C31" w14:textId="77777777" w:rsidR="00141093" w:rsidRPr="00BA2331" w:rsidRDefault="00141093" w:rsidP="00D93E4C">
      <w:pPr>
        <w:pStyle w:val="ProductList-ClauseHeading"/>
        <w:keepNext w:val="0"/>
      </w:pPr>
      <w:r>
        <w:t>Palvelun salaus asiakkaan avaimella</w:t>
      </w:r>
    </w:p>
    <w:p w14:paraId="7E7BE895" w14:textId="77777777" w:rsidR="00141093" w:rsidRPr="00BA2331" w:rsidRDefault="00141093" w:rsidP="00D93E4C">
      <w:pPr>
        <w:pStyle w:val="ProductList-Body"/>
        <w:tabs>
          <w:tab w:val="clear" w:pos="158"/>
          <w:tab w:val="left" w:pos="180"/>
        </w:tabs>
      </w:pPr>
      <w:r>
        <w:t>Asiakas ottaa vastuulleen riskin sellaisesta tietojen poistosta, käytön estymisestä ja palvelukatkoista, joiden syynä on Asiakkaasta johtuva salausavaimen puute.</w:t>
      </w:r>
    </w:p>
    <w:p w14:paraId="2BDAF192" w14:textId="576F7D8D" w:rsidR="00141093" w:rsidRDefault="00141093" w:rsidP="00D93E4C">
      <w:pPr>
        <w:pStyle w:val="ProductList-Body"/>
        <w:tabs>
          <w:tab w:val="clear" w:pos="158"/>
          <w:tab w:val="left" w:pos="180"/>
        </w:tabs>
        <w:rPr>
          <w:b/>
          <w:color w:val="00188F"/>
        </w:rPr>
      </w:pPr>
    </w:p>
    <w:p w14:paraId="38F2C59B" w14:textId="77777777" w:rsidR="00730DD3" w:rsidRDefault="00730DD3" w:rsidP="00730DD3">
      <w:pPr>
        <w:pStyle w:val="ProductList-Body"/>
        <w:rPr>
          <w:b/>
          <w:color w:val="00188F"/>
        </w:rPr>
      </w:pPr>
      <w:r>
        <w:rPr>
          <w:b/>
          <w:color w:val="00188F"/>
        </w:rPr>
        <w:t>Cortana</w:t>
      </w:r>
    </w:p>
    <w:p w14:paraId="54939650" w14:textId="77777777" w:rsidR="00730DD3" w:rsidRDefault="00730DD3" w:rsidP="00730DD3">
      <w:pPr>
        <w:pStyle w:val="ProductList-Body"/>
        <w:rPr>
          <w:bCs/>
        </w:rPr>
      </w:pPr>
      <w:r>
        <w:rPr>
          <w:bCs/>
        </w:rPr>
        <w:t>Office 365 -palveluihin sisältyvä Cortana-peruspalvelualusta mahdollistaa käyttäjille tietyissä esiintymissä yhteydenotot Office 365 -palveluiden ulkopuolisiin Microsoft-palveluihin. Jos asiakas sallii sen, kyseisien palveluiden käyttäjiin sovelletaan muita käyttöehtoja kuin näitä verkkopalveluiden käyttöehtoja tällaisten palveluiden käytön osalta ja silloin, kun Microsoft toimii rekisterinpitäjänä, kuten tuotedokumentaatiossa on määritetty.</w:t>
      </w:r>
    </w:p>
    <w:p w14:paraId="1411FC52" w14:textId="77777777" w:rsidR="0013475D" w:rsidRPr="00AC2618" w:rsidRDefault="0013475D" w:rsidP="00D93E4C">
      <w:pPr>
        <w:pStyle w:val="ProductList-Body"/>
        <w:tabs>
          <w:tab w:val="clear" w:pos="158"/>
          <w:tab w:val="left" w:pos="360"/>
        </w:tabs>
      </w:pPr>
    </w:p>
    <w:p w14:paraId="11099422" w14:textId="77777777" w:rsidR="0013475D" w:rsidRPr="003521B5" w:rsidRDefault="0013475D" w:rsidP="00D93E4C">
      <w:pPr>
        <w:pStyle w:val="ProductList-Body"/>
        <w:tabs>
          <w:tab w:val="clear" w:pos="158"/>
          <w:tab w:val="left" w:pos="180"/>
        </w:tabs>
        <w:rPr>
          <w:b/>
          <w:color w:val="00188F"/>
        </w:rPr>
      </w:pPr>
      <w:r>
        <w:rPr>
          <w:b/>
          <w:color w:val="00188F"/>
        </w:rPr>
        <w:t xml:space="preserve">Ilmaiset kokeilujaksot: </w:t>
      </w:r>
      <w:r>
        <w:t>Vain yksittäinen loppukäyttäjä voi aloittaa Microsoft Teams -kokeilujakson. Asiakas ei voi aloittaa Microsoft Teams -kokeilujaksoa loppukäyttäjätyöntekijöiden puolesta.</w:t>
      </w:r>
    </w:p>
    <w:p w14:paraId="0B64A752" w14:textId="7DC09EA1" w:rsidR="008A19A5" w:rsidRDefault="008A19A5" w:rsidP="00D93E4C">
      <w:pPr>
        <w:pStyle w:val="ProductList-Body"/>
        <w:tabs>
          <w:tab w:val="clear" w:pos="158"/>
          <w:tab w:val="left" w:pos="360"/>
        </w:tabs>
      </w:pPr>
    </w:p>
    <w:p w14:paraId="27B1B290" w14:textId="77777777" w:rsidR="00FA3B89" w:rsidRPr="00EB48C9" w:rsidRDefault="00FA3B89" w:rsidP="00D93E4C">
      <w:pPr>
        <w:pStyle w:val="ProductList-Body"/>
        <w:rPr>
          <w:b/>
          <w:color w:val="00188F"/>
        </w:rPr>
      </w:pPr>
      <w:r>
        <w:rPr>
          <w:b/>
          <w:color w:val="00188F"/>
        </w:rPr>
        <w:t>Microsoftin uhka-asiantuntijat</w:t>
      </w:r>
    </w:p>
    <w:p w14:paraId="671C04BE" w14:textId="77777777" w:rsidR="00FA3B89" w:rsidRPr="00D31351" w:rsidRDefault="00FA3B89" w:rsidP="00D93E4C">
      <w:pPr>
        <w:pStyle w:val="ProductList-Body"/>
        <w:ind w:right="-720"/>
        <w:rPr>
          <w:spacing w:val="-1"/>
        </w:rPr>
      </w:pPr>
      <w:r w:rsidRPr="00D31351">
        <w:rPr>
          <w:spacing w:val="-1"/>
        </w:rPr>
        <w:t xml:space="preserve">Microsoftin uhka-asiantuntijat -palvelun Asiantuntija-apua tarvittaessa -toiminnon kautta asiakkaalle toimitettaviin palveluihin sovelletaan </w:t>
      </w:r>
      <w:hyperlink w:anchor="Liite 1" w:tooltip="Liite 1" w:history="1">
        <w:r w:rsidRPr="00D31351">
          <w:rPr>
            <w:rStyle w:val="Hyperlink"/>
            <w:spacing w:val="-1"/>
          </w:rPr>
          <w:t>Liitteen 1</w:t>
        </w:r>
      </w:hyperlink>
      <w:r w:rsidRPr="00D31351">
        <w:rPr>
          <w:spacing w:val="-1"/>
        </w:rPr>
        <w:t xml:space="preserve"> ammattilaispalveluita koskevaa ilmoitusta.</w:t>
      </w:r>
    </w:p>
    <w:p w14:paraId="43E0F206" w14:textId="77777777" w:rsidR="00FA3B89" w:rsidRDefault="00FA3B89" w:rsidP="00D93E4C">
      <w:pPr>
        <w:pStyle w:val="ProductList-Body"/>
        <w:tabs>
          <w:tab w:val="clear" w:pos="158"/>
          <w:tab w:val="left" w:pos="360"/>
        </w:tabs>
      </w:pPr>
    </w:p>
    <w:p w14:paraId="6FD185A7" w14:textId="77777777" w:rsidR="008A19A5" w:rsidRPr="00D67A4B" w:rsidRDefault="008A19A5" w:rsidP="00A804DA">
      <w:pPr>
        <w:pStyle w:val="ProductList-Body"/>
        <w:rPr>
          <w:b/>
          <w:color w:val="00188F"/>
        </w:rPr>
      </w:pPr>
      <w:r>
        <w:rPr>
          <w:b/>
          <w:color w:val="00188F"/>
        </w:rPr>
        <w:t>Yammer</w:t>
      </w:r>
    </w:p>
    <w:p w14:paraId="54014DC1" w14:textId="77777777" w:rsidR="008A19A5" w:rsidRDefault="008A19A5" w:rsidP="00D93E4C">
      <w:pPr>
        <w:pStyle w:val="ProductList-Body"/>
      </w:pPr>
      <w:r>
        <w:t>Yammerin sisältävissä Office 365 -palveluissa ulkopuoliset käyttäjät, jotka on kutsuttu Yammeriin ulkoisen verkko-ominaisuuden kautta, eivät tarvitse erillisiä käyttäjän tilauskäyttöoikeuksia.</w:t>
      </w:r>
    </w:p>
    <w:bookmarkStart w:id="132" w:name="AudioServices"/>
    <w:p w14:paraId="29061078" w14:textId="7A6E0876" w:rsidR="005D10D9" w:rsidRDefault="002936BF" w:rsidP="00D93E4C">
      <w:pPr>
        <w:pStyle w:val="ProductList-Body"/>
        <w:shd w:val="clear" w:color="auto" w:fill="A6A6A6" w:themeFill="background1" w:themeFillShade="A6"/>
        <w:spacing w:before="120" w:after="240"/>
        <w:jc w:val="right"/>
      </w:pPr>
      <w:r>
        <w:fldChar w:fldCharType="begin"/>
      </w:r>
      <w:r>
        <w:instrText>HYPERLINK  \l "TableofContents" \o "Sisällys"</w:instrText>
      </w:r>
      <w:r>
        <w:fldChar w:fldCharType="separate"/>
      </w:r>
      <w:r>
        <w:rPr>
          <w:rStyle w:val="Hyperlink"/>
          <w:sz w:val="16"/>
          <w:szCs w:val="16"/>
        </w:rPr>
        <w:t>Sisällys</w:t>
      </w:r>
      <w:r>
        <w:rPr>
          <w:rStyle w:val="Hyperlink"/>
          <w:sz w:val="16"/>
          <w:szCs w:val="16"/>
        </w:rPr>
        <w:fldChar w:fldCharType="end"/>
      </w:r>
      <w:r>
        <w:rPr>
          <w:sz w:val="16"/>
          <w:szCs w:val="16"/>
        </w:rPr>
        <w:t xml:space="preserve"> / </w:t>
      </w:r>
      <w:hyperlink w:anchor="GeneralTerms" w:tooltip="Yleiset ehdot" w:history="1">
        <w:r>
          <w:rPr>
            <w:rStyle w:val="Hyperlink"/>
            <w:sz w:val="16"/>
            <w:szCs w:val="16"/>
          </w:rPr>
          <w:t>Yleiset ehdot</w:t>
        </w:r>
      </w:hyperlink>
    </w:p>
    <w:p w14:paraId="61404654" w14:textId="281FC3AE" w:rsidR="00331A2B" w:rsidRDefault="00331A2B" w:rsidP="00730DD3">
      <w:pPr>
        <w:pStyle w:val="ProductList-Offering2Heading"/>
        <w:outlineLvl w:val="2"/>
      </w:pPr>
      <w:r>
        <w:tab/>
      </w:r>
      <w:bookmarkStart w:id="133" w:name="_Toc528174078"/>
      <w:bookmarkStart w:id="134" w:name="_Toc33531286"/>
      <w:r>
        <w:t>Audio-palvelut</w:t>
      </w:r>
      <w:bookmarkEnd w:id="133"/>
      <w:bookmarkEnd w:id="134"/>
    </w:p>
    <w:bookmarkEnd w:id="132"/>
    <w:p w14:paraId="4393BA4E" w14:textId="77777777" w:rsidR="001F6D5E" w:rsidRDefault="001F6D5E" w:rsidP="00D93E4C">
      <w:pPr>
        <w:pStyle w:val="ProductList-Body"/>
        <w:rPr>
          <w:rFonts w:asciiTheme="majorHAnsi" w:hAnsiTheme="majorHAnsi"/>
          <w:sz w:val="16"/>
          <w:szCs w:val="16"/>
          <w:lang w:val="en-US"/>
        </w:rPr>
        <w:sectPr w:rsidR="001F6D5E" w:rsidSect="00C17388">
          <w:footerReference w:type="first" r:id="rId49"/>
          <w:pgSz w:w="12240" w:h="15840"/>
          <w:pgMar w:top="1440" w:right="720" w:bottom="1440" w:left="720" w:header="720" w:footer="720" w:gutter="0"/>
          <w:cols w:space="720"/>
          <w:titlePg/>
          <w:docGrid w:linePitch="360"/>
        </w:sectPr>
      </w:pPr>
    </w:p>
    <w:p w14:paraId="484FFEDA" w14:textId="248CAB48" w:rsidR="00331A2B" w:rsidRDefault="00331A2B" w:rsidP="00D93E4C">
      <w:pPr>
        <w:pStyle w:val="ProductList-Body"/>
        <w:rPr>
          <w:rFonts w:asciiTheme="majorHAnsi" w:hAnsiTheme="majorHAnsi"/>
          <w:sz w:val="16"/>
          <w:szCs w:val="16"/>
          <w:lang w:val="en-US"/>
        </w:rPr>
      </w:pPr>
      <w:r>
        <w:rPr>
          <w:rFonts w:asciiTheme="majorHAnsi" w:hAnsiTheme="majorHAnsi"/>
          <w:sz w:val="16"/>
          <w:szCs w:val="16"/>
          <w:lang w:val="en-US"/>
        </w:rPr>
        <w:t>Skype for Business Online (Plan 2)</w:t>
      </w:r>
    </w:p>
    <w:p w14:paraId="3FF0D4C6" w14:textId="77777777" w:rsidR="00331A2B" w:rsidRDefault="00331A2B" w:rsidP="00D93E4C">
      <w:pPr>
        <w:pStyle w:val="ProductList-Body"/>
        <w:rPr>
          <w:rFonts w:asciiTheme="majorHAnsi" w:hAnsiTheme="majorHAnsi"/>
          <w:sz w:val="16"/>
          <w:szCs w:val="16"/>
          <w:lang w:val="en-US"/>
        </w:rPr>
      </w:pPr>
      <w:r>
        <w:rPr>
          <w:rFonts w:asciiTheme="majorHAnsi" w:hAnsiTheme="majorHAnsi"/>
          <w:sz w:val="16"/>
          <w:szCs w:val="16"/>
          <w:lang w:val="en-US"/>
        </w:rPr>
        <w:t xml:space="preserve">Audio Conferencing </w:t>
      </w:r>
    </w:p>
    <w:p w14:paraId="151F9922" w14:textId="77777777" w:rsidR="00331A2B" w:rsidRDefault="00331A2B" w:rsidP="00D93E4C">
      <w:pPr>
        <w:pStyle w:val="ProductList-Body"/>
        <w:rPr>
          <w:rFonts w:asciiTheme="majorHAnsi" w:hAnsiTheme="majorHAnsi"/>
          <w:sz w:val="16"/>
          <w:szCs w:val="16"/>
          <w:lang w:val="en-US"/>
        </w:rPr>
      </w:pPr>
      <w:r>
        <w:rPr>
          <w:rFonts w:asciiTheme="majorHAnsi" w:hAnsiTheme="majorHAnsi"/>
          <w:sz w:val="16"/>
          <w:szCs w:val="16"/>
          <w:lang w:val="en-US"/>
        </w:rPr>
        <w:t>Calling Plan</w:t>
      </w:r>
    </w:p>
    <w:p w14:paraId="784261B9" w14:textId="77777777" w:rsidR="00331A2B" w:rsidRDefault="00331A2B" w:rsidP="00D93E4C">
      <w:pPr>
        <w:pStyle w:val="ProductList-Body"/>
        <w:rPr>
          <w:rFonts w:asciiTheme="majorHAnsi" w:hAnsiTheme="majorHAnsi"/>
          <w:sz w:val="16"/>
          <w:szCs w:val="16"/>
          <w:lang w:val="en-US"/>
        </w:rPr>
      </w:pPr>
      <w:r>
        <w:rPr>
          <w:rFonts w:asciiTheme="majorHAnsi" w:hAnsiTheme="majorHAnsi"/>
          <w:sz w:val="16"/>
          <w:szCs w:val="16"/>
          <w:lang w:val="en-US"/>
        </w:rPr>
        <w:t>Common Area Phone</w:t>
      </w:r>
    </w:p>
    <w:p w14:paraId="25ABF523" w14:textId="77777777" w:rsidR="00331A2B" w:rsidRDefault="00331A2B" w:rsidP="00D93E4C">
      <w:pPr>
        <w:pStyle w:val="ProductList-Body"/>
        <w:rPr>
          <w:rFonts w:asciiTheme="majorHAnsi" w:hAnsiTheme="majorHAnsi"/>
          <w:sz w:val="16"/>
          <w:szCs w:val="16"/>
        </w:rPr>
      </w:pPr>
      <w:r>
        <w:rPr>
          <w:rFonts w:asciiTheme="majorHAnsi" w:hAnsiTheme="majorHAnsi"/>
          <w:sz w:val="16"/>
          <w:szCs w:val="16"/>
        </w:rPr>
        <w:t>Puhelusaldo</w:t>
      </w:r>
    </w:p>
    <w:p w14:paraId="50E80E2A" w14:textId="77777777" w:rsidR="00331A2B" w:rsidRDefault="00331A2B" w:rsidP="00D93E4C">
      <w:pPr>
        <w:pStyle w:val="ProductList-Body"/>
        <w:rPr>
          <w:rFonts w:asciiTheme="majorHAnsi" w:hAnsiTheme="majorHAnsi"/>
          <w:sz w:val="16"/>
          <w:szCs w:val="16"/>
        </w:rPr>
      </w:pPr>
      <w:r>
        <w:rPr>
          <w:rFonts w:asciiTheme="majorHAnsi" w:hAnsiTheme="majorHAnsi"/>
          <w:sz w:val="16"/>
          <w:szCs w:val="16"/>
        </w:rPr>
        <w:t>Kokoushuone</w:t>
      </w:r>
    </w:p>
    <w:p w14:paraId="717441EA" w14:textId="77777777" w:rsidR="00331A2B" w:rsidRDefault="00331A2B" w:rsidP="00D93E4C">
      <w:pPr>
        <w:pStyle w:val="ProductList-Body"/>
        <w:rPr>
          <w:rFonts w:asciiTheme="majorHAnsi" w:hAnsiTheme="majorHAnsi"/>
          <w:sz w:val="16"/>
          <w:szCs w:val="16"/>
        </w:rPr>
      </w:pPr>
      <w:r>
        <w:rPr>
          <w:rFonts w:asciiTheme="majorHAnsi" w:hAnsiTheme="majorHAnsi"/>
          <w:sz w:val="16"/>
          <w:szCs w:val="16"/>
        </w:rPr>
        <w:t>Phone System</w:t>
      </w:r>
    </w:p>
    <w:p w14:paraId="7B27EEC5" w14:textId="77777777" w:rsidR="001F6D5E" w:rsidRDefault="001F6D5E" w:rsidP="00D93E4C">
      <w:pPr>
        <w:pStyle w:val="ProductList-Body"/>
        <w:pBdr>
          <w:top w:val="single" w:sz="4" w:space="1" w:color="BFBFBF" w:themeColor="background1" w:themeShade="BF"/>
        </w:pBdr>
        <w:rPr>
          <w:b/>
          <w:color w:val="000000" w:themeColor="text1"/>
          <w:sz w:val="8"/>
          <w:szCs w:val="8"/>
        </w:rPr>
        <w:sectPr w:rsidR="001F6D5E" w:rsidSect="001F6D5E">
          <w:type w:val="continuous"/>
          <w:pgSz w:w="12240" w:h="15840"/>
          <w:pgMar w:top="1440" w:right="720" w:bottom="1440" w:left="720" w:header="720" w:footer="720" w:gutter="0"/>
          <w:cols w:num="2" w:space="720"/>
          <w:titlePg/>
          <w:docGrid w:linePitch="360"/>
        </w:sectPr>
      </w:pPr>
    </w:p>
    <w:p w14:paraId="01670CA2" w14:textId="155F1150" w:rsidR="00331A2B" w:rsidRDefault="00331A2B" w:rsidP="00D93E4C">
      <w:pPr>
        <w:pStyle w:val="ProductList-Body"/>
        <w:pBdr>
          <w:top w:val="single" w:sz="4" w:space="1" w:color="BFBFBF" w:themeColor="background1" w:themeShade="BF"/>
        </w:pBdr>
        <w:rPr>
          <w:b/>
          <w:color w:val="000000" w:themeColor="text1"/>
          <w:sz w:val="8"/>
          <w:szCs w:val="8"/>
        </w:rPr>
      </w:pPr>
    </w:p>
    <w:p w14:paraId="695C4D69" w14:textId="77777777" w:rsidR="00331A2B" w:rsidRDefault="00331A2B" w:rsidP="00D93E4C">
      <w:pPr>
        <w:pStyle w:val="ProductList-Body"/>
        <w:rPr>
          <w:b/>
          <w:color w:val="00188F"/>
        </w:rPr>
      </w:pPr>
      <w:r>
        <w:rPr>
          <w:b/>
          <w:color w:val="00188F"/>
        </w:rPr>
        <w:t>Office 365 -palveluiden ydinominaisuudet</w:t>
      </w:r>
    </w:p>
    <w:p w14:paraId="05012B4E" w14:textId="30622DDF" w:rsidR="00331A2B" w:rsidRDefault="00331A2B" w:rsidP="00D93E4C">
      <w:pPr>
        <w:pStyle w:val="ProductList-Body"/>
      </w:pPr>
      <w:r>
        <w:t xml:space="preserve">Skype for Business Online Plan 2 tai niitä seuraavat palvelut sisältävät seuraavat </w:t>
      </w:r>
      <w:hyperlink w:anchor="CoreFeaturesforOffice365Services" w:tooltip="ydinominaisuudet" w:history="1">
        <w:r>
          <w:rPr>
            <w:rStyle w:val="Hyperlink"/>
          </w:rPr>
          <w:t>ydinominaisuudet</w:t>
        </w:r>
      </w:hyperlink>
      <w:r>
        <w:t>:</w:t>
      </w:r>
    </w:p>
    <w:p w14:paraId="182C0204" w14:textId="77777777" w:rsidR="00730DD3" w:rsidRDefault="00730DD3" w:rsidP="00D93E4C">
      <w:pPr>
        <w:pStyle w:val="ProductList-Body"/>
        <w:tabs>
          <w:tab w:val="clear" w:pos="158"/>
          <w:tab w:val="left" w:pos="360"/>
        </w:tabs>
        <w:ind w:left="180"/>
        <w:rPr>
          <w:b/>
          <w:color w:val="0072C6"/>
        </w:rPr>
      </w:pPr>
    </w:p>
    <w:p w14:paraId="18E70F54" w14:textId="6133B823" w:rsidR="00331A2B" w:rsidRDefault="00331A2B" w:rsidP="00730DD3">
      <w:pPr>
        <w:pStyle w:val="ProductList-Body"/>
        <w:keepNext/>
        <w:tabs>
          <w:tab w:val="clear" w:pos="158"/>
          <w:tab w:val="left" w:pos="360"/>
        </w:tabs>
        <w:ind w:left="187"/>
        <w:rPr>
          <w:b/>
          <w:color w:val="0072C6"/>
        </w:rPr>
      </w:pPr>
      <w:r>
        <w:rPr>
          <w:b/>
          <w:color w:val="0072C6"/>
        </w:rPr>
        <w:lastRenderedPageBreak/>
        <w:t>Pikaviestintä</w:t>
      </w:r>
    </w:p>
    <w:p w14:paraId="7343C1A2" w14:textId="77777777" w:rsidR="00331A2B" w:rsidRDefault="00331A2B" w:rsidP="00D93E4C">
      <w:pPr>
        <w:pStyle w:val="ProductList-Body"/>
        <w:tabs>
          <w:tab w:val="clear" w:pos="158"/>
          <w:tab w:val="left" w:pos="360"/>
        </w:tabs>
        <w:ind w:left="180"/>
      </w:pPr>
      <w:r>
        <w:t>Käyttäjä voi lähettää tekstiviestin toiselle käyttäjälle reaaliaikaisesti IP-verkon kautta.</w:t>
      </w:r>
    </w:p>
    <w:p w14:paraId="096865EE" w14:textId="77777777" w:rsidR="00331A2B" w:rsidRDefault="00331A2B" w:rsidP="00D93E4C">
      <w:pPr>
        <w:pStyle w:val="ProductList-Body"/>
        <w:tabs>
          <w:tab w:val="clear" w:pos="158"/>
          <w:tab w:val="left" w:pos="360"/>
        </w:tabs>
        <w:ind w:left="180"/>
      </w:pPr>
    </w:p>
    <w:p w14:paraId="051B1B87" w14:textId="77777777" w:rsidR="00331A2B" w:rsidRDefault="00331A2B" w:rsidP="00D93E4C">
      <w:pPr>
        <w:pStyle w:val="ProductList-Body"/>
        <w:tabs>
          <w:tab w:val="clear" w:pos="158"/>
          <w:tab w:val="left" w:pos="360"/>
        </w:tabs>
        <w:ind w:left="180"/>
        <w:rPr>
          <w:b/>
          <w:color w:val="0072C6"/>
        </w:rPr>
      </w:pPr>
      <w:r>
        <w:rPr>
          <w:b/>
          <w:color w:val="0072C6"/>
        </w:rPr>
        <w:t>Läsnäolo</w:t>
      </w:r>
    </w:p>
    <w:p w14:paraId="7BFBC921" w14:textId="77777777" w:rsidR="00331A2B" w:rsidRDefault="00331A2B" w:rsidP="00D93E4C">
      <w:pPr>
        <w:pStyle w:val="ProductList-Body"/>
        <w:tabs>
          <w:tab w:val="clear" w:pos="158"/>
          <w:tab w:val="left" w:pos="360"/>
        </w:tabs>
        <w:ind w:left="180"/>
      </w:pPr>
      <w:r>
        <w:t>Käyttäjä voi määrittää ja näyttää käyttäjän käytettävyyden sekä tarkastella toisen käyttäjän käytettävyyttä.</w:t>
      </w:r>
    </w:p>
    <w:p w14:paraId="055FF4F2" w14:textId="77777777" w:rsidR="00331A2B" w:rsidRDefault="00331A2B" w:rsidP="00D93E4C">
      <w:pPr>
        <w:pStyle w:val="ProductList-Body"/>
        <w:tabs>
          <w:tab w:val="clear" w:pos="158"/>
          <w:tab w:val="left" w:pos="360"/>
        </w:tabs>
        <w:ind w:left="180"/>
      </w:pPr>
    </w:p>
    <w:p w14:paraId="4D44A86D" w14:textId="77777777" w:rsidR="00331A2B" w:rsidRDefault="00331A2B" w:rsidP="00D93E4C">
      <w:pPr>
        <w:pStyle w:val="ProductList-Body"/>
        <w:tabs>
          <w:tab w:val="clear" w:pos="158"/>
          <w:tab w:val="left" w:pos="360"/>
        </w:tabs>
        <w:ind w:left="187"/>
        <w:rPr>
          <w:b/>
          <w:color w:val="0072C6"/>
        </w:rPr>
      </w:pPr>
      <w:r>
        <w:rPr>
          <w:b/>
          <w:color w:val="0072C6"/>
        </w:rPr>
        <w:t>Verkkokokoukset</w:t>
      </w:r>
    </w:p>
    <w:p w14:paraId="5DFE467F" w14:textId="77777777" w:rsidR="00331A2B" w:rsidRDefault="00331A2B" w:rsidP="00D93E4C">
      <w:pPr>
        <w:pStyle w:val="ProductList-Body"/>
        <w:tabs>
          <w:tab w:val="clear" w:pos="158"/>
          <w:tab w:val="left" w:pos="360"/>
        </w:tabs>
        <w:ind w:left="180"/>
      </w:pPr>
      <w:r>
        <w:t>Käyttäjä pystyy osallistumaan muiden käyttäjien kanssa Internet-pohjaiseen kokoukseen, jossa on ääni- ja videoneuvotteluominaisuuksia.</w:t>
      </w:r>
    </w:p>
    <w:p w14:paraId="7EE35B5C" w14:textId="77777777" w:rsidR="00331A2B" w:rsidRDefault="00331A2B" w:rsidP="00D93E4C">
      <w:pPr>
        <w:pStyle w:val="ProductList-Body"/>
      </w:pPr>
    </w:p>
    <w:p w14:paraId="7334E7D5" w14:textId="77777777" w:rsidR="00331A2B" w:rsidRDefault="00331A2B" w:rsidP="00D93E4C">
      <w:pPr>
        <w:pStyle w:val="ProductList-Body"/>
        <w:rPr>
          <w:b/>
          <w:color w:val="00188F"/>
        </w:rPr>
      </w:pPr>
      <w:r>
        <w:rPr>
          <w:b/>
          <w:color w:val="00188F"/>
        </w:rPr>
        <w:t>ilmoitukset</w:t>
      </w:r>
    </w:p>
    <w:p w14:paraId="4FAEC9B1" w14:textId="32B2D77B" w:rsidR="00331A2B" w:rsidRDefault="006C4F91" w:rsidP="00D93E4C">
      <w:pPr>
        <w:pStyle w:val="ProductList-Body"/>
      </w:pPr>
      <w:hyperlink w:anchor="Attachment1" w:tooltip="Liitteen 1" w:history="1">
        <w:r w:rsidR="00331A2B">
          <w:rPr>
            <w:rStyle w:val="Hyperlink"/>
          </w:rPr>
          <w:t>Liitteen 1</w:t>
        </w:r>
      </w:hyperlink>
      <w:r w:rsidR="00331A2B">
        <w:t xml:space="preserve"> H.264/MPEG-4 AVC- ja/tai VC-1-ilmoituksia sovelletaan.</w:t>
      </w:r>
    </w:p>
    <w:p w14:paraId="7F7C7A1E" w14:textId="77777777" w:rsidR="00331A2B" w:rsidRDefault="00331A2B" w:rsidP="00D93E4C">
      <w:pPr>
        <w:pStyle w:val="ProductList-Body"/>
        <w:tabs>
          <w:tab w:val="clear" w:pos="158"/>
          <w:tab w:val="left" w:pos="360"/>
        </w:tabs>
      </w:pPr>
    </w:p>
    <w:p w14:paraId="6565C389" w14:textId="77777777" w:rsidR="00331A2B" w:rsidRDefault="00331A2B" w:rsidP="00D93E4C">
      <w:pPr>
        <w:pStyle w:val="ProductList-Body"/>
        <w:rPr>
          <w:b/>
          <w:color w:val="00188F"/>
        </w:rPr>
      </w:pPr>
      <w:r>
        <w:rPr>
          <w:b/>
          <w:color w:val="00188F"/>
        </w:rPr>
        <w:t>Ulkoiset käyttäjät tai käyttäjät, joita Skype for Business Online ei ole todentanut</w:t>
      </w:r>
    </w:p>
    <w:p w14:paraId="0C0B5BAE" w14:textId="77777777" w:rsidR="00331A2B" w:rsidRDefault="00331A2B" w:rsidP="00D93E4C">
      <w:pPr>
        <w:pStyle w:val="ProductList-Body"/>
        <w:tabs>
          <w:tab w:val="clear" w:pos="158"/>
          <w:tab w:val="left" w:pos="360"/>
        </w:tabs>
      </w:pPr>
      <w:r>
        <w:t>Käyttäjän tilauskohtaisia käyttöoikeuksia ei vaadita Ulkoisille käyttäjille tai käyttäjille, joita ei ole todennettu Skype for Business Online -palvelulla.</w:t>
      </w:r>
    </w:p>
    <w:p w14:paraId="2AC8CDD2" w14:textId="77777777" w:rsidR="00331A2B" w:rsidRDefault="00331A2B" w:rsidP="00D93E4C">
      <w:pPr>
        <w:pStyle w:val="ProductList-Body"/>
        <w:tabs>
          <w:tab w:val="clear" w:pos="158"/>
          <w:tab w:val="left" w:pos="360"/>
        </w:tabs>
      </w:pPr>
    </w:p>
    <w:p w14:paraId="748CC030" w14:textId="77777777" w:rsidR="00331A2B" w:rsidRDefault="00331A2B" w:rsidP="00D93E4C">
      <w:pPr>
        <w:pStyle w:val="ProductList-Body"/>
        <w:rPr>
          <w:b/>
          <w:color w:val="00188F"/>
        </w:rPr>
      </w:pPr>
      <w:r>
        <w:rPr>
          <w:b/>
          <w:color w:val="00188F"/>
        </w:rPr>
        <w:t>Yleisen alueen viestintäväline</w:t>
      </w:r>
    </w:p>
    <w:p w14:paraId="56B5D58A" w14:textId="77777777" w:rsidR="00331A2B" w:rsidRDefault="00331A2B" w:rsidP="00D93E4C">
      <w:pPr>
        <w:pStyle w:val="ProductList-Body"/>
        <w:tabs>
          <w:tab w:val="clear" w:pos="158"/>
          <w:tab w:val="left" w:pos="360"/>
        </w:tabs>
      </w:pPr>
      <w:r>
        <w:t>Yleisen alueen viestintäväline (”CACD”) on laite, jota useat käyttäjät voivat käyttää kirjautumatta laitteelle Office 365 -tunnuksillaan ja joka tukee puheluita, kokouksia ja/tai konferensseja puhelinyhteyden, Voice over IP -yhteyden ja/tai videoyhteyden kautta. Microsoftin Yleisen alueen puhelin- ja Kokoushuone-tarjoukset ovat Laitteen ohjelmistolisenssejä, jotka voidaan liittää vain CACD-laitteeseen. Kutakin CACD-lisenssin omaavaa laitetta voi käyttää rajaton määrä käyttäjiä.</w:t>
      </w:r>
    </w:p>
    <w:p w14:paraId="18CE02C0" w14:textId="77777777" w:rsidR="00331A2B" w:rsidRDefault="00331A2B" w:rsidP="00D93E4C">
      <w:pPr>
        <w:pStyle w:val="ProductList-Body"/>
        <w:tabs>
          <w:tab w:val="clear" w:pos="158"/>
          <w:tab w:val="left" w:pos="360"/>
        </w:tabs>
      </w:pPr>
    </w:p>
    <w:p w14:paraId="05BF6331" w14:textId="77777777" w:rsidR="009D68AD" w:rsidRPr="003619D2" w:rsidRDefault="009D68AD" w:rsidP="00D93E4C">
      <w:pPr>
        <w:pStyle w:val="ProductList-Body"/>
        <w:rPr>
          <w:b/>
          <w:color w:val="00188F"/>
        </w:rPr>
      </w:pPr>
      <w:r>
        <w:rPr>
          <w:b/>
          <w:color w:val="00188F"/>
        </w:rPr>
        <w:t>Puhelutilaus ja Äänikonferenssipalvelut (Puhelu/konferenssipalvelut)</w:t>
      </w:r>
    </w:p>
    <w:p w14:paraId="31E597C4" w14:textId="1A4CF2C5" w:rsidR="00331A2B" w:rsidRDefault="009D68AD" w:rsidP="00D93E4C">
      <w:pPr>
        <w:pStyle w:val="ProductList-Body"/>
        <w:tabs>
          <w:tab w:val="clear" w:pos="158"/>
          <w:tab w:val="left" w:pos="360"/>
        </w:tabs>
        <w:ind w:right="270"/>
      </w:pPr>
      <w:r>
        <w:t>Calling- ja Conferencing-palvelut toimittaa siihen valtuutettu Microsoft-yhtiö tai muu palveluntarjoaja. Calling- ja Conferencing-palveluiden hinnoittelu voi sisältää sovellettavat verot ja maksut</w:t>
      </w:r>
      <w:r w:rsidR="00331A2B">
        <w:t xml:space="preserve">. Calling- ja Conferencing-palveluiden käyttöehdot voivat vaihdella eri maiden välillä. Kaikki sisältyvät verot, maksut ja maakohtaiset käyttöehdot on ilmoitettu volyymikäyttöoikeussivustossa </w:t>
      </w:r>
      <w:hyperlink r:id="rId50" w:history="1">
        <w:r w:rsidR="00331A2B">
          <w:rPr>
            <w:rStyle w:val="Hyperlink"/>
          </w:rPr>
          <w:t>http://go.microsoft.com/fwlink/?LinkId=690247</w:t>
        </w:r>
      </w:hyperlink>
      <w:r w:rsidR="00331A2B">
        <w:t>.</w:t>
      </w:r>
    </w:p>
    <w:p w14:paraId="4FFC1637" w14:textId="77777777" w:rsidR="00331A2B" w:rsidRDefault="00331A2B" w:rsidP="00D93E4C">
      <w:pPr>
        <w:pStyle w:val="ProductList-Body"/>
        <w:tabs>
          <w:tab w:val="clear" w:pos="158"/>
          <w:tab w:val="left" w:pos="360"/>
        </w:tabs>
      </w:pPr>
    </w:p>
    <w:p w14:paraId="14ED17EC" w14:textId="77777777" w:rsidR="00331A2B" w:rsidRDefault="00331A2B" w:rsidP="00D93E4C">
      <w:pPr>
        <w:pStyle w:val="ProductList-Body"/>
      </w:pPr>
      <w:r>
        <w:t>Sovellettavan Calling- ja Conferencing-palvelun tilaussopimuksen käyttöehtojen mukaisen käyttörajan ylittäminen voi johtaa palvelujen keskeytymiseen. Microsoft antaa kohtuullisen varoitusajan ennen Calling- ja Conferencing-palveluiden keskeyttämistä, ja asiakas voi soittaa hätäpuheluita keskeytyksenkin aikana.</w:t>
      </w:r>
    </w:p>
    <w:p w14:paraId="66BB6756" w14:textId="77777777" w:rsidR="00331A2B" w:rsidRDefault="00331A2B" w:rsidP="00D93E4C">
      <w:pPr>
        <w:pStyle w:val="ProductList-Body"/>
      </w:pPr>
    </w:p>
    <w:p w14:paraId="3E784DB2" w14:textId="77777777" w:rsidR="00331A2B" w:rsidRDefault="00331A2B" w:rsidP="00D93E4C">
      <w:pPr>
        <w:pStyle w:val="ProductList-Body"/>
        <w:rPr>
          <w:b/>
          <w:color w:val="00188F"/>
        </w:rPr>
      </w:pPr>
      <w:r>
        <w:rPr>
          <w:b/>
          <w:color w:val="00188F"/>
        </w:rPr>
        <w:t>Tärkeitä tietoja hätäpalveluista</w:t>
      </w:r>
    </w:p>
    <w:p w14:paraId="28497E62" w14:textId="77777777" w:rsidR="00331A2B" w:rsidRDefault="00331A2B" w:rsidP="00D93E4C">
      <w:pPr>
        <w:pStyle w:val="ProductList-Body"/>
      </w:pPr>
      <w:r>
        <w:t>Asiakkaan tulee ilmoittaa jokaiselle Calling Planin käyttäjälle, että hätäpalvelut toimivat eri tavalla kuin perinteisissä puhelinpalveluissa seuraavasti: (i) Office 365 ei ehkä tiedä hätäpalveluihin soittajan varsinaista sijaintia, mikä voi johtaa puhelun ohjaamiseen väärään hätäpalvelujen puhelinkeskukseen ja/tai hätäpalveluiden lähettämiseen väärään osoitteeseen; (ii) jos käyttäjän laitteessa on virta loppunut, se ei saa virtaa tai se ei jostain muusta syystä voi käyttää Internetiä, käyttäjä ei voi soittaa hätäpalveluihin Calling Plan -palvelun kautta; ja (iii) vaikka Calling Plan -palveluita voi käyttää kaikkialla, missä Internet-yhteys on saatavilla, käyttäjien ei tule soittaa hätäpalveluihin kotimaansa ulkopuolelta, koska puhelua ei todennäköisesti ohjata kyseisen paikan oikeaan hätäkeskukseen.</w:t>
      </w:r>
    </w:p>
    <w:p w14:paraId="0E533789" w14:textId="77777777" w:rsidR="002936BF" w:rsidRPr="00903BB7" w:rsidRDefault="006C4F91" w:rsidP="00D93E4C">
      <w:pPr>
        <w:pStyle w:val="ProductList-Body"/>
        <w:shd w:val="clear" w:color="auto" w:fill="A6A6A6" w:themeFill="background1" w:themeFillShade="A6"/>
        <w:spacing w:before="120" w:after="240"/>
        <w:jc w:val="right"/>
      </w:pPr>
      <w:hyperlink w:anchor="TableofContents" w:tooltip="Sisällys" w:history="1">
        <w:r w:rsidR="002936BF">
          <w:rPr>
            <w:rStyle w:val="Hyperlink"/>
            <w:sz w:val="16"/>
            <w:szCs w:val="16"/>
          </w:rPr>
          <w:t>Sisällys</w:t>
        </w:r>
      </w:hyperlink>
      <w:r w:rsidR="002936BF">
        <w:rPr>
          <w:sz w:val="16"/>
          <w:szCs w:val="16"/>
        </w:rPr>
        <w:t xml:space="preserve"> / </w:t>
      </w:r>
      <w:hyperlink w:anchor="GeneralTerms" w:tooltip="Yleiset ehdot" w:history="1">
        <w:r w:rsidR="002936BF">
          <w:rPr>
            <w:rStyle w:val="Hyperlink"/>
            <w:sz w:val="16"/>
            <w:szCs w:val="16"/>
          </w:rPr>
          <w:t>Yleiset ehdot</w:t>
        </w:r>
      </w:hyperlink>
    </w:p>
    <w:p w14:paraId="559596EB" w14:textId="0D197CC4" w:rsidR="003045CD" w:rsidRPr="00D2117D" w:rsidRDefault="003045CD" w:rsidP="00A804DA">
      <w:pPr>
        <w:pStyle w:val="ProductList-Offering2Heading"/>
        <w:outlineLvl w:val="2"/>
        <w:rPr>
          <w:lang w:val="fi-FI"/>
        </w:rPr>
      </w:pPr>
      <w:r w:rsidRPr="00331A2B">
        <w:rPr>
          <w:lang w:val="fi-FI"/>
        </w:rPr>
        <w:tab/>
      </w:r>
      <w:bookmarkStart w:id="135" w:name="ExchangeOnline"/>
      <w:bookmarkStart w:id="136" w:name="_Toc524436947"/>
      <w:bookmarkStart w:id="137" w:name="_Toc523239319"/>
      <w:bookmarkStart w:id="138" w:name="_Toc33531287"/>
      <w:r w:rsidRPr="00D2117D">
        <w:rPr>
          <w:lang w:val="fi-FI"/>
        </w:rPr>
        <w:t>Exchange Online</w:t>
      </w:r>
      <w:bookmarkEnd w:id="135"/>
      <w:bookmarkEnd w:id="136"/>
      <w:bookmarkEnd w:id="137"/>
      <w:bookmarkEnd w:id="138"/>
    </w:p>
    <w:p w14:paraId="05E98315" w14:textId="77777777" w:rsidR="001F6D5E" w:rsidRDefault="001F6D5E" w:rsidP="00D93E4C">
      <w:pPr>
        <w:pStyle w:val="ProductList-Body"/>
        <w:rPr>
          <w:rFonts w:asciiTheme="majorHAnsi" w:hAnsiTheme="majorHAnsi"/>
          <w:sz w:val="16"/>
          <w:szCs w:val="16"/>
        </w:rPr>
        <w:sectPr w:rsidR="001F6D5E" w:rsidSect="001F6D5E">
          <w:type w:val="continuous"/>
          <w:pgSz w:w="12240" w:h="15840"/>
          <w:pgMar w:top="1440" w:right="720" w:bottom="1440" w:left="720" w:header="720" w:footer="720" w:gutter="0"/>
          <w:cols w:space="720"/>
          <w:titlePg/>
          <w:docGrid w:linePitch="360"/>
        </w:sectPr>
      </w:pPr>
    </w:p>
    <w:p w14:paraId="2C80C26D" w14:textId="45FFEB0F" w:rsidR="003045CD" w:rsidRPr="00C93162" w:rsidRDefault="003045CD" w:rsidP="00D93E4C">
      <w:pPr>
        <w:pStyle w:val="ProductList-Body"/>
        <w:rPr>
          <w:rFonts w:asciiTheme="majorHAnsi" w:hAnsiTheme="majorHAnsi"/>
          <w:sz w:val="16"/>
          <w:szCs w:val="16"/>
        </w:rPr>
      </w:pPr>
      <w:r w:rsidRPr="00C93162">
        <w:rPr>
          <w:rFonts w:asciiTheme="majorHAnsi" w:hAnsiTheme="majorHAnsi"/>
          <w:sz w:val="16"/>
          <w:szCs w:val="16"/>
        </w:rPr>
        <w:t>Exchange Online (Plan 1 ja 2)</w:t>
      </w:r>
    </w:p>
    <w:p w14:paraId="62AF9667" w14:textId="77777777" w:rsidR="003045CD" w:rsidRPr="00C93162" w:rsidRDefault="003045CD" w:rsidP="00D93E4C">
      <w:pPr>
        <w:pStyle w:val="ProductList-Body"/>
        <w:rPr>
          <w:rFonts w:asciiTheme="majorHAnsi" w:hAnsiTheme="majorHAnsi"/>
          <w:sz w:val="16"/>
          <w:szCs w:val="16"/>
        </w:rPr>
      </w:pPr>
      <w:r w:rsidRPr="00C93162">
        <w:rPr>
          <w:rFonts w:asciiTheme="majorHAnsi" w:hAnsiTheme="majorHAnsi"/>
          <w:sz w:val="16"/>
          <w:szCs w:val="16"/>
        </w:rPr>
        <w:t>Exchange Online K1</w:t>
      </w:r>
    </w:p>
    <w:p w14:paraId="0529E036" w14:textId="77777777" w:rsidR="003045CD" w:rsidRPr="00C93162" w:rsidRDefault="003045CD" w:rsidP="00D93E4C">
      <w:pPr>
        <w:pStyle w:val="ProductList-Body"/>
        <w:rPr>
          <w:rFonts w:asciiTheme="majorHAnsi" w:hAnsiTheme="majorHAnsi"/>
          <w:sz w:val="16"/>
          <w:szCs w:val="16"/>
        </w:rPr>
      </w:pPr>
      <w:r w:rsidRPr="00C93162">
        <w:rPr>
          <w:rFonts w:asciiTheme="majorHAnsi" w:hAnsiTheme="majorHAnsi"/>
          <w:sz w:val="16"/>
          <w:szCs w:val="16"/>
        </w:rPr>
        <w:t>Exchange Online Archiving for Exchange Online</w:t>
      </w:r>
    </w:p>
    <w:p w14:paraId="328B3596" w14:textId="77777777" w:rsidR="003045CD" w:rsidRPr="00C93162" w:rsidRDefault="003045CD" w:rsidP="00D93E4C">
      <w:pPr>
        <w:pStyle w:val="ProductList-Body"/>
        <w:rPr>
          <w:rFonts w:asciiTheme="majorHAnsi" w:hAnsiTheme="majorHAnsi"/>
          <w:sz w:val="16"/>
          <w:szCs w:val="16"/>
        </w:rPr>
      </w:pPr>
      <w:r w:rsidRPr="00C93162">
        <w:rPr>
          <w:rFonts w:asciiTheme="majorHAnsi" w:hAnsiTheme="majorHAnsi"/>
          <w:sz w:val="16"/>
          <w:szCs w:val="16"/>
        </w:rPr>
        <w:t xml:space="preserve">Exchange Online Archiving for Exchange Server </w:t>
      </w:r>
    </w:p>
    <w:p w14:paraId="2193774A" w14:textId="77777777" w:rsidR="003045CD" w:rsidRPr="00C93162" w:rsidRDefault="003045CD" w:rsidP="00D93E4C">
      <w:pPr>
        <w:pStyle w:val="ProductList-Body"/>
        <w:rPr>
          <w:rFonts w:asciiTheme="majorHAnsi" w:hAnsiTheme="majorHAnsi"/>
          <w:sz w:val="16"/>
          <w:szCs w:val="16"/>
        </w:rPr>
      </w:pPr>
      <w:r w:rsidRPr="00C93162">
        <w:rPr>
          <w:rFonts w:asciiTheme="majorHAnsi" w:hAnsiTheme="majorHAnsi"/>
          <w:sz w:val="16"/>
          <w:szCs w:val="16"/>
        </w:rPr>
        <w:t>Tietojen häviämisen estäminen</w:t>
      </w:r>
    </w:p>
    <w:p w14:paraId="31540369" w14:textId="77777777" w:rsidR="003045CD" w:rsidRPr="00C93162" w:rsidRDefault="003045CD" w:rsidP="00D93E4C">
      <w:pPr>
        <w:pStyle w:val="ProductList-Body"/>
        <w:rPr>
          <w:rFonts w:asciiTheme="majorHAnsi" w:hAnsiTheme="majorHAnsi"/>
          <w:sz w:val="16"/>
          <w:szCs w:val="16"/>
        </w:rPr>
      </w:pPr>
      <w:r w:rsidRPr="00C93162">
        <w:rPr>
          <w:rFonts w:asciiTheme="majorHAnsi" w:hAnsiTheme="majorHAnsi"/>
          <w:sz w:val="16"/>
          <w:szCs w:val="16"/>
        </w:rPr>
        <w:t>Office 365 Advanced Threat Protection</w:t>
      </w:r>
    </w:p>
    <w:p w14:paraId="7F13AF74" w14:textId="77777777" w:rsidR="003045CD" w:rsidRPr="00C93162" w:rsidRDefault="003045CD" w:rsidP="00D93E4C">
      <w:pPr>
        <w:pStyle w:val="ProductList-Body"/>
        <w:rPr>
          <w:rFonts w:asciiTheme="majorHAnsi" w:hAnsiTheme="majorHAnsi"/>
          <w:sz w:val="16"/>
          <w:szCs w:val="16"/>
        </w:rPr>
      </w:pPr>
      <w:r w:rsidRPr="00C93162">
        <w:rPr>
          <w:rFonts w:asciiTheme="majorHAnsi" w:hAnsiTheme="majorHAnsi"/>
          <w:sz w:val="16"/>
          <w:szCs w:val="16"/>
        </w:rPr>
        <w:t>Office 365 Threat Intelligence</w:t>
      </w:r>
    </w:p>
    <w:p w14:paraId="10C4313C" w14:textId="77777777" w:rsidR="001F6D5E" w:rsidRDefault="001F6D5E" w:rsidP="00D93E4C">
      <w:pPr>
        <w:pStyle w:val="ProductList-Body"/>
        <w:pBdr>
          <w:top w:val="single" w:sz="4" w:space="1" w:color="BFBFBF" w:themeColor="background1" w:themeShade="BF"/>
        </w:pBdr>
        <w:rPr>
          <w:b/>
          <w:color w:val="000000" w:themeColor="text1"/>
          <w:sz w:val="8"/>
          <w:szCs w:val="8"/>
          <w:lang w:eastAsia="en-US" w:bidi="ar-SA"/>
        </w:rPr>
        <w:sectPr w:rsidR="001F6D5E" w:rsidSect="001F6D5E">
          <w:type w:val="continuous"/>
          <w:pgSz w:w="12240" w:h="15840"/>
          <w:pgMar w:top="1440" w:right="720" w:bottom="1440" w:left="720" w:header="720" w:footer="720" w:gutter="0"/>
          <w:cols w:num="2" w:space="720"/>
          <w:titlePg/>
          <w:docGrid w:linePitch="360"/>
        </w:sectPr>
      </w:pPr>
    </w:p>
    <w:p w14:paraId="1E943615" w14:textId="6A566DEE" w:rsidR="00123E7D" w:rsidRPr="00331A2B" w:rsidRDefault="00123E7D" w:rsidP="00D93E4C">
      <w:pPr>
        <w:pStyle w:val="ProductList-Body"/>
        <w:pBdr>
          <w:top w:val="single" w:sz="4" w:space="1" w:color="BFBFBF" w:themeColor="background1" w:themeShade="BF"/>
        </w:pBdr>
        <w:rPr>
          <w:b/>
          <w:color w:val="000000" w:themeColor="text1"/>
          <w:sz w:val="8"/>
          <w:szCs w:val="8"/>
          <w:lang w:eastAsia="en-US" w:bidi="ar-SA"/>
        </w:rPr>
      </w:pPr>
    </w:p>
    <w:p w14:paraId="0148DFFB" w14:textId="0758CBAD" w:rsidR="001A19E0" w:rsidRPr="00C60169" w:rsidRDefault="00DC0A1F" w:rsidP="00D93E4C">
      <w:pPr>
        <w:pStyle w:val="ProductList-Body"/>
      </w:pPr>
      <w:r w:rsidRPr="00C60169">
        <w:rPr>
          <w:b/>
          <w:color w:val="00188F"/>
        </w:rPr>
        <w:t>Office 365 -palveluiden ydinominaisuudet – Exchange Online</w:t>
      </w:r>
    </w:p>
    <w:p w14:paraId="029F6D7B" w14:textId="369394C9" w:rsidR="001A19E0" w:rsidRPr="00690C65" w:rsidRDefault="001A19E0" w:rsidP="00D93E4C">
      <w:pPr>
        <w:pStyle w:val="ProductList-Body"/>
      </w:pPr>
      <w:r>
        <w:t xml:space="preserve">Exchange Online tai sitä seuraava palvelu sisältää seuraavat </w:t>
      </w:r>
      <w:hyperlink w:anchor="CoreFeaturesforOffice365Services" w:tooltip="ydinominaisuudet" w:history="1">
        <w:r>
          <w:rPr>
            <w:rStyle w:val="Hyperlink"/>
          </w:rPr>
          <w:t>ydinominaisuudet</w:t>
        </w:r>
      </w:hyperlink>
      <w:r>
        <w:t>:</w:t>
      </w:r>
    </w:p>
    <w:p w14:paraId="1D120F58" w14:textId="77777777" w:rsidR="00017A5A" w:rsidRPr="004C7C3B" w:rsidRDefault="00017A5A" w:rsidP="00D93E4C">
      <w:pPr>
        <w:pStyle w:val="ProductList-Body"/>
        <w:rPr>
          <w:sz w:val="10"/>
        </w:rPr>
      </w:pPr>
    </w:p>
    <w:p w14:paraId="1211BEB5" w14:textId="77777777" w:rsidR="001A19E0" w:rsidRPr="00690C65" w:rsidRDefault="001A19E0" w:rsidP="00730DD3">
      <w:pPr>
        <w:pStyle w:val="ProductList-Body"/>
        <w:ind w:left="187"/>
      </w:pPr>
      <w:r>
        <w:rPr>
          <w:b/>
          <w:color w:val="0072C6"/>
        </w:rPr>
        <w:t>Sähköpostiviestit</w:t>
      </w:r>
    </w:p>
    <w:p w14:paraId="3937A9A0" w14:textId="4DCDD39C" w:rsidR="001A19E0" w:rsidRPr="00690C65" w:rsidRDefault="001A19E0" w:rsidP="00D93E4C">
      <w:pPr>
        <w:pStyle w:val="ProductList-Body"/>
        <w:ind w:left="180"/>
      </w:pPr>
      <w:r>
        <w:t>Käyttäjä voi lähettää sähköpostiviestejä, vastaanottaa sähköpostiviestejä, jotka ovat peräisin Asiakkaan organisaatiosta tai sen ulkopuolelta, ja käyttää käyttäjän postilaatikkoa.</w:t>
      </w:r>
    </w:p>
    <w:p w14:paraId="5C9883D4" w14:textId="77777777" w:rsidR="001A19E0" w:rsidRPr="00690C65" w:rsidRDefault="001A19E0" w:rsidP="00D93E4C">
      <w:pPr>
        <w:pStyle w:val="ProductList-Body"/>
        <w:ind w:left="180"/>
      </w:pPr>
    </w:p>
    <w:p w14:paraId="53900BEE" w14:textId="77777777" w:rsidR="001A19E0" w:rsidRPr="00690C65" w:rsidRDefault="001A19E0" w:rsidP="00D93E4C">
      <w:pPr>
        <w:pStyle w:val="ProductList-Body"/>
        <w:ind w:left="187"/>
      </w:pPr>
      <w:r>
        <w:rPr>
          <w:b/>
          <w:color w:val="0072C6"/>
        </w:rPr>
        <w:t>Mobiili- ja selainkäyttö</w:t>
      </w:r>
    </w:p>
    <w:p w14:paraId="277343D5" w14:textId="1C1D7BA1" w:rsidR="001A19E0" w:rsidRPr="00690C65" w:rsidRDefault="001A19E0" w:rsidP="00D93E4C">
      <w:pPr>
        <w:pStyle w:val="ProductList-Body"/>
        <w:ind w:left="180"/>
      </w:pPr>
      <w:r>
        <w:t>Exchange Online antaa Microsoft Exchange ActiveSync -protokollalla tai sitä seuraavalla protokollalla tai tekniikalla käyttäjän lähettää ja vastaanottaa sähköpostiviestejä sekä päivittää ja tarkastella kalentereita mobiililaitteesta, joka tukee kyseistä protokollaa tai tekniikkaa. Käyttäjä voi lähettää sähköpostiviestejä, vastaanottaa sähköpostiviestejä, jotka ovat peräisin Asiakkaan organisaatiosta tai sen ulkopuolelta, ja käyttää käyttäjän postilaatikkoa yhteensopivalla selaimella.</w:t>
      </w:r>
    </w:p>
    <w:p w14:paraId="620639C0" w14:textId="77777777" w:rsidR="001A19E0" w:rsidRPr="00690C65" w:rsidRDefault="001A19E0" w:rsidP="00D93E4C">
      <w:pPr>
        <w:pStyle w:val="ProductList-Body"/>
        <w:ind w:left="180"/>
      </w:pPr>
    </w:p>
    <w:p w14:paraId="05B168D9" w14:textId="77777777" w:rsidR="001A19E0" w:rsidRPr="00690C65" w:rsidRDefault="001A19E0" w:rsidP="00D93E4C">
      <w:pPr>
        <w:pStyle w:val="ProductList-Body"/>
        <w:ind w:left="180"/>
      </w:pPr>
      <w:r>
        <w:rPr>
          <w:b/>
          <w:color w:val="0072C6"/>
        </w:rPr>
        <w:t>Säilytyskäytännöt</w:t>
      </w:r>
    </w:p>
    <w:p w14:paraId="0BFE11A8" w14:textId="021008B4" w:rsidR="001A19E0" w:rsidRPr="00690C65" w:rsidRDefault="001A19E0" w:rsidP="00D93E4C">
      <w:pPr>
        <w:pStyle w:val="ProductList-Body"/>
        <w:ind w:left="180"/>
      </w:pPr>
      <w:r>
        <w:t>Asiakas voi luoda sähköpostiviestien arkistointi- ja poistokäytännöt.</w:t>
      </w:r>
    </w:p>
    <w:p w14:paraId="23E25D82" w14:textId="77777777" w:rsidR="001A19E0" w:rsidRPr="00690C65" w:rsidRDefault="001A19E0" w:rsidP="00D93E4C">
      <w:pPr>
        <w:pStyle w:val="ProductList-Body"/>
        <w:ind w:left="180"/>
      </w:pPr>
    </w:p>
    <w:p w14:paraId="42B509D2" w14:textId="77777777" w:rsidR="001A19E0" w:rsidRPr="00690C65" w:rsidRDefault="001A19E0" w:rsidP="00D93E4C">
      <w:pPr>
        <w:pStyle w:val="ProductList-Body"/>
        <w:ind w:left="187"/>
      </w:pPr>
      <w:r>
        <w:rPr>
          <w:b/>
          <w:color w:val="0072C6"/>
        </w:rPr>
        <w:t>Poistetun kohteen ja postilaatikon palauttaminen</w:t>
      </w:r>
    </w:p>
    <w:p w14:paraId="68EAF5D2" w14:textId="77777777" w:rsidR="00490813" w:rsidRPr="0044514B" w:rsidRDefault="00490813" w:rsidP="00D93E4C">
      <w:pPr>
        <w:pStyle w:val="ProductList-Body"/>
        <w:ind w:left="180"/>
      </w:pPr>
      <w:r>
        <w:t>Asiakas voi palauttaa poistetun postilaatikon sisällön, ja käyttäjä voi palauttaa viestin, joka on poistettu käyttäjän jostakin sähköpostikansiosta.</w:t>
      </w:r>
    </w:p>
    <w:p w14:paraId="3E2A0723" w14:textId="77777777" w:rsidR="001A19E0" w:rsidRPr="00690C65" w:rsidRDefault="001A19E0" w:rsidP="00D93E4C">
      <w:pPr>
        <w:pStyle w:val="ProductList-Body"/>
        <w:ind w:left="180"/>
      </w:pPr>
    </w:p>
    <w:p w14:paraId="4FCE47EA" w14:textId="77777777" w:rsidR="001A19E0" w:rsidRPr="00690C65" w:rsidRDefault="001A19E0" w:rsidP="00D93E4C">
      <w:pPr>
        <w:pStyle w:val="ProductList-Body"/>
        <w:ind w:left="187"/>
      </w:pPr>
      <w:r>
        <w:rPr>
          <w:b/>
          <w:color w:val="0072C6"/>
        </w:rPr>
        <w:t>Haku useasta postilaatikosta</w:t>
      </w:r>
    </w:p>
    <w:p w14:paraId="442DBA42" w14:textId="37A9B852" w:rsidR="001A19E0" w:rsidRPr="00690C65" w:rsidRDefault="001A19E0" w:rsidP="00D93E4C">
      <w:pPr>
        <w:pStyle w:val="ProductList-Body"/>
        <w:ind w:left="180"/>
      </w:pPr>
      <w:r>
        <w:t>Asiakas voi etsiä sisältöä useasta organisaationsa postilaatikosta.</w:t>
      </w:r>
    </w:p>
    <w:p w14:paraId="6D60AB6B" w14:textId="77777777" w:rsidR="001A19E0" w:rsidRPr="00690C65" w:rsidRDefault="001A19E0" w:rsidP="00D93E4C">
      <w:pPr>
        <w:pStyle w:val="ProductList-Body"/>
        <w:ind w:left="180"/>
      </w:pPr>
    </w:p>
    <w:p w14:paraId="3467D71C" w14:textId="77777777" w:rsidR="001A19E0" w:rsidRPr="00690C65" w:rsidRDefault="001A19E0" w:rsidP="00D93E4C">
      <w:pPr>
        <w:pStyle w:val="ProductList-Body"/>
        <w:ind w:left="180"/>
      </w:pPr>
      <w:r>
        <w:rPr>
          <w:b/>
          <w:color w:val="0072C6"/>
        </w:rPr>
        <w:t>Kalenteri</w:t>
      </w:r>
    </w:p>
    <w:p w14:paraId="294F5C1B" w14:textId="0EB42AC3" w:rsidR="001A19E0" w:rsidRPr="00690C65" w:rsidRDefault="001A19E0" w:rsidP="00D93E4C">
      <w:pPr>
        <w:pStyle w:val="ProductList-Body"/>
        <w:ind w:left="180"/>
      </w:pPr>
      <w:r>
        <w:t>Käyttäjä voi tarkastella kalenteria ja ajoittaa tapaamisia, kokouksia ja automaattisia vastauksia saapuviin sähköpostiviesteihin.</w:t>
      </w:r>
    </w:p>
    <w:p w14:paraId="309D22AE" w14:textId="77777777" w:rsidR="001A19E0" w:rsidRPr="00690C65" w:rsidRDefault="001A19E0" w:rsidP="00D93E4C">
      <w:pPr>
        <w:pStyle w:val="ProductList-Body"/>
        <w:ind w:left="180"/>
      </w:pPr>
    </w:p>
    <w:p w14:paraId="12646D9A" w14:textId="77777777" w:rsidR="001A19E0" w:rsidRPr="00690C65" w:rsidRDefault="001A19E0" w:rsidP="00D93E4C">
      <w:pPr>
        <w:pStyle w:val="ProductList-Body"/>
        <w:ind w:left="180"/>
      </w:pPr>
      <w:r>
        <w:rPr>
          <w:b/>
          <w:color w:val="0072C6"/>
        </w:rPr>
        <w:t>Yhteystiedot</w:t>
      </w:r>
    </w:p>
    <w:p w14:paraId="648D4163" w14:textId="31CD581B" w:rsidR="001A19E0" w:rsidRPr="00690C65" w:rsidRDefault="001A19E0" w:rsidP="00D93E4C">
      <w:pPr>
        <w:pStyle w:val="ProductList-Body"/>
        <w:ind w:left="180"/>
      </w:pPr>
      <w:r>
        <w:t>Asiakas voi Exchange Online -käyttöliittymällä luoda ja hallita jakeluryhmiä ja organisaation laajuista hakemistoa sähköpostia käyttävistä käyttäjistä, jakeluryhmistä ja ulkoisista yhteystiedoista.</w:t>
      </w:r>
    </w:p>
    <w:p w14:paraId="2DB9CF43" w14:textId="77777777" w:rsidR="001A19E0" w:rsidRPr="00690C65" w:rsidRDefault="001A19E0" w:rsidP="00D93E4C">
      <w:pPr>
        <w:pStyle w:val="ProductList-Body"/>
      </w:pPr>
    </w:p>
    <w:p w14:paraId="6B6C75C8" w14:textId="47017AF8" w:rsidR="00DC0A1F" w:rsidRPr="00690C65" w:rsidRDefault="00DC0A1F" w:rsidP="00D93E4C">
      <w:pPr>
        <w:pStyle w:val="ProductList-Body"/>
      </w:pPr>
      <w:r>
        <w:rPr>
          <w:b/>
          <w:color w:val="00188F"/>
        </w:rPr>
        <w:t>Office 365 -palveluiden ydinominaisuudet – Exchange Online Archiving</w:t>
      </w:r>
    </w:p>
    <w:p w14:paraId="24909182" w14:textId="6A478370" w:rsidR="001D1C37" w:rsidRPr="00690C65" w:rsidRDefault="00DC0A1F" w:rsidP="00D93E4C">
      <w:pPr>
        <w:pStyle w:val="ProductList-Body"/>
      </w:pPr>
      <w:r>
        <w:t xml:space="preserve">Exchange Online Archiving tai sitä seuraava palvelu sisältää seuraavat </w:t>
      </w:r>
      <w:hyperlink w:anchor="CoreFeaturesforOffice365Services" w:tooltip="ydinominaisuudet" w:history="1">
        <w:r>
          <w:rPr>
            <w:rStyle w:val="Hyperlink"/>
          </w:rPr>
          <w:t>ydinominaisuudet</w:t>
        </w:r>
      </w:hyperlink>
      <w:r>
        <w:t>:</w:t>
      </w:r>
    </w:p>
    <w:p w14:paraId="162B1B5C" w14:textId="77777777" w:rsidR="00730DD3" w:rsidRDefault="00730DD3" w:rsidP="00D93E4C">
      <w:pPr>
        <w:pStyle w:val="ProductList-Body"/>
        <w:ind w:left="180"/>
        <w:rPr>
          <w:b/>
          <w:color w:val="0072C6"/>
        </w:rPr>
      </w:pPr>
    </w:p>
    <w:p w14:paraId="40C43371" w14:textId="0A37B518" w:rsidR="00ED50E6" w:rsidRPr="00690C65" w:rsidRDefault="001A19E0" w:rsidP="00D93E4C">
      <w:pPr>
        <w:pStyle w:val="ProductList-Body"/>
        <w:ind w:left="180"/>
      </w:pPr>
      <w:r>
        <w:rPr>
          <w:b/>
          <w:color w:val="0072C6"/>
        </w:rPr>
        <w:t>Tallennus</w:t>
      </w:r>
    </w:p>
    <w:p w14:paraId="4D3B73EF" w14:textId="41F65D4D" w:rsidR="001A19E0" w:rsidRPr="00690C65" w:rsidRDefault="001A19E0" w:rsidP="00D93E4C">
      <w:pPr>
        <w:pStyle w:val="ProductList-Body"/>
        <w:ind w:left="180"/>
      </w:pPr>
      <w:r>
        <w:t>Asiakas voi sallia käyttäjän tallentaa sähköpostiviestejä.</w:t>
      </w:r>
    </w:p>
    <w:p w14:paraId="20F27813" w14:textId="77777777" w:rsidR="00ED50E6" w:rsidRPr="00690C65" w:rsidRDefault="00ED50E6" w:rsidP="00D93E4C">
      <w:pPr>
        <w:pStyle w:val="ProductList-Body"/>
        <w:ind w:left="180"/>
      </w:pPr>
    </w:p>
    <w:p w14:paraId="0586DAE4" w14:textId="77777777" w:rsidR="00ED50E6" w:rsidRPr="00690C65" w:rsidRDefault="001A19E0" w:rsidP="00D93E4C">
      <w:pPr>
        <w:pStyle w:val="ProductList-Body"/>
        <w:ind w:left="187"/>
      </w:pPr>
      <w:r>
        <w:rPr>
          <w:b/>
          <w:color w:val="0072C6"/>
        </w:rPr>
        <w:t>Säilytyskäytännöt</w:t>
      </w:r>
    </w:p>
    <w:p w14:paraId="7CDB87D7" w14:textId="21882356" w:rsidR="001A19E0" w:rsidRPr="00690C65" w:rsidRDefault="001A19E0" w:rsidP="00D93E4C">
      <w:pPr>
        <w:pStyle w:val="ProductList-Body"/>
        <w:ind w:left="180"/>
      </w:pPr>
      <w:r>
        <w:t>Asiakas voi luoda sähköpostiviesteille arkistointi- ja poistokäytäntöjä, jotka eroavat käytännöistä, joita käyttäjä voi käyttää omassa postilaatikossaan.</w:t>
      </w:r>
    </w:p>
    <w:p w14:paraId="10F531F1" w14:textId="77777777" w:rsidR="00ED50E6" w:rsidRPr="00690C65" w:rsidRDefault="00ED50E6" w:rsidP="00D93E4C">
      <w:pPr>
        <w:pStyle w:val="ProductList-Body"/>
        <w:ind w:left="180"/>
      </w:pPr>
    </w:p>
    <w:p w14:paraId="53518FF9" w14:textId="77777777" w:rsidR="00ED50E6" w:rsidRPr="00690C65" w:rsidRDefault="001A19E0" w:rsidP="00D93E4C">
      <w:pPr>
        <w:pStyle w:val="ProductList-Body"/>
        <w:ind w:left="187"/>
      </w:pPr>
      <w:r>
        <w:rPr>
          <w:b/>
          <w:color w:val="0072C6"/>
        </w:rPr>
        <w:t>Poistetun kohteen ja postilaatikon palauttaminen</w:t>
      </w:r>
    </w:p>
    <w:p w14:paraId="0CF73227" w14:textId="7B0D2157" w:rsidR="001A19E0" w:rsidRPr="00690C65" w:rsidRDefault="001A19E0" w:rsidP="00D93E4C">
      <w:pPr>
        <w:pStyle w:val="ProductList-Body"/>
        <w:ind w:left="180"/>
      </w:pPr>
      <w:r>
        <w:t>Asiakas voi Office 365 -tukipalveluiden avulla palauttaa poistetun arkistopostilaatikon sisällön, ja käyttäjä voi palauttaa viestin, joka on poistettu käyttäjän arkiston jostakin sähköpostikansiosta.</w:t>
      </w:r>
    </w:p>
    <w:p w14:paraId="2989B781" w14:textId="77777777" w:rsidR="00ED50E6" w:rsidRPr="00690C65" w:rsidRDefault="00ED50E6" w:rsidP="00D93E4C">
      <w:pPr>
        <w:pStyle w:val="ProductList-Body"/>
        <w:ind w:left="180"/>
      </w:pPr>
    </w:p>
    <w:p w14:paraId="32403BAC" w14:textId="77777777" w:rsidR="00ED50E6" w:rsidRPr="00690C65" w:rsidRDefault="001A19E0" w:rsidP="00D93E4C">
      <w:pPr>
        <w:pStyle w:val="ProductList-Body"/>
        <w:ind w:left="180"/>
      </w:pPr>
      <w:r>
        <w:rPr>
          <w:b/>
          <w:color w:val="0072C6"/>
        </w:rPr>
        <w:t>Haku useasta postilaatikosta</w:t>
      </w:r>
    </w:p>
    <w:p w14:paraId="024BBD24" w14:textId="653E014F" w:rsidR="001A19E0" w:rsidRPr="00690C65" w:rsidRDefault="001A19E0" w:rsidP="00D93E4C">
      <w:pPr>
        <w:pStyle w:val="ProductList-Body"/>
        <w:ind w:left="180"/>
      </w:pPr>
      <w:r>
        <w:t>Asiakas voi etsiä sisältöä useasta organisaationsa postilaatikosta.</w:t>
      </w:r>
    </w:p>
    <w:p w14:paraId="2351983F" w14:textId="77777777" w:rsidR="00ED50E6" w:rsidRPr="00690C65" w:rsidRDefault="00ED50E6" w:rsidP="00D93E4C">
      <w:pPr>
        <w:pStyle w:val="ProductList-Body"/>
        <w:ind w:left="180"/>
      </w:pPr>
    </w:p>
    <w:p w14:paraId="448BE475" w14:textId="77777777" w:rsidR="00ED50E6" w:rsidRPr="00690C65" w:rsidRDefault="001A19E0" w:rsidP="00D93E4C">
      <w:pPr>
        <w:pStyle w:val="ProductList-Body"/>
        <w:ind w:left="187"/>
      </w:pPr>
      <w:r>
        <w:rPr>
          <w:b/>
          <w:color w:val="0072C6"/>
        </w:rPr>
        <w:t>Säilyttämismääräys</w:t>
      </w:r>
    </w:p>
    <w:p w14:paraId="2EA3BFAF" w14:textId="45C83957" w:rsidR="001A19E0" w:rsidRPr="00690C65" w:rsidRDefault="001A19E0" w:rsidP="00D93E4C">
      <w:pPr>
        <w:pStyle w:val="ProductList-Body"/>
        <w:ind w:left="180"/>
      </w:pPr>
      <w:r>
        <w:t>Asiakas voi antaa käyttäjän ensisijaiselle postilaatikolle ja arkistopostilaatikolle säilyttämismääräyksen, joka tarkoittaa, että niiden sisältö on säilytettävä.</w:t>
      </w:r>
    </w:p>
    <w:p w14:paraId="26A98DD1" w14:textId="77777777" w:rsidR="006523C8" w:rsidRPr="00690C65" w:rsidRDefault="006523C8" w:rsidP="00D93E4C">
      <w:pPr>
        <w:pStyle w:val="ProductList-Body"/>
      </w:pPr>
    </w:p>
    <w:p w14:paraId="4ACEA0A4" w14:textId="60DB9570" w:rsidR="006523C8" w:rsidRPr="00690C65" w:rsidRDefault="006523C8" w:rsidP="00D93E4C">
      <w:pPr>
        <w:pStyle w:val="ProductList-Body"/>
        <w:ind w:left="180"/>
      </w:pPr>
      <w:r>
        <w:rPr>
          <w:b/>
          <w:color w:val="0072C6"/>
        </w:rPr>
        <w:t>Arkistointi</w:t>
      </w:r>
    </w:p>
    <w:p w14:paraId="73F5962E" w14:textId="77777777" w:rsidR="006523C8" w:rsidRPr="00690C65" w:rsidRDefault="006523C8" w:rsidP="00D93E4C">
      <w:pPr>
        <w:pStyle w:val="ProductList-Body"/>
        <w:ind w:left="180"/>
      </w:pPr>
      <w:r>
        <w:t>Arkistointia voidaan käyttää viestinnän tallennukseen vain Exchange Online Planeilla 1 ja 2.</w:t>
      </w:r>
    </w:p>
    <w:p w14:paraId="2F8F646A" w14:textId="77777777" w:rsidR="006523C8" w:rsidRPr="00690C65" w:rsidRDefault="006523C8" w:rsidP="00D93E4C">
      <w:pPr>
        <w:pStyle w:val="ProductList-Body"/>
        <w:ind w:left="180"/>
      </w:pPr>
    </w:p>
    <w:p w14:paraId="2B0BFA2B" w14:textId="6300D19C" w:rsidR="006523C8" w:rsidRPr="00690C65" w:rsidRDefault="006523C8" w:rsidP="00A804DA">
      <w:pPr>
        <w:pStyle w:val="ProductList-Body"/>
        <w:ind w:left="187"/>
      </w:pPr>
      <w:r>
        <w:rPr>
          <w:b/>
          <w:color w:val="0072C6"/>
        </w:rPr>
        <w:t>Exchange Serverin arkistointi</w:t>
      </w:r>
    </w:p>
    <w:p w14:paraId="05891E4A" w14:textId="77777777" w:rsidR="006523C8" w:rsidRPr="00690C65" w:rsidRDefault="006523C8" w:rsidP="00D93E4C">
      <w:pPr>
        <w:pStyle w:val="ProductList-Body"/>
        <w:ind w:left="180"/>
      </w:pPr>
      <w:r>
        <w:t>Käyttäjä, joilla on Exchange Server 2013 Standard CAL -käyttöoikeus, voivat käyttää Exchange Server 2013 Enterprise CALin ominaisuuksia, joita tarvitaan Exchange Serverin Exchange-online-arkistointiin.</w:t>
      </w:r>
    </w:p>
    <w:p w14:paraId="785BA81D" w14:textId="77777777" w:rsidR="006523C8" w:rsidRPr="00690C65" w:rsidRDefault="006523C8" w:rsidP="00D93E4C">
      <w:pPr>
        <w:pStyle w:val="ProductList-Body"/>
        <w:ind w:left="180"/>
      </w:pPr>
    </w:p>
    <w:p w14:paraId="40A3D26E" w14:textId="77777777" w:rsidR="00CD5874" w:rsidRDefault="00CD5874" w:rsidP="00D93E4C">
      <w:pPr>
        <w:pStyle w:val="ProductList-ClauseHeading"/>
        <w:keepNext w:val="0"/>
      </w:pPr>
      <w:r>
        <w:t>Älypuhelimet ja taulutietokoneet</w:t>
      </w:r>
    </w:p>
    <w:p w14:paraId="733FB633" w14:textId="67CC8A71" w:rsidR="008C71F4" w:rsidRPr="003A1DB6" w:rsidRDefault="00CD5874" w:rsidP="00D93E4C">
      <w:pPr>
        <w:pStyle w:val="ProductList-Body"/>
        <w:tabs>
          <w:tab w:val="clear" w:pos="158"/>
          <w:tab w:val="left" w:pos="270"/>
        </w:tabs>
      </w:pPr>
      <w:r>
        <w:t>Jokainen käyttäjä, jolle asiakas määrittää Exchange Online User SL:n, voi (i) käyttää Microsoft Outlook -mobiilisovellusta kaupallisiin tarkoituksiin ja (ii) kirjautua Microsoft Outlookiin alkuperäisellä käyttäjätunnuksellaan enintään viidessä älypuhelimessa ja viidessä tablettilaitteessa</w:t>
      </w:r>
      <w:r w:rsidR="008C71F4">
        <w:t xml:space="preserve">. </w:t>
      </w:r>
    </w:p>
    <w:p w14:paraId="4F1D0E5F" w14:textId="77777777" w:rsidR="008C71F4" w:rsidRDefault="008C71F4" w:rsidP="00D93E4C">
      <w:pPr>
        <w:pStyle w:val="ProductList-Body"/>
        <w:tabs>
          <w:tab w:val="clear" w:pos="158"/>
          <w:tab w:val="left" w:pos="270"/>
        </w:tabs>
        <w:rPr>
          <w:b/>
          <w:color w:val="00188F"/>
        </w:rPr>
      </w:pPr>
    </w:p>
    <w:p w14:paraId="6F4D5951" w14:textId="6E3DACDA" w:rsidR="006523C8" w:rsidRPr="00A867FC" w:rsidRDefault="006523C8" w:rsidP="00730DD3">
      <w:pPr>
        <w:pStyle w:val="ProductList-Body"/>
        <w:tabs>
          <w:tab w:val="clear" w:pos="158"/>
          <w:tab w:val="left" w:pos="270"/>
        </w:tabs>
      </w:pPr>
      <w:r w:rsidRPr="00A867FC">
        <w:rPr>
          <w:b/>
          <w:color w:val="00188F"/>
        </w:rPr>
        <w:t>Siirtyminen Exchange Online Plan 2:sta Exchange Hosted Archiven käyttöön</w:t>
      </w:r>
    </w:p>
    <w:p w14:paraId="05687124" w14:textId="296CBE08" w:rsidR="006523C8" w:rsidRPr="00690C65" w:rsidRDefault="006523C8" w:rsidP="00D93E4C">
      <w:pPr>
        <w:pStyle w:val="ProductList-Body"/>
        <w:tabs>
          <w:tab w:val="clear" w:pos="158"/>
          <w:tab w:val="left" w:pos="270"/>
        </w:tabs>
      </w:pPr>
      <w:r>
        <w:t xml:space="preserve">Exchange Online Plan 2 on Exchange Hosted Archiven seuraajana toimiva Online-palvelu. Jos Asiakas uusii Exchange Hosted Archiven ryhtymällä käyttämään Exchange Online Plan 2:ta, mutta ei ole vielä siirtynyt käyttämään Exchange Online Plan 2:ta, Asiakkaalle kuuluvan käyttöoikeuden haltijat voivat jatkaa Exchange Hosted Archive -palvelun käyttöä maaliskuussa 2011 julkaistujen Tuotteen käyttöoikeuksien mukaisesti, kunnes Asiakas siirtyy käyttämään Exchange Online Plan 2:ta tai kun Asiakkaan hallussa olevat Käyttäjän tilauskäyttöoikeudet Exchange Online Plan 2:lle päättyvät (näistä aiemmin tapahtuvaa sovelletaan). Tuotteen käyttöoikeudet ovat osoitteessa </w:t>
      </w:r>
      <w:hyperlink r:id="rId51" w:history="1">
        <w:r>
          <w:rPr>
            <w:rStyle w:val="Hyperlink"/>
          </w:rPr>
          <w:t>http://go.microsoft.com/?linkid=9839206</w:t>
        </w:r>
      </w:hyperlink>
      <w:r w:rsidRPr="00B978AB">
        <w:t>.</w:t>
      </w:r>
    </w:p>
    <w:p w14:paraId="3945EE2A" w14:textId="77777777" w:rsidR="006523C8" w:rsidRPr="00690C65" w:rsidRDefault="006523C8" w:rsidP="00D93E4C">
      <w:pPr>
        <w:pStyle w:val="ProductList-Body"/>
      </w:pPr>
    </w:p>
    <w:p w14:paraId="6B1374CF" w14:textId="77777777" w:rsidR="004D05E3" w:rsidRPr="00017A5A" w:rsidRDefault="004D05E3" w:rsidP="00730DD3">
      <w:pPr>
        <w:pStyle w:val="ProductList-Body"/>
        <w:keepNext/>
        <w:tabs>
          <w:tab w:val="clear" w:pos="158"/>
          <w:tab w:val="left" w:pos="180"/>
        </w:tabs>
        <w:rPr>
          <w:b/>
          <w:color w:val="00188F"/>
        </w:rPr>
      </w:pPr>
      <w:r>
        <w:rPr>
          <w:b/>
          <w:color w:val="00188F"/>
        </w:rPr>
        <w:lastRenderedPageBreak/>
        <w:t>Office 365 -tietojen katoamisen suojauksen laitekäyttöoikeus</w:t>
      </w:r>
    </w:p>
    <w:p w14:paraId="647526DA" w14:textId="77777777" w:rsidR="004D05E3" w:rsidRDefault="004D05E3" w:rsidP="00D93E4C">
      <w:pPr>
        <w:pStyle w:val="ProductList-Body"/>
      </w:pPr>
      <w:r>
        <w:t>Jos Asiakkaalla on Laitekohtainen Office 365 -tietojen katoamisen suojauksen käyttöoikeus, on kaikilla Käyttöoikeuden alaisen laitteen käyttäjillä käyttöoikeus Online-palveluun.</w:t>
      </w:r>
      <w:bookmarkStart w:id="139" w:name="_Hlk486589626"/>
    </w:p>
    <w:bookmarkEnd w:id="139"/>
    <w:p w14:paraId="241CE9A9" w14:textId="20F46D5F" w:rsidR="00195906" w:rsidRDefault="00195906" w:rsidP="00D93E4C">
      <w:pPr>
        <w:pStyle w:val="ProductList-Body"/>
        <w:tabs>
          <w:tab w:val="clear" w:pos="158"/>
          <w:tab w:val="left" w:pos="180"/>
        </w:tabs>
      </w:pPr>
    </w:p>
    <w:p w14:paraId="4F48DCAD" w14:textId="77777777" w:rsidR="00195906" w:rsidRPr="00487437" w:rsidRDefault="00195906" w:rsidP="00D93E4C">
      <w:pPr>
        <w:pStyle w:val="ProductList-Body"/>
        <w:rPr>
          <w:b/>
          <w:color w:val="00188F"/>
        </w:rPr>
      </w:pPr>
      <w:bookmarkStart w:id="140" w:name="_Toc423959249"/>
      <w:r w:rsidRPr="00487437">
        <w:rPr>
          <w:b/>
          <w:color w:val="00188F"/>
        </w:rPr>
        <w:t>Palvelutasosopimus</w:t>
      </w:r>
      <w:bookmarkEnd w:id="140"/>
    </w:p>
    <w:p w14:paraId="13B3C907" w14:textId="77777777" w:rsidR="00AD1C5D" w:rsidRPr="00F4012D" w:rsidRDefault="00AD1C5D" w:rsidP="00D93E4C">
      <w:pPr>
        <w:pStyle w:val="ProductList-Body"/>
        <w:tabs>
          <w:tab w:val="clear" w:pos="158"/>
          <w:tab w:val="left" w:pos="180"/>
        </w:tabs>
      </w:pPr>
      <w:r w:rsidRPr="00F4012D">
        <w:t>Office 365 Advanced Threat Protectionilla tai Office 365 Threat Intelligencellä ei ole palvelutasosopimusta.</w:t>
      </w:r>
    </w:p>
    <w:bookmarkStart w:id="141" w:name="O365Applications"/>
    <w:p w14:paraId="298641B6" w14:textId="77777777" w:rsidR="002936BF" w:rsidRPr="00903BB7" w:rsidRDefault="002936BF" w:rsidP="00D93E4C">
      <w:pPr>
        <w:pStyle w:val="ProductList-Body"/>
        <w:shd w:val="clear" w:color="auto" w:fill="A6A6A6" w:themeFill="background1" w:themeFillShade="A6"/>
        <w:spacing w:before="120" w:after="240"/>
        <w:jc w:val="right"/>
      </w:pPr>
      <w:r>
        <w:fldChar w:fldCharType="begin"/>
      </w:r>
      <w:r>
        <w:instrText>HYPERLINK  \l "TableofContents" \o "Sisällys"</w:instrText>
      </w:r>
      <w:r>
        <w:fldChar w:fldCharType="separate"/>
      </w:r>
      <w:r>
        <w:rPr>
          <w:rStyle w:val="Hyperlink"/>
          <w:sz w:val="16"/>
          <w:szCs w:val="16"/>
        </w:rPr>
        <w:t>Sisällys</w:t>
      </w:r>
      <w:r>
        <w:rPr>
          <w:rStyle w:val="Hyperlink"/>
          <w:sz w:val="16"/>
          <w:szCs w:val="16"/>
        </w:rPr>
        <w:fldChar w:fldCharType="end"/>
      </w:r>
      <w:r>
        <w:rPr>
          <w:sz w:val="16"/>
          <w:szCs w:val="16"/>
        </w:rPr>
        <w:t xml:space="preserve"> / </w:t>
      </w:r>
      <w:hyperlink w:anchor="GeneralTerms" w:tooltip="Yleiset ehdot" w:history="1">
        <w:r>
          <w:rPr>
            <w:rStyle w:val="Hyperlink"/>
            <w:sz w:val="16"/>
            <w:szCs w:val="16"/>
          </w:rPr>
          <w:t>Yleiset ehdot</w:t>
        </w:r>
      </w:hyperlink>
    </w:p>
    <w:p w14:paraId="6D388B3A" w14:textId="77777777" w:rsidR="009B61A7" w:rsidRDefault="009B61A7" w:rsidP="009B61A7">
      <w:pPr>
        <w:pStyle w:val="ProductList-Offering2Heading"/>
        <w:outlineLvl w:val="2"/>
      </w:pPr>
      <w:r w:rsidRPr="00D2117D">
        <w:rPr>
          <w:lang w:val="fi-FI"/>
        </w:rPr>
        <w:tab/>
      </w:r>
      <w:bookmarkStart w:id="142" w:name="_Toc33531288"/>
      <w:r>
        <w:t>Microsoft Stream</w:t>
      </w:r>
      <w:bookmarkEnd w:id="142"/>
    </w:p>
    <w:p w14:paraId="2D421DFE" w14:textId="77777777" w:rsidR="009B61A7" w:rsidRDefault="009B61A7" w:rsidP="009B61A7">
      <w:pPr>
        <w:pStyle w:val="ProductList-Body"/>
        <w:tabs>
          <w:tab w:val="clear" w:pos="158"/>
          <w:tab w:val="left" w:pos="360"/>
        </w:tabs>
        <w:rPr>
          <w:b/>
          <w:color w:val="00188F"/>
        </w:rPr>
      </w:pPr>
      <w:r>
        <w:rPr>
          <w:b/>
          <w:color w:val="00188F"/>
        </w:rPr>
        <w:t>Huomautukset</w:t>
      </w:r>
    </w:p>
    <w:p w14:paraId="5C855EBB" w14:textId="77777777" w:rsidR="009B61A7" w:rsidRDefault="009B61A7" w:rsidP="009B61A7">
      <w:pPr>
        <w:pStyle w:val="ProductList-Body"/>
      </w:pPr>
      <w:r>
        <w:rPr>
          <w:color w:val="000000" w:themeColor="text1"/>
        </w:rPr>
        <w:t xml:space="preserve">H.264/AVC visuaalinen standardi, VC-1 videostandardi, MPEG-4 Part 2 visuaalinen standardi ja MPEG-2 videostandardi </w:t>
      </w:r>
      <w:r>
        <w:t xml:space="preserve">Huomautukset </w:t>
      </w:r>
      <w:hyperlink w:anchor="Liite 1" w:tooltip="Liite 1" w:history="1">
        <w:r>
          <w:rPr>
            <w:rStyle w:val="Hyperlink"/>
          </w:rPr>
          <w:t>Liitteessä 1</w:t>
        </w:r>
      </w:hyperlink>
      <w:r>
        <w:t xml:space="preserve"> pätevät.</w:t>
      </w:r>
    </w:p>
    <w:p w14:paraId="03901463" w14:textId="77777777" w:rsidR="009B61A7" w:rsidRDefault="009B61A7" w:rsidP="009B61A7">
      <w:pPr>
        <w:pStyle w:val="ProductList-Body"/>
      </w:pPr>
    </w:p>
    <w:p w14:paraId="496AD562" w14:textId="77777777" w:rsidR="009B61A7" w:rsidRDefault="009B61A7" w:rsidP="009B61A7">
      <w:pPr>
        <w:pStyle w:val="ProductList-Body"/>
        <w:tabs>
          <w:tab w:val="clear" w:pos="158"/>
          <w:tab w:val="left" w:pos="360"/>
        </w:tabs>
        <w:rPr>
          <w:b/>
          <w:color w:val="00188F"/>
        </w:rPr>
      </w:pPr>
      <w:r>
        <w:rPr>
          <w:b/>
          <w:color w:val="00188F"/>
        </w:rPr>
        <w:t>Suoratoistotapahtumat</w:t>
      </w:r>
    </w:p>
    <w:p w14:paraId="2288EC04" w14:textId="77777777" w:rsidR="009B61A7" w:rsidRDefault="009B61A7" w:rsidP="009B61A7">
      <w:pPr>
        <w:pStyle w:val="ProductList-Body"/>
      </w:pPr>
      <w:r>
        <w:t>Suoratoistotapahtumiin sovelletaan seuraavia rajoituksia:</w:t>
      </w:r>
    </w:p>
    <w:p w14:paraId="79D32001" w14:textId="77777777" w:rsidR="009B61A7" w:rsidRDefault="009B61A7" w:rsidP="009B61A7">
      <w:pPr>
        <w:pStyle w:val="ProductList-Bullet"/>
        <w:numPr>
          <w:ilvl w:val="0"/>
          <w:numId w:val="17"/>
        </w:numPr>
      </w:pPr>
      <w:r>
        <w:t>Suoratoistotapahtumat voivat kestää enintään neljä (4) tuntia;</w:t>
      </w:r>
    </w:p>
    <w:p w14:paraId="337FBC4D" w14:textId="77777777" w:rsidR="009B61A7" w:rsidRDefault="009B61A7" w:rsidP="009B61A7">
      <w:pPr>
        <w:pStyle w:val="ProductList-Bullet"/>
        <w:numPr>
          <w:ilvl w:val="0"/>
          <w:numId w:val="17"/>
        </w:numPr>
      </w:pPr>
      <w:r>
        <w:t>Suoratoistotapahtumien osallistujamäärä voi olla enintään 10 000 henkilöä ja</w:t>
      </w:r>
    </w:p>
    <w:p w14:paraId="4667AC37" w14:textId="77777777" w:rsidR="009B61A7" w:rsidRDefault="009B61A7" w:rsidP="009B61A7">
      <w:pPr>
        <w:pStyle w:val="ProductList-Bullet"/>
        <w:numPr>
          <w:ilvl w:val="0"/>
          <w:numId w:val="17"/>
        </w:numPr>
      </w:pPr>
      <w:r>
        <w:t>Samanaikaisten suoratoistotapahtumien määrä asiakasta kohti on rajoitettu enintään viiteentoista (15) tapahtumaan.</w:t>
      </w:r>
    </w:p>
    <w:p w14:paraId="12469672" w14:textId="77777777" w:rsidR="009B61A7" w:rsidRPr="00903BB7" w:rsidRDefault="006C4F91" w:rsidP="009B61A7">
      <w:pPr>
        <w:pStyle w:val="ProductList-Body"/>
        <w:shd w:val="clear" w:color="auto" w:fill="A6A6A6" w:themeFill="background1" w:themeFillShade="A6"/>
        <w:spacing w:before="120" w:after="240"/>
        <w:jc w:val="right"/>
      </w:pPr>
      <w:hyperlink w:anchor="TableofContents" w:tooltip="Sisällys" w:history="1">
        <w:r w:rsidR="009B61A7">
          <w:rPr>
            <w:rStyle w:val="Hyperlink"/>
            <w:sz w:val="16"/>
            <w:szCs w:val="16"/>
          </w:rPr>
          <w:t>Sisällys</w:t>
        </w:r>
      </w:hyperlink>
      <w:r w:rsidR="009B61A7">
        <w:rPr>
          <w:sz w:val="16"/>
          <w:szCs w:val="16"/>
        </w:rPr>
        <w:t xml:space="preserve"> / </w:t>
      </w:r>
      <w:hyperlink w:anchor="GeneralTerms" w:tooltip="Yleiset ehdot" w:history="1">
        <w:r w:rsidR="009B61A7">
          <w:rPr>
            <w:rStyle w:val="Hyperlink"/>
            <w:sz w:val="16"/>
            <w:szCs w:val="16"/>
          </w:rPr>
          <w:t>Yleiset ehdot</w:t>
        </w:r>
      </w:hyperlink>
    </w:p>
    <w:p w14:paraId="7E5E2E10" w14:textId="28E062CD" w:rsidR="00730DD3" w:rsidRDefault="00730DD3" w:rsidP="00730DD3">
      <w:pPr>
        <w:pStyle w:val="ProductList-Offering2Heading"/>
        <w:outlineLvl w:val="2"/>
      </w:pPr>
      <w:r w:rsidRPr="00C93162">
        <w:tab/>
      </w:r>
      <w:bookmarkStart w:id="143" w:name="_Toc33531289"/>
      <w:r>
        <w:t>Microsoft Teams</w:t>
      </w:r>
      <w:bookmarkEnd w:id="143"/>
    </w:p>
    <w:p w14:paraId="7E1A1604" w14:textId="77777777" w:rsidR="00730DD3" w:rsidRDefault="00730DD3" w:rsidP="00730DD3">
      <w:pPr>
        <w:pStyle w:val="ProductList-Body"/>
        <w:tabs>
          <w:tab w:val="clear" w:pos="158"/>
          <w:tab w:val="left" w:pos="360"/>
        </w:tabs>
        <w:rPr>
          <w:b/>
          <w:color w:val="00188F"/>
        </w:rPr>
      </w:pPr>
      <w:r>
        <w:rPr>
          <w:b/>
          <w:color w:val="00188F"/>
        </w:rPr>
        <w:t>Ilmoitukset</w:t>
      </w:r>
    </w:p>
    <w:p w14:paraId="49CBA18C" w14:textId="77777777" w:rsidR="00730DD3" w:rsidRDefault="00730DD3" w:rsidP="00730DD3">
      <w:pPr>
        <w:pStyle w:val="ProductList-Body"/>
      </w:pPr>
      <w:r>
        <w:t xml:space="preserve">H.264/MPEG-4 AVC -ilmoitus </w:t>
      </w:r>
      <w:hyperlink r:id="rId52" w:anchor="Liite 1" w:tooltip="Liite 1" w:history="1">
        <w:r>
          <w:rPr>
            <w:rStyle w:val="Hyperlink"/>
          </w:rPr>
          <w:t>liitteessä 1</w:t>
        </w:r>
      </w:hyperlink>
      <w:r>
        <w:t xml:space="preserve"> koskee kaikkia Office 365 -palveluita, jotka sisältävät Microsoft Teamsin.</w:t>
      </w:r>
    </w:p>
    <w:p w14:paraId="240148B6" w14:textId="77777777" w:rsidR="00730DD3" w:rsidRDefault="00730DD3" w:rsidP="00730DD3">
      <w:pPr>
        <w:pStyle w:val="ProductList-Body"/>
        <w:rPr>
          <w:b/>
          <w:bCs/>
        </w:rPr>
      </w:pPr>
    </w:p>
    <w:p w14:paraId="604F2137" w14:textId="77777777" w:rsidR="00730DD3" w:rsidRDefault="00730DD3" w:rsidP="00730DD3">
      <w:pPr>
        <w:pStyle w:val="ProductList-Body"/>
        <w:tabs>
          <w:tab w:val="clear" w:pos="158"/>
          <w:tab w:val="left" w:pos="360"/>
        </w:tabs>
        <w:rPr>
          <w:b/>
          <w:color w:val="00188F"/>
        </w:rPr>
      </w:pPr>
      <w:r>
        <w:rPr>
          <w:b/>
          <w:color w:val="00188F"/>
        </w:rPr>
        <w:t>Terveysalan asiakkaat</w:t>
      </w:r>
    </w:p>
    <w:p w14:paraId="56BA3689" w14:textId="77777777" w:rsidR="00730DD3" w:rsidRDefault="00730DD3" w:rsidP="00730DD3">
      <w:pPr>
        <w:pStyle w:val="ProductList-Body"/>
      </w:pPr>
      <w:r>
        <w:t>Asiakas on yksin vastuussa: (1) Microsoft Teamsin kautta toimitettujen tietojen ja datan tarkkuudesta ja riittävyydestä, (2) turvallisen sovellusten välisen vahvistusmenetelmän toteuttamisesta asiakkaan minkä tahansa sovelluksen ja/tai palvelun ja Microsoft Teamsin välillä, (3) asianmukaisen suostumuksen hankkimisesta loppukäyttäjiltä heidän ja asiakkaan Microsoft Teamsin käyttöönsä liittyen ja (4) asianmukaisten varoitusten, vastuuvapautuslausekkeiden ja tunnustusten näyttämisestä loppukäyttäjille heidän ja asiakkaan Microsoft Teamsin käyttöön liittyen.</w:t>
      </w:r>
    </w:p>
    <w:p w14:paraId="40CB13C4" w14:textId="77777777" w:rsidR="00730DD3" w:rsidRDefault="00730DD3" w:rsidP="00730DD3">
      <w:pPr>
        <w:pStyle w:val="ProductList-Body"/>
      </w:pPr>
    </w:p>
    <w:p w14:paraId="49C2128E" w14:textId="77777777" w:rsidR="00730DD3" w:rsidRDefault="00730DD3" w:rsidP="00730DD3">
      <w:pPr>
        <w:pStyle w:val="ProductList-Body"/>
      </w:pPr>
      <w:r>
        <w:t>ASIAKAS HYVÄKSYY, ETTÄ ONLINE-PALVELUJA (MICROSOFT TEAMS -PALVELU JA -SOVELLUKSET) (1) EI OLE TARKOITETTU TAI TEHTY KÄYTETTÄVÄKSI LÄÄKETIETEELLISENÄ LAITTEENA (TAI LÄÄKINNÄLLISINÄ LAITTEINA) SAIRAUKSIEN TAI MUIDEN TERVEYDENTILOJEN DIAGNOSOINTIIN TAI SAIRAUDEN PARANTAMISEEN, LIEVITTÄMISEEN, HOITOON TAI EHKÄISEMISEEN TAI KÄYTETTÄVÄKSI OSANA KLIINISTÄ TARJOUSTA TAI TUOTETTA, EIKÄ MIKÄÄN LISENSSI TAI OIKEUS MYÖNNÄ ONLINE-PALVELUJEN KÄYTTÖÄ TÄLLAISIIN TARKOITUKSIIN, (2) EI OLE SUUNNITELTU TAI TARKOITETTU KORVAAMAAN AMMATILLISTA LÄÄKETIETEELLISTÄ NEUVONTAA, DIAGNOOSIA, HOITOA TAI PÄÄTÖSTÄ, EIKÄ SITÄ SAA KÄYTTÄÄ KORVAAMAAN AMMATILLISTA LÄÄKETIETEELLISTÄ NEUVONTAA, DIAGNOOSIA, HOITOA TAI PÄÄTÖSTÄ, (3) EIKÄ SITÄ SAA KÄYTTÄÄ KIIREELLISTÄ SAIRAANHOITOA EDELLYTTÄVISSÄ TILANTEISSA. ASIAKAS ON YKSIN VASTUUSSA HENKILÖVAHINGOISTA TAI KUOLEMISTA, JOTKA VOIVAT JOHTUA SIITÄ, ETTÄ SE KÄYTTÄÄ MICROSOFT TEAMSIA JA SOVELLUKSIA, MUKAAN LUKIEN (MUUN MUASSA) LOPPUKÄYTTÄJILLE TAI ASIAKKAAN POTILAILLE AIHEUTUNEET VAMMAT.</w:t>
      </w:r>
    </w:p>
    <w:p w14:paraId="354EAEF3" w14:textId="77777777" w:rsidR="00730DD3" w:rsidRDefault="00730DD3" w:rsidP="00730DD3">
      <w:pPr>
        <w:pStyle w:val="ProductList-Body"/>
      </w:pPr>
    </w:p>
    <w:p w14:paraId="269A6031" w14:textId="77777777" w:rsidR="00730DD3" w:rsidRDefault="00730DD3" w:rsidP="00730DD3">
      <w:pPr>
        <w:pStyle w:val="ProductList-Body"/>
        <w:tabs>
          <w:tab w:val="clear" w:pos="158"/>
          <w:tab w:val="left" w:pos="360"/>
        </w:tabs>
        <w:rPr>
          <w:b/>
          <w:color w:val="00188F"/>
        </w:rPr>
      </w:pPr>
      <w:r>
        <w:rPr>
          <w:b/>
          <w:color w:val="00188F"/>
        </w:rPr>
        <w:t>DLP-rajoitus</w:t>
      </w:r>
    </w:p>
    <w:p w14:paraId="0B690F52" w14:textId="77777777" w:rsidR="00730DD3" w:rsidRDefault="00730DD3" w:rsidP="00730DD3">
      <w:pPr>
        <w:pStyle w:val="ProductList-Body"/>
        <w:rPr>
          <w:b/>
          <w:bCs/>
          <w:color w:val="00188F"/>
        </w:rPr>
      </w:pPr>
      <w:r>
        <w:t>Tietojen katoamisen suojauspalvelua ei sovelleta tekstiviestitse lähetettäviin tai vastaanotettaviin Microsoft Teams-viesteihin eikä sillä estetä niitä.</w:t>
      </w:r>
    </w:p>
    <w:p w14:paraId="587D7642" w14:textId="77777777" w:rsidR="00730DD3" w:rsidRDefault="00730DD3" w:rsidP="00730DD3">
      <w:pPr>
        <w:pStyle w:val="ProductList-Body"/>
      </w:pPr>
    </w:p>
    <w:p w14:paraId="602EA807" w14:textId="77777777" w:rsidR="00730DD3" w:rsidRDefault="00730DD3" w:rsidP="00730DD3">
      <w:pPr>
        <w:pStyle w:val="ProductList-Body"/>
        <w:rPr>
          <w:b/>
          <w:color w:val="00188F"/>
        </w:rPr>
      </w:pPr>
      <w:r>
        <w:rPr>
          <w:b/>
          <w:color w:val="00188F"/>
        </w:rPr>
        <w:t>Ilmaiset kokeilujaksot</w:t>
      </w:r>
    </w:p>
    <w:p w14:paraId="78F0FD84" w14:textId="77777777" w:rsidR="00730DD3" w:rsidRDefault="00730DD3" w:rsidP="00730DD3">
      <w:pPr>
        <w:pStyle w:val="ProductList-Body"/>
        <w:rPr>
          <w:b/>
        </w:rPr>
      </w:pPr>
      <w:r>
        <w:t>Vain yksittäinen loppukäyttäjä voi aloittaa Microsoft Teams Exploratory Experience -kokeilujakson. Asiakas ei voi aloittaa Microsoft Teams Exploratory Experience -kokeilujaksoa loppukäyttäjätyöntekijöiden puolesta.</w:t>
      </w:r>
    </w:p>
    <w:p w14:paraId="351A4B65" w14:textId="77777777" w:rsidR="00730DD3" w:rsidRPr="00903BB7" w:rsidRDefault="006C4F91" w:rsidP="00730DD3">
      <w:pPr>
        <w:pStyle w:val="ProductList-Body"/>
        <w:shd w:val="clear" w:color="auto" w:fill="A6A6A6" w:themeFill="background1" w:themeFillShade="A6"/>
        <w:spacing w:before="120" w:after="240"/>
        <w:jc w:val="right"/>
      </w:pPr>
      <w:hyperlink w:anchor="TableofContents" w:tooltip="Sisällys" w:history="1">
        <w:r w:rsidR="00730DD3">
          <w:rPr>
            <w:rStyle w:val="Hyperlink"/>
            <w:sz w:val="16"/>
            <w:szCs w:val="16"/>
          </w:rPr>
          <w:t>Sisällys</w:t>
        </w:r>
      </w:hyperlink>
      <w:r w:rsidR="00730DD3">
        <w:rPr>
          <w:sz w:val="16"/>
          <w:szCs w:val="16"/>
        </w:rPr>
        <w:t xml:space="preserve"> / </w:t>
      </w:r>
      <w:hyperlink w:anchor="GeneralTerms" w:tooltip="Yleiset ehdot" w:history="1">
        <w:r w:rsidR="00730DD3">
          <w:rPr>
            <w:rStyle w:val="Hyperlink"/>
            <w:sz w:val="16"/>
            <w:szCs w:val="16"/>
          </w:rPr>
          <w:t>Yleiset ehdot</w:t>
        </w:r>
      </w:hyperlink>
    </w:p>
    <w:p w14:paraId="4AD5BFA9" w14:textId="77777777" w:rsidR="003045CD" w:rsidRPr="00C93162" w:rsidRDefault="003045CD" w:rsidP="00730DD3">
      <w:pPr>
        <w:pStyle w:val="ProductList-Offering2Heading"/>
        <w:pageBreakBefore/>
        <w:outlineLvl w:val="2"/>
      </w:pPr>
      <w:r w:rsidRPr="00C93162">
        <w:lastRenderedPageBreak/>
        <w:tab/>
      </w:r>
      <w:bookmarkStart w:id="144" w:name="_Toc524436948"/>
      <w:bookmarkStart w:id="145" w:name="_Toc523239320"/>
      <w:bookmarkStart w:id="146" w:name="_Toc33531290"/>
      <w:r w:rsidRPr="00C93162">
        <w:t>Office 365 -sovellukset</w:t>
      </w:r>
      <w:bookmarkEnd w:id="141"/>
      <w:bookmarkEnd w:id="144"/>
      <w:bookmarkEnd w:id="145"/>
      <w:bookmarkEnd w:id="146"/>
    </w:p>
    <w:p w14:paraId="3C0E6E3F" w14:textId="77777777" w:rsidR="001F6D5E" w:rsidRDefault="001F6D5E" w:rsidP="00D93E4C">
      <w:pPr>
        <w:pStyle w:val="ProductList-Body"/>
        <w:rPr>
          <w:rFonts w:asciiTheme="majorHAnsi" w:hAnsiTheme="majorHAnsi"/>
          <w:sz w:val="16"/>
          <w:szCs w:val="16"/>
        </w:rPr>
        <w:sectPr w:rsidR="001F6D5E" w:rsidSect="001F6D5E">
          <w:type w:val="continuous"/>
          <w:pgSz w:w="12240" w:h="15840"/>
          <w:pgMar w:top="1440" w:right="720" w:bottom="1440" w:left="720" w:header="720" w:footer="720" w:gutter="0"/>
          <w:cols w:space="720"/>
          <w:titlePg/>
          <w:docGrid w:linePitch="360"/>
        </w:sectPr>
      </w:pPr>
    </w:p>
    <w:p w14:paraId="3646BF23" w14:textId="51A1823E" w:rsidR="003045CD" w:rsidRPr="00230C43" w:rsidRDefault="003045CD" w:rsidP="00230C43">
      <w:pPr>
        <w:pStyle w:val="ProductList-Body"/>
        <w:rPr>
          <w:rFonts w:asciiTheme="majorHAnsi" w:hAnsiTheme="majorHAnsi"/>
          <w:sz w:val="16"/>
          <w:szCs w:val="16"/>
        </w:rPr>
      </w:pPr>
      <w:r w:rsidRPr="00230C43">
        <w:rPr>
          <w:rFonts w:asciiTheme="majorHAnsi" w:hAnsiTheme="majorHAnsi"/>
          <w:sz w:val="16"/>
          <w:szCs w:val="16"/>
        </w:rPr>
        <w:t>Office 365 Business</w:t>
      </w:r>
    </w:p>
    <w:p w14:paraId="531F80A6" w14:textId="77777777" w:rsidR="003045CD" w:rsidRPr="00230C43" w:rsidRDefault="003045CD" w:rsidP="00230C43">
      <w:pPr>
        <w:pStyle w:val="ProductList-Body"/>
        <w:rPr>
          <w:rFonts w:asciiTheme="majorHAnsi" w:hAnsiTheme="majorHAnsi"/>
          <w:sz w:val="16"/>
          <w:szCs w:val="16"/>
        </w:rPr>
      </w:pPr>
      <w:r w:rsidRPr="00230C43">
        <w:rPr>
          <w:rFonts w:asciiTheme="majorHAnsi" w:hAnsiTheme="majorHAnsi"/>
          <w:sz w:val="16"/>
          <w:szCs w:val="16"/>
        </w:rPr>
        <w:t>Office 365 ProPlus</w:t>
      </w:r>
    </w:p>
    <w:p w14:paraId="61DB4865" w14:textId="00D27591" w:rsidR="00230C43" w:rsidRDefault="003045CD" w:rsidP="00230C43">
      <w:pPr>
        <w:pStyle w:val="ProductList-Body"/>
        <w:rPr>
          <w:rFonts w:asciiTheme="majorHAnsi" w:hAnsiTheme="majorHAnsi"/>
          <w:sz w:val="16"/>
          <w:szCs w:val="16"/>
        </w:rPr>
      </w:pPr>
      <w:r w:rsidRPr="00230C43">
        <w:rPr>
          <w:rFonts w:asciiTheme="majorHAnsi" w:hAnsiTheme="majorHAnsi"/>
          <w:sz w:val="16"/>
          <w:szCs w:val="16"/>
        </w:rPr>
        <w:t>Visio Online (Plan 1 ja 2)</w:t>
      </w:r>
    </w:p>
    <w:p w14:paraId="3E1B0C85" w14:textId="77777777" w:rsidR="00230C43" w:rsidRDefault="00230C43" w:rsidP="00230C43">
      <w:pPr>
        <w:pStyle w:val="ProductList-Offering2Heading"/>
        <w:rPr>
          <w:sz w:val="6"/>
          <w:szCs w:val="6"/>
        </w:rPr>
        <w:sectPr w:rsidR="00230C43" w:rsidSect="00230C43">
          <w:type w:val="continuous"/>
          <w:pgSz w:w="12240" w:h="15840"/>
          <w:pgMar w:top="1440" w:right="720" w:bottom="1440" w:left="720" w:header="720" w:footer="720" w:gutter="0"/>
          <w:cols w:num="2" w:space="720"/>
          <w:titlePg/>
          <w:docGrid w:linePitch="360"/>
        </w:sectPr>
      </w:pPr>
    </w:p>
    <w:p w14:paraId="24F4D9B9" w14:textId="5F1B871B" w:rsidR="00230C43" w:rsidRPr="00230C43" w:rsidRDefault="00230C43" w:rsidP="00230C43">
      <w:pPr>
        <w:pStyle w:val="ProductList-Offering2Heading"/>
        <w:rPr>
          <w:sz w:val="6"/>
          <w:szCs w:val="6"/>
        </w:rPr>
      </w:pPr>
    </w:p>
    <w:p w14:paraId="2379FDB7" w14:textId="115415F6" w:rsidR="00230C43" w:rsidRPr="00230C43" w:rsidRDefault="00230C43" w:rsidP="00230C43">
      <w:pPr>
        <w:pStyle w:val="ProductList-Body"/>
        <w:pBdr>
          <w:top w:val="single" w:sz="4" w:space="1" w:color="BFBFBF" w:themeColor="background1" w:themeShade="BF"/>
        </w:pBdr>
        <w:rPr>
          <w:rFonts w:asciiTheme="majorHAnsi" w:hAnsiTheme="majorHAnsi"/>
          <w:sz w:val="16"/>
          <w:szCs w:val="16"/>
        </w:rPr>
        <w:sectPr w:rsidR="00230C43" w:rsidRPr="00230C43" w:rsidSect="00230C43">
          <w:type w:val="continuous"/>
          <w:pgSz w:w="12240" w:h="15840"/>
          <w:pgMar w:top="1440" w:right="720" w:bottom="1440" w:left="720" w:header="720" w:footer="720" w:gutter="0"/>
          <w:cols w:space="720"/>
          <w:titlePg/>
          <w:docGrid w:linePitch="360"/>
        </w:sectPr>
      </w:pPr>
    </w:p>
    <w:p w14:paraId="6773221B" w14:textId="77777777" w:rsidR="00230C43" w:rsidRDefault="00230C43" w:rsidP="00D93E4C">
      <w:pPr>
        <w:pStyle w:val="ProductList-Body"/>
        <w:rPr>
          <w:b/>
          <w:color w:val="00188F"/>
        </w:rPr>
      </w:pPr>
    </w:p>
    <w:p w14:paraId="733A6496" w14:textId="142841DB" w:rsidR="003045CD" w:rsidRPr="00C93162" w:rsidRDefault="003045CD" w:rsidP="00D93E4C">
      <w:pPr>
        <w:pStyle w:val="ProductList-Body"/>
        <w:rPr>
          <w:b/>
          <w:color w:val="00188F"/>
        </w:rPr>
      </w:pPr>
      <w:r w:rsidRPr="00C93162">
        <w:rPr>
          <w:b/>
          <w:color w:val="00188F"/>
        </w:rPr>
        <w:t>Palvelutasosopimus</w:t>
      </w:r>
    </w:p>
    <w:p w14:paraId="2231CEFF" w14:textId="77777777" w:rsidR="003045CD" w:rsidRPr="00C93162" w:rsidRDefault="003045CD" w:rsidP="00D93E4C">
      <w:pPr>
        <w:pStyle w:val="ProductList-Body"/>
      </w:pPr>
      <w:r w:rsidRPr="00C93162">
        <w:t>Visio Onlinelle ei ole palvelutasosopimusta.</w:t>
      </w:r>
    </w:p>
    <w:p w14:paraId="6BDED3E4" w14:textId="77777777" w:rsidR="003045CD" w:rsidRPr="00C93162" w:rsidRDefault="003045CD" w:rsidP="00D93E4C">
      <w:pPr>
        <w:pStyle w:val="ProductList-Body"/>
      </w:pPr>
    </w:p>
    <w:p w14:paraId="5E73C810" w14:textId="77777777" w:rsidR="003045CD" w:rsidRPr="00C93162" w:rsidRDefault="003045CD" w:rsidP="00D93E4C">
      <w:pPr>
        <w:pStyle w:val="ProductList-Body"/>
        <w:tabs>
          <w:tab w:val="clear" w:pos="158"/>
          <w:tab w:val="left" w:pos="180"/>
        </w:tabs>
        <w:rPr>
          <w:b/>
          <w:color w:val="00188F"/>
        </w:rPr>
      </w:pPr>
      <w:r w:rsidRPr="00C93162">
        <w:rPr>
          <w:b/>
          <w:color w:val="00188F"/>
        </w:rPr>
        <w:t xml:space="preserve">Asennus- ja käyttöoikeudet </w:t>
      </w:r>
    </w:p>
    <w:p w14:paraId="52198AD0" w14:textId="77777777" w:rsidR="00B92606" w:rsidRPr="004B36CB" w:rsidRDefault="00B92606" w:rsidP="00B92606">
      <w:pPr>
        <w:pStyle w:val="ProductList-Body"/>
        <w:tabs>
          <w:tab w:val="clear" w:pos="158"/>
          <w:tab w:val="left" w:pos="180"/>
        </w:tabs>
      </w:pPr>
      <w:r w:rsidRPr="004B36CB">
        <w:t>Jokaisella käyttäjällä, jolle Asiakas määrittää Käyttäjän tilauskäyttöoikeuden, on oltava työ- tai koulutili, jotta käyttäjä voi käyttää tilaukseen sisältyvää ohjelmistoa. Näillä käyttäjillä</w:t>
      </w:r>
    </w:p>
    <w:p w14:paraId="38EF3D22" w14:textId="77777777" w:rsidR="00B92606" w:rsidRPr="004B36CB" w:rsidRDefault="00B92606" w:rsidP="00B92606">
      <w:pPr>
        <w:pStyle w:val="ProductList-Body"/>
        <w:numPr>
          <w:ilvl w:val="0"/>
          <w:numId w:val="10"/>
        </w:numPr>
        <w:ind w:left="450" w:hanging="270"/>
      </w:pPr>
      <w:r w:rsidRPr="004B36CB">
        <w:t>on oikeus aktivoida Tilauskäyttöoikeuden piiriin kuuluvan ohjelmiston paikallista käyttöä tai etäkäyttöä varten enintään viidestä käyttöjärjestelmäympäristöstä</w:t>
      </w:r>
    </w:p>
    <w:p w14:paraId="4D090696" w14:textId="4BFF2CB5" w:rsidR="00B92606" w:rsidRPr="004B36CB" w:rsidRDefault="00A804DA" w:rsidP="00B92606">
      <w:pPr>
        <w:pStyle w:val="ProductList-Body"/>
        <w:numPr>
          <w:ilvl w:val="0"/>
          <w:numId w:val="10"/>
        </w:numPr>
        <w:ind w:left="450" w:hanging="270"/>
      </w:pPr>
      <w:r>
        <w:t>voivat myös asentaa ja käyttää ohjelmistoa jaetun tietokoneen aktivoinnilla jaetulla laitteella, verkkopalvelimella tai Microsoft Azuressa tai Oikeutetun usean vuokralaisen isäntäkumppanin kanssa (”QMTH”). Ohjelmiston asennus- ja käyttöoikeudet Oikeutetun usean vuokralaisen isäntäkumppanin (QMTH) kanssa eivät ole voimassa, jos QMTH käyttää Lueteltua Palveluntarjoajaa Datakeskusoperaattorina siten kuin kyseiset termit on määritetty</w:t>
      </w:r>
      <w:hyperlink r:id="rId53" w:history="1">
        <w:r w:rsidRPr="0077312F">
          <w:rPr>
            <w:rStyle w:val="Hyperlink"/>
          </w:rPr>
          <w:t xml:space="preserve"> </w:t>
        </w:r>
        <w:r>
          <w:rPr>
            <w:rStyle w:val="Hyperlink"/>
          </w:rPr>
          <w:t>Tuotteen ehdoissa</w:t>
        </w:r>
      </w:hyperlink>
      <w:r>
        <w:t xml:space="preserve">. Tuotteen ehdot ovat osoitteessa </w:t>
      </w:r>
      <w:hyperlink r:id="rId54" w:history="1">
        <w:r>
          <w:rPr>
            <w:rStyle w:val="Hyperlink"/>
          </w:rPr>
          <w:t>http://go.microsoft.com/?linkid=9839207</w:t>
        </w:r>
      </w:hyperlink>
      <w:r>
        <w:t xml:space="preserve">. Luettelo Oikeutetuista usean vuokralaisen isäntäkumppaneista ja muut käyttöönottorajoitukset ovat osoitteessa </w:t>
      </w:r>
      <w:hyperlink r:id="rId55" w:history="1">
        <w:r>
          <w:rPr>
            <w:rStyle w:val="Hyperlink"/>
          </w:rPr>
          <w:t>www.office.com/sca</w:t>
        </w:r>
      </w:hyperlink>
      <w:r>
        <w:rPr>
          <w:color w:val="1F497D"/>
        </w:rPr>
        <w:t xml:space="preserve">. </w:t>
      </w:r>
      <w:r>
        <w:t>Tätä jaetun tietokoneen aktivointiehtoa sovelletaan vain Asiakkaisiin, joilla on Office 365 Business -käyttöoikeus, jos Office 365 Business -käyttöoikeus kuuluu osana Microsoft 365 Business -palveluun</w:t>
      </w:r>
      <w:r w:rsidR="00B92606" w:rsidRPr="004B36CB">
        <w:t>;</w:t>
      </w:r>
    </w:p>
    <w:p w14:paraId="6E4E7C09" w14:textId="77777777" w:rsidR="00B92606" w:rsidRPr="004B36CB" w:rsidRDefault="00B92606" w:rsidP="00B92606">
      <w:pPr>
        <w:pStyle w:val="ProductList-Body"/>
        <w:numPr>
          <w:ilvl w:val="0"/>
          <w:numId w:val="10"/>
        </w:numPr>
        <w:ind w:left="450" w:hanging="270"/>
        <w:rPr>
          <w:b/>
        </w:rPr>
      </w:pPr>
      <w:r w:rsidRPr="004B36CB">
        <w:t>on velvollisuus liittää vähintään kerran 30 päivässä Internetiin kaikki laitteet, joille ohjelmisto on asennettu, tai muuten ohjelmiston toimintaan voi tulla muutoksia; ja</w:t>
      </w:r>
    </w:p>
    <w:p w14:paraId="53F9536A" w14:textId="77777777" w:rsidR="00B92606" w:rsidRPr="004B36CB" w:rsidRDefault="00B92606" w:rsidP="00B92606">
      <w:pPr>
        <w:pStyle w:val="ProductList-Body"/>
        <w:numPr>
          <w:ilvl w:val="0"/>
          <w:numId w:val="10"/>
        </w:numPr>
        <w:ind w:left="450" w:hanging="270"/>
      </w:pPr>
      <w:r w:rsidRPr="004B36CB">
        <w:t>saa käyttää Internet-yhteyttä edellyttäviä ProPlusin mukana toimitettuja [ja näiden Online-palvelujen ehtojen soveltamisalaan kuuluvia] Online-palveluita. Lisäksi Asiakkaan suostumuksella käyttäjät voivat valita käyttävänsä yhdistettyjä palveluita noudattaen näiden Online-palveluiden ehtojen sijasta muita käyttöehtoja silloin, jos Microsoft toimii rekisterinpitäjänä, kuten tuotteen dokumentaatiossa on määritetty.</w:t>
      </w:r>
    </w:p>
    <w:p w14:paraId="1F01E3F3" w14:textId="77777777" w:rsidR="00B92606" w:rsidRPr="004B36CB" w:rsidRDefault="00B92606" w:rsidP="00B92606">
      <w:pPr>
        <w:pStyle w:val="ProductList-Body"/>
        <w:numPr>
          <w:ilvl w:val="1"/>
          <w:numId w:val="19"/>
        </w:numPr>
        <w:ind w:left="810"/>
      </w:pPr>
      <w:r w:rsidRPr="004B36CB">
        <w:t>Online-palveluissa sallitaan, että Asiakas voi ottaa käyttöön ja poistaa käytöstä valinnaisia liitettyjä palveluja; ja+</w:t>
      </w:r>
    </w:p>
    <w:p w14:paraId="26929DF9" w14:textId="77777777" w:rsidR="00B92606" w:rsidRPr="004B36CB" w:rsidRDefault="00B92606" w:rsidP="00B92606">
      <w:pPr>
        <w:pStyle w:val="ProductList-Body"/>
        <w:numPr>
          <w:ilvl w:val="1"/>
          <w:numId w:val="19"/>
        </w:numPr>
        <w:ind w:left="810"/>
      </w:pPr>
      <w:r w:rsidRPr="004B36CB">
        <w:t>Asiakas on vastuussa valinnaisten liitettyjen palvelujen saatavuuden arvioimisesta, käyttöönotosta tai käytöstä poistamisesta käyttäjilleen.</w:t>
      </w:r>
    </w:p>
    <w:p w14:paraId="61C311E0" w14:textId="77777777" w:rsidR="00B92606" w:rsidRPr="004B36CB" w:rsidRDefault="00B92606" w:rsidP="00B92606">
      <w:pPr>
        <w:pStyle w:val="ProductList-Body"/>
        <w:spacing w:before="40"/>
      </w:pPr>
    </w:p>
    <w:p w14:paraId="1391B5F7" w14:textId="77777777" w:rsidR="00B92606" w:rsidRPr="004B36CB" w:rsidRDefault="00B92606" w:rsidP="00B92606">
      <w:pPr>
        <w:pStyle w:val="ProductList-Body"/>
        <w:rPr>
          <w:b/>
          <w:color w:val="00188F"/>
        </w:rPr>
      </w:pPr>
      <w:r w:rsidRPr="004B36CB">
        <w:rPr>
          <w:b/>
          <w:color w:val="00188F"/>
        </w:rPr>
        <w:t>Älypuhelimet ja taulutietokoneet</w:t>
      </w:r>
    </w:p>
    <w:p w14:paraId="6702FC14" w14:textId="57FE744F" w:rsidR="003045CD" w:rsidRPr="00C93162" w:rsidRDefault="00B92606" w:rsidP="00B92606">
      <w:pPr>
        <w:pStyle w:val="ProductList-Body"/>
      </w:pPr>
      <w:r w:rsidRPr="004B36CB">
        <w:t>Jokainen Microsoft 365 Business- tai Office 365 ProPlus -käyttäjä, jolle Asiakas määrittää User SL:n, voi (i) käyttää Microsoft Office -mobiilisovellusta kaupallisiin tarkoituksiin ja (ii) kirjautua Microsoft Officeen alkuperäisellä käyttäjätunnuksellaan enintään viidessä älypuhelimessa ja viidessä tablettilaitteessa</w:t>
      </w:r>
      <w:r w:rsidR="003045CD" w:rsidRPr="00C93162">
        <w:t>.</w:t>
      </w:r>
    </w:p>
    <w:p w14:paraId="788D8326" w14:textId="77777777" w:rsidR="003045CD" w:rsidRPr="00C93162" w:rsidRDefault="003045CD" w:rsidP="00D93E4C">
      <w:pPr>
        <w:pStyle w:val="ProductList-Body"/>
      </w:pPr>
    </w:p>
    <w:p w14:paraId="67ED3A9E" w14:textId="77777777" w:rsidR="003045CD" w:rsidRPr="00C93162" w:rsidRDefault="003045CD" w:rsidP="00A804DA">
      <w:pPr>
        <w:pStyle w:val="ProductList-Body"/>
        <w:rPr>
          <w:b/>
          <w:color w:val="00188F"/>
        </w:rPr>
      </w:pPr>
      <w:r w:rsidRPr="00C93162">
        <w:rPr>
          <w:b/>
          <w:color w:val="00188F"/>
        </w:rPr>
        <w:t>Seuraavat ehdot koskevat vain Office 365 ProPlusia</w:t>
      </w:r>
    </w:p>
    <w:p w14:paraId="12EEBC4F" w14:textId="77777777" w:rsidR="003045CD" w:rsidRPr="00C93162" w:rsidRDefault="003045CD" w:rsidP="00A804DA">
      <w:pPr>
        <w:pStyle w:val="ProductList-Body"/>
        <w:ind w:left="180"/>
        <w:rPr>
          <w:b/>
          <w:color w:val="0072C6"/>
        </w:rPr>
      </w:pPr>
      <w:r w:rsidRPr="00C93162">
        <w:rPr>
          <w:b/>
          <w:color w:val="0072C6"/>
        </w:rPr>
        <w:t>Office Home &amp; Student 2013 RT, kaupalliset käyttöoikeudet</w:t>
      </w:r>
    </w:p>
    <w:p w14:paraId="6BBACE4E" w14:textId="77777777" w:rsidR="003045CD" w:rsidRPr="00C93162" w:rsidRDefault="003045CD" w:rsidP="00D93E4C">
      <w:pPr>
        <w:pStyle w:val="ProductList-Body"/>
        <w:ind w:left="180"/>
      </w:pPr>
      <w:r w:rsidRPr="00C93162">
        <w:t>Office Home &amp; Student 2013 RT:n kaupallisen käytön rajoitusta ei sovelleta Office 365 ProPlus -tilauskäyttöoikeuksiin. Office Home &amp; Student 2013 RT -käyttöoikeuden ehtoja sovelletaan, ellei tässä kohdassa muuta ilmoiteta.</w:t>
      </w:r>
    </w:p>
    <w:p w14:paraId="78897B98" w14:textId="77777777" w:rsidR="003045CD" w:rsidRPr="00C93162" w:rsidRDefault="003045CD" w:rsidP="00D93E4C">
      <w:pPr>
        <w:pStyle w:val="ProductList-Body"/>
        <w:ind w:left="180"/>
      </w:pPr>
    </w:p>
    <w:p w14:paraId="2A0EF68C" w14:textId="77777777" w:rsidR="00A63711" w:rsidRPr="00FC409E" w:rsidRDefault="00A63711" w:rsidP="00730DD3">
      <w:pPr>
        <w:pStyle w:val="ProductList-Body"/>
        <w:ind w:left="187"/>
        <w:rPr>
          <w:b/>
          <w:color w:val="0072C6"/>
        </w:rPr>
      </w:pPr>
      <w:r>
        <w:rPr>
          <w:b/>
          <w:color w:val="0072C6"/>
        </w:rPr>
        <w:t>Office Online Server</w:t>
      </w:r>
    </w:p>
    <w:p w14:paraId="0657132F" w14:textId="1B15169A" w:rsidR="00721C48" w:rsidRPr="00E464DF" w:rsidRDefault="00A63711" w:rsidP="00D93E4C">
      <w:pPr>
        <w:pStyle w:val="ProductList-Body"/>
        <w:ind w:left="180"/>
      </w:pPr>
      <w:r>
        <w:t xml:space="preserve">Jokaista Office 365 ProPlus -tilausta kohden Asiakas saa asentaa haluamansa määrän Office Online Server -kopioita mihin tahansa Palvelimeen, joka on omistettu Asiakkaan käyttöön. </w:t>
      </w:r>
      <w:bookmarkStart w:id="147" w:name="_Hlk19132461"/>
      <w:r>
        <w:t xml:space="preserve">Dedikoitu palvelin, jota hallinnoi tai valvoo muu yhtiö kuin Asiakas tai jokin sen Konserniyhtiöistä, kuuluu </w:t>
      </w:r>
      <w:hyperlink r:id="rId56" w:history="1">
        <w:r>
          <w:rPr>
            <w:rStyle w:val="Hyperlink"/>
          </w:rPr>
          <w:t>Tuotteen ehtoihin</w:t>
        </w:r>
      </w:hyperlink>
      <w:r>
        <w:t xml:space="preserve"> sisältyvän Ohjelmiston hallinnan alihankintaa koskevan lausekkeen piiriin. </w:t>
      </w:r>
      <w:bookmarkEnd w:id="147"/>
      <w:r>
        <w:t>Kukin Office 365 ProPlus -käyttäjä saa käyttää Office Online Server -ohjelmistoa. Tätä ehtoa ei sovelleta tapauksissa, joissa Asiakas on hankkinut tämän Tuotteen käyttöoikeudet Microsoft Online Subscription -sopimuksen, Microsoft-pilvipalvelusopimuksen tai muun pelkästään Microsoftin Online-palveluita koskevan sopimuksen perusteella</w:t>
      </w:r>
      <w:r w:rsidR="00721C48">
        <w:t>.</w:t>
      </w:r>
    </w:p>
    <w:p w14:paraId="1E93ACC6" w14:textId="77777777" w:rsidR="002936BF" w:rsidRPr="00903BB7" w:rsidRDefault="006C4F91" w:rsidP="00D93E4C">
      <w:pPr>
        <w:pStyle w:val="ProductList-Body"/>
        <w:shd w:val="clear" w:color="auto" w:fill="A6A6A6" w:themeFill="background1" w:themeFillShade="A6"/>
        <w:spacing w:before="120" w:after="240"/>
        <w:jc w:val="right"/>
      </w:pPr>
      <w:hyperlink w:anchor="TableofContents" w:tooltip="Sisällys" w:history="1">
        <w:r w:rsidR="002936BF">
          <w:rPr>
            <w:rStyle w:val="Hyperlink"/>
            <w:sz w:val="16"/>
            <w:szCs w:val="16"/>
          </w:rPr>
          <w:t>Sisällys</w:t>
        </w:r>
      </w:hyperlink>
      <w:r w:rsidR="002936BF">
        <w:rPr>
          <w:sz w:val="16"/>
          <w:szCs w:val="16"/>
        </w:rPr>
        <w:t xml:space="preserve"> / </w:t>
      </w:r>
      <w:hyperlink w:anchor="GeneralTerms" w:tooltip="Yleiset ehdot" w:history="1">
        <w:r w:rsidR="002936BF">
          <w:rPr>
            <w:rStyle w:val="Hyperlink"/>
            <w:sz w:val="16"/>
            <w:szCs w:val="16"/>
          </w:rPr>
          <w:t>Yleiset ehdot</w:t>
        </w:r>
      </w:hyperlink>
    </w:p>
    <w:p w14:paraId="1242C64D" w14:textId="01EA29C2" w:rsidR="00976EB6" w:rsidRPr="00694022" w:rsidRDefault="00976EB6" w:rsidP="00D93E4C">
      <w:pPr>
        <w:pStyle w:val="ProductList-Offering2Heading"/>
        <w:rPr>
          <w:lang w:val="fi-FI"/>
        </w:rPr>
      </w:pPr>
      <w:r w:rsidRPr="00694022">
        <w:rPr>
          <w:lang w:val="fi-FI"/>
        </w:rPr>
        <w:tab/>
      </w:r>
      <w:bookmarkStart w:id="148" w:name="_Toc33531291"/>
      <w:r w:rsidRPr="00694022">
        <w:rPr>
          <w:lang w:val="fi-FI"/>
        </w:rPr>
        <w:t xml:space="preserve">Office </w:t>
      </w:r>
      <w:r w:rsidR="00340E6D">
        <w:t>for the web</w:t>
      </w:r>
      <w:bookmarkEnd w:id="148"/>
    </w:p>
    <w:p w14:paraId="24A45D55" w14:textId="77777777" w:rsidR="00D7478E" w:rsidRPr="00690C65" w:rsidRDefault="00D7478E" w:rsidP="00D93E4C">
      <w:pPr>
        <w:pStyle w:val="ProductList-Body"/>
      </w:pPr>
      <w:r>
        <w:rPr>
          <w:b/>
          <w:color w:val="00188F"/>
        </w:rPr>
        <w:t>Office 365 -palveluiden ydinominaisuudet</w:t>
      </w:r>
    </w:p>
    <w:p w14:paraId="2D419E11" w14:textId="77777777" w:rsidR="00340E6D" w:rsidRDefault="00340E6D" w:rsidP="00D93E4C">
      <w:pPr>
        <w:pStyle w:val="ProductList-Body"/>
      </w:pPr>
      <w:r>
        <w:t xml:space="preserve">Office for the web tai sitä seuraava palvelu sisältää seuraavat </w:t>
      </w:r>
      <w:hyperlink w:anchor="_top" w:tooltip="Ydinominaisuudet" w:history="1">
        <w:r>
          <w:rPr>
            <w:rStyle w:val="Hyperlink"/>
          </w:rPr>
          <w:t>ydinominaisuudet</w:t>
        </w:r>
      </w:hyperlink>
      <w:r>
        <w:t>:</w:t>
      </w:r>
    </w:p>
    <w:p w14:paraId="7F63318D" w14:textId="4959C6C5" w:rsidR="00976EB6" w:rsidRPr="00690C65" w:rsidRDefault="00340E6D" w:rsidP="00D93E4C">
      <w:pPr>
        <w:pStyle w:val="ProductList-Body"/>
      </w:pPr>
      <w:r>
        <w:t>Käyttäjä voi luoda, tarkastella ja muokata Microsoft Word-, Excel-, PowerPoint- ja OneNote-tiedostoja, joita Office for the web tai sitä seuraava palvelu tukee</w:t>
      </w:r>
      <w:r w:rsidR="00976EB6">
        <w:t>.</w:t>
      </w:r>
    </w:p>
    <w:p w14:paraId="37307BEA" w14:textId="77777777" w:rsidR="00976EB6" w:rsidRPr="00690C65" w:rsidRDefault="00976EB6" w:rsidP="00D93E4C">
      <w:pPr>
        <w:pStyle w:val="ProductList-Body"/>
        <w:tabs>
          <w:tab w:val="clear" w:pos="158"/>
          <w:tab w:val="left" w:pos="180"/>
        </w:tabs>
      </w:pPr>
    </w:p>
    <w:p w14:paraId="2EC44286" w14:textId="77777777" w:rsidR="00976EB6" w:rsidRPr="00690C65" w:rsidRDefault="00976EB6" w:rsidP="00730DD3">
      <w:pPr>
        <w:pStyle w:val="ProductList-Body"/>
        <w:keepNext/>
        <w:tabs>
          <w:tab w:val="clear" w:pos="158"/>
          <w:tab w:val="left" w:pos="180"/>
        </w:tabs>
      </w:pPr>
      <w:r>
        <w:rPr>
          <w:b/>
          <w:color w:val="00188F"/>
        </w:rPr>
        <w:lastRenderedPageBreak/>
        <w:t>Ulkopuoliset käyttäjät</w:t>
      </w:r>
    </w:p>
    <w:p w14:paraId="3A38EAD8" w14:textId="75756E0B" w:rsidR="00976EB6" w:rsidRPr="00690C65" w:rsidRDefault="001251C2" w:rsidP="00D93E4C">
      <w:pPr>
        <w:pStyle w:val="ProductList-Body"/>
        <w:tabs>
          <w:tab w:val="clear" w:pos="158"/>
          <w:tab w:val="left" w:pos="180"/>
        </w:tabs>
      </w:pPr>
      <w:r>
        <w:t>Ulkopuoliset käyttäjät, jotka on kutsuttu sivustokokoelmiin Share-by-Mail-ominaisuuden kautta, eivät tarvitse erillisiä Käyttäjän tilauskäyttöoikeuksia Office for the web -tuotetta varten</w:t>
      </w:r>
      <w:r w:rsidR="00976EB6">
        <w:t>.</w:t>
      </w:r>
    </w:p>
    <w:p w14:paraId="2257F09D" w14:textId="77777777" w:rsidR="002936BF" w:rsidRPr="00903BB7" w:rsidRDefault="006C4F91" w:rsidP="00D93E4C">
      <w:pPr>
        <w:pStyle w:val="ProductList-Body"/>
        <w:shd w:val="clear" w:color="auto" w:fill="A6A6A6" w:themeFill="background1" w:themeFillShade="A6"/>
        <w:spacing w:before="120" w:after="240"/>
        <w:jc w:val="right"/>
      </w:pPr>
      <w:hyperlink w:anchor="TableofContents" w:tooltip="Sisällys" w:history="1">
        <w:r w:rsidR="002936BF">
          <w:rPr>
            <w:rStyle w:val="Hyperlink"/>
            <w:sz w:val="16"/>
            <w:szCs w:val="16"/>
          </w:rPr>
          <w:t>Sisällys</w:t>
        </w:r>
      </w:hyperlink>
      <w:r w:rsidR="002936BF">
        <w:rPr>
          <w:sz w:val="16"/>
          <w:szCs w:val="16"/>
        </w:rPr>
        <w:t xml:space="preserve"> / </w:t>
      </w:r>
      <w:hyperlink w:anchor="GeneralTerms" w:tooltip="Yleiset ehdot" w:history="1">
        <w:r w:rsidR="002936BF">
          <w:rPr>
            <w:rStyle w:val="Hyperlink"/>
            <w:sz w:val="16"/>
            <w:szCs w:val="16"/>
          </w:rPr>
          <w:t>Yleiset ehdot</w:t>
        </w:r>
      </w:hyperlink>
    </w:p>
    <w:p w14:paraId="43C3A612" w14:textId="1A3D3A49" w:rsidR="005B7124" w:rsidRPr="00694022" w:rsidRDefault="005B7124" w:rsidP="00D93E4C">
      <w:pPr>
        <w:pStyle w:val="ProductList-Offering2Heading"/>
        <w:rPr>
          <w:lang w:val="fi-FI"/>
        </w:rPr>
      </w:pPr>
      <w:r w:rsidRPr="00694022">
        <w:rPr>
          <w:lang w:val="fi-FI"/>
        </w:rPr>
        <w:tab/>
      </w:r>
      <w:bookmarkStart w:id="149" w:name="_Toc33531292"/>
      <w:r w:rsidRPr="00694022">
        <w:rPr>
          <w:lang w:val="fi-FI"/>
        </w:rPr>
        <w:t>OneDrive for Business</w:t>
      </w:r>
      <w:bookmarkEnd w:id="149"/>
    </w:p>
    <w:p w14:paraId="0064B7AB" w14:textId="77777777" w:rsidR="006523C8" w:rsidRPr="00690C65" w:rsidRDefault="006523C8" w:rsidP="00D93E4C">
      <w:pPr>
        <w:pStyle w:val="ProductList-Body"/>
        <w:tabs>
          <w:tab w:val="clear" w:pos="158"/>
          <w:tab w:val="left" w:pos="180"/>
        </w:tabs>
      </w:pPr>
      <w:r>
        <w:rPr>
          <w:b/>
          <w:color w:val="00188F"/>
        </w:rPr>
        <w:t>Ulkopuoliset käyttäjät</w:t>
      </w:r>
    </w:p>
    <w:p w14:paraId="5B0B041D" w14:textId="34E71C79" w:rsidR="006523C8" w:rsidRPr="003A181F" w:rsidRDefault="006523C8" w:rsidP="00D93E4C">
      <w:pPr>
        <w:pStyle w:val="ProductList-Body"/>
        <w:tabs>
          <w:tab w:val="clear" w:pos="158"/>
          <w:tab w:val="left" w:pos="180"/>
        </w:tabs>
        <w:rPr>
          <w:spacing w:val="-1"/>
        </w:rPr>
      </w:pPr>
      <w:r w:rsidRPr="003A181F">
        <w:rPr>
          <w:spacing w:val="-1"/>
        </w:rPr>
        <w:t>Ulkopuoliset käyttäjät, jotka on kutsuttu sivustokokoelmiin Share-by-Mail-ominaisuuden kautta, eivät tarvitse erillisiä Käyttäjän tilauskäyttöoikeuksia OneDrive for Businessille.</w:t>
      </w:r>
    </w:p>
    <w:bookmarkStart w:id="150" w:name="_Toc453946627"/>
    <w:bookmarkStart w:id="151" w:name="_Toc451949065"/>
    <w:bookmarkStart w:id="152" w:name="ProjectOnline"/>
    <w:p w14:paraId="22B671DB" w14:textId="77777777" w:rsidR="002936BF" w:rsidRPr="00903BB7" w:rsidRDefault="002936BF" w:rsidP="00D93E4C">
      <w:pPr>
        <w:pStyle w:val="ProductList-Body"/>
        <w:shd w:val="clear" w:color="auto" w:fill="A6A6A6" w:themeFill="background1" w:themeFillShade="A6"/>
        <w:spacing w:before="120" w:after="240"/>
        <w:jc w:val="right"/>
      </w:pPr>
      <w:r>
        <w:fldChar w:fldCharType="begin"/>
      </w:r>
      <w:r>
        <w:instrText>HYPERLINK  \l "TableofContents" \o "Sisällys"</w:instrText>
      </w:r>
      <w:r>
        <w:fldChar w:fldCharType="separate"/>
      </w:r>
      <w:r>
        <w:rPr>
          <w:rStyle w:val="Hyperlink"/>
          <w:sz w:val="16"/>
          <w:szCs w:val="16"/>
        </w:rPr>
        <w:t>Sisällys</w:t>
      </w:r>
      <w:r>
        <w:rPr>
          <w:rStyle w:val="Hyperlink"/>
          <w:sz w:val="16"/>
          <w:szCs w:val="16"/>
        </w:rPr>
        <w:fldChar w:fldCharType="end"/>
      </w:r>
      <w:r>
        <w:rPr>
          <w:sz w:val="16"/>
          <w:szCs w:val="16"/>
        </w:rPr>
        <w:t xml:space="preserve"> / </w:t>
      </w:r>
      <w:hyperlink w:anchor="GeneralTerms" w:tooltip="Yleiset ehdot" w:history="1">
        <w:r>
          <w:rPr>
            <w:rStyle w:val="Hyperlink"/>
            <w:sz w:val="16"/>
            <w:szCs w:val="16"/>
          </w:rPr>
          <w:t>Yleiset ehdot</w:t>
        </w:r>
      </w:hyperlink>
    </w:p>
    <w:bookmarkEnd w:id="150"/>
    <w:bookmarkEnd w:id="151"/>
    <w:bookmarkEnd w:id="152"/>
    <w:p w14:paraId="76721AB1" w14:textId="77777777" w:rsidR="00537B03" w:rsidRDefault="00537B03" w:rsidP="00D93E4C">
      <w:pPr>
        <w:pStyle w:val="ProductList-Offering2Heading"/>
        <w:outlineLvl w:val="2"/>
      </w:pPr>
      <w:r>
        <w:tab/>
      </w:r>
      <w:bookmarkStart w:id="153" w:name="_Toc6563833"/>
      <w:bookmarkStart w:id="154" w:name="_Toc21617054"/>
      <w:bookmarkStart w:id="155" w:name="_Toc33531293"/>
      <w:r>
        <w:t>Project</w:t>
      </w:r>
      <w:bookmarkEnd w:id="153"/>
      <w:bookmarkEnd w:id="154"/>
      <w:bookmarkEnd w:id="155"/>
    </w:p>
    <w:p w14:paraId="2214E603" w14:textId="77777777" w:rsidR="001F6D5E" w:rsidRDefault="001F6D5E" w:rsidP="00D93E4C">
      <w:pPr>
        <w:pStyle w:val="ProductList-Body"/>
        <w:rPr>
          <w:rFonts w:asciiTheme="majorHAnsi" w:hAnsiTheme="majorHAnsi"/>
          <w:sz w:val="16"/>
          <w:szCs w:val="16"/>
        </w:rPr>
        <w:sectPr w:rsidR="001F6D5E" w:rsidSect="001F6D5E">
          <w:type w:val="continuous"/>
          <w:pgSz w:w="12240" w:h="15840"/>
          <w:pgMar w:top="1440" w:right="720" w:bottom="1440" w:left="720" w:header="720" w:footer="720" w:gutter="0"/>
          <w:cols w:space="720"/>
          <w:titlePg/>
          <w:docGrid w:linePitch="360"/>
        </w:sectPr>
      </w:pPr>
    </w:p>
    <w:p w14:paraId="7808CB8A" w14:textId="0D76CFF7" w:rsidR="00537B03" w:rsidRDefault="00537B03" w:rsidP="00D93E4C">
      <w:pPr>
        <w:pStyle w:val="ProductList-Body"/>
        <w:rPr>
          <w:rFonts w:asciiTheme="majorHAnsi" w:hAnsiTheme="majorHAnsi"/>
          <w:sz w:val="16"/>
          <w:szCs w:val="16"/>
        </w:rPr>
      </w:pPr>
      <w:r>
        <w:rPr>
          <w:rFonts w:asciiTheme="majorHAnsi" w:hAnsiTheme="majorHAnsi"/>
          <w:sz w:val="16"/>
          <w:szCs w:val="16"/>
        </w:rPr>
        <w:t>Project Online Essentials</w:t>
      </w:r>
    </w:p>
    <w:p w14:paraId="047569F8" w14:textId="77777777" w:rsidR="00537B03" w:rsidRDefault="00537B03" w:rsidP="00D93E4C">
      <w:pPr>
        <w:pStyle w:val="ProductList-Body"/>
        <w:rPr>
          <w:rFonts w:asciiTheme="majorHAnsi" w:hAnsiTheme="majorHAnsi"/>
          <w:sz w:val="16"/>
          <w:szCs w:val="16"/>
        </w:rPr>
      </w:pPr>
      <w:r>
        <w:rPr>
          <w:rFonts w:asciiTheme="majorHAnsi" w:hAnsiTheme="majorHAnsi"/>
          <w:sz w:val="16"/>
          <w:szCs w:val="16"/>
        </w:rPr>
        <w:t>Project Plan 1</w:t>
      </w:r>
    </w:p>
    <w:p w14:paraId="276EF3E3" w14:textId="77777777" w:rsidR="00537B03" w:rsidRDefault="00537B03" w:rsidP="00D93E4C">
      <w:pPr>
        <w:pStyle w:val="ProductList-Body"/>
        <w:rPr>
          <w:rFonts w:asciiTheme="majorHAnsi" w:hAnsiTheme="majorHAnsi"/>
          <w:sz w:val="16"/>
          <w:szCs w:val="16"/>
        </w:rPr>
      </w:pPr>
      <w:r>
        <w:rPr>
          <w:rFonts w:asciiTheme="majorHAnsi" w:hAnsiTheme="majorHAnsi"/>
          <w:sz w:val="16"/>
          <w:szCs w:val="16"/>
        </w:rPr>
        <w:t>Project Plan 3</w:t>
      </w:r>
    </w:p>
    <w:p w14:paraId="668F060F" w14:textId="77777777" w:rsidR="00537B03" w:rsidRPr="00866323" w:rsidRDefault="00537B03" w:rsidP="00D93E4C">
      <w:pPr>
        <w:pStyle w:val="ProductList-Body"/>
        <w:rPr>
          <w:rFonts w:asciiTheme="majorHAnsi" w:hAnsiTheme="majorHAnsi"/>
          <w:sz w:val="16"/>
          <w:szCs w:val="16"/>
        </w:rPr>
      </w:pPr>
      <w:r>
        <w:rPr>
          <w:rFonts w:asciiTheme="majorHAnsi" w:hAnsiTheme="majorHAnsi"/>
          <w:sz w:val="16"/>
          <w:szCs w:val="16"/>
        </w:rPr>
        <w:t>Project Plan 5</w:t>
      </w:r>
    </w:p>
    <w:p w14:paraId="304D679C" w14:textId="77777777" w:rsidR="001F6D5E" w:rsidRDefault="001F6D5E" w:rsidP="00D93E4C">
      <w:pPr>
        <w:pStyle w:val="ProductList-Body"/>
        <w:pBdr>
          <w:top w:val="single" w:sz="4" w:space="1" w:color="BFBFBF" w:themeColor="background1" w:themeShade="BF"/>
        </w:pBdr>
        <w:rPr>
          <w:b/>
          <w:color w:val="000000" w:themeColor="text1"/>
          <w:sz w:val="8"/>
          <w:szCs w:val="8"/>
        </w:rPr>
        <w:sectPr w:rsidR="001F6D5E" w:rsidSect="001F6D5E">
          <w:type w:val="continuous"/>
          <w:pgSz w:w="12240" w:h="15840"/>
          <w:pgMar w:top="1440" w:right="720" w:bottom="1440" w:left="720" w:header="720" w:footer="720" w:gutter="0"/>
          <w:cols w:num="2" w:space="720"/>
          <w:titlePg/>
          <w:docGrid w:linePitch="360"/>
        </w:sectPr>
      </w:pPr>
    </w:p>
    <w:p w14:paraId="4542F0B6" w14:textId="16C8CC2C" w:rsidR="00537B03" w:rsidRPr="000A5E8A" w:rsidRDefault="00537B03" w:rsidP="00D93E4C">
      <w:pPr>
        <w:pStyle w:val="ProductList-Body"/>
        <w:pBdr>
          <w:top w:val="single" w:sz="4" w:space="1" w:color="BFBFBF" w:themeColor="background1" w:themeShade="BF"/>
        </w:pBdr>
        <w:rPr>
          <w:b/>
          <w:color w:val="000000" w:themeColor="text1"/>
          <w:sz w:val="8"/>
          <w:szCs w:val="8"/>
        </w:rPr>
      </w:pPr>
    </w:p>
    <w:p w14:paraId="34194192" w14:textId="77777777" w:rsidR="00537B03" w:rsidRPr="005108F0" w:rsidRDefault="00537B03" w:rsidP="00D93E4C">
      <w:pPr>
        <w:pStyle w:val="ProductList-Body"/>
        <w:rPr>
          <w:b/>
          <w:color w:val="00188F"/>
        </w:rPr>
      </w:pPr>
      <w:r>
        <w:rPr>
          <w:b/>
          <w:color w:val="00188F"/>
        </w:rPr>
        <w:t>Project-sovelluksen asennus- ja käyttöoikeudet</w:t>
      </w:r>
    </w:p>
    <w:p w14:paraId="47F55482" w14:textId="77777777" w:rsidR="00537B03" w:rsidRDefault="00537B03" w:rsidP="00D93E4C">
      <w:pPr>
        <w:pStyle w:val="ProductList-Body"/>
      </w:pPr>
      <w:r>
        <w:t>Jokaisella käyttäjällä, jolle Asiakas määrittää Project Plan 3- tai Plan 5 User SL -tilauskäyttöoikeuden, on oltava Microsoft-tilaus, jotta käyttäjä voi käyttää tilaukseen sisältyvää ohjelmistoa. Näillä käyttäjillä</w:t>
      </w:r>
    </w:p>
    <w:p w14:paraId="29B7CA3B" w14:textId="77777777" w:rsidR="00537B03" w:rsidRDefault="00537B03" w:rsidP="00D93E4C">
      <w:pPr>
        <w:pStyle w:val="ProductList-Body"/>
        <w:numPr>
          <w:ilvl w:val="0"/>
          <w:numId w:val="8"/>
        </w:numPr>
      </w:pPr>
      <w:r>
        <w:t>on oikeus aktivoida Tilauskäyttöoikeuden piiriin kuuluvan ohjelmiston paikallista käyttöä tai etäkäyttöä varten enintään viidestä käyttöjärjestelmäympäristöstä</w:t>
      </w:r>
    </w:p>
    <w:p w14:paraId="36406AB2" w14:textId="77777777" w:rsidR="00A804DA" w:rsidRDefault="00A804DA" w:rsidP="00A804DA">
      <w:pPr>
        <w:pStyle w:val="ProductList-Body"/>
        <w:numPr>
          <w:ilvl w:val="0"/>
          <w:numId w:val="8"/>
        </w:numPr>
      </w:pPr>
      <w:r>
        <w:t>voivat myös asentaa ja käyttää ohjelmistoa jaetun tietokoneen aktivoinnilla jaetulla laitteella, verkkopalvelimella tai Microsoft Azuressa tai Oikeutetun usean vuokralaisen isäntäkumppanin kanssa (”QMTH”). Ohjelmiston asennus- ja käyttöoikeudet Oikeutetun usean vuokralaisen isäntäkumppanin (QMTH) kanssa eivät ole voimassa, jos QMTH käyttää Lueteltua Palveluntarjoajaa Datakeskusoperaattorina siten kuin kyseiset termit on määritetty</w:t>
      </w:r>
      <w:hyperlink r:id="rId57" w:history="1">
        <w:r w:rsidRPr="0077312F">
          <w:rPr>
            <w:rStyle w:val="Hyperlink"/>
          </w:rPr>
          <w:t xml:space="preserve"> </w:t>
        </w:r>
        <w:r>
          <w:rPr>
            <w:rStyle w:val="Hyperlink"/>
          </w:rPr>
          <w:t>Tuotteen ehdoissa</w:t>
        </w:r>
      </w:hyperlink>
      <w:r>
        <w:t xml:space="preserve">. Tuotteen ehdot ovat osoitteessa </w:t>
      </w:r>
      <w:hyperlink r:id="rId58" w:history="1">
        <w:r>
          <w:rPr>
            <w:rStyle w:val="Hyperlink"/>
          </w:rPr>
          <w:t>http://go.microsoft.com/?linkid=9839207</w:t>
        </w:r>
      </w:hyperlink>
      <w:r>
        <w:t xml:space="preserve">. Luettelo Oikeutetuista usean vuokralaisen isäntäkumppaneista ja muut käyttöönottorajoitukset ovat osoitteessa </w:t>
      </w:r>
      <w:hyperlink r:id="rId59" w:history="1">
        <w:r>
          <w:rPr>
            <w:rStyle w:val="Hyperlink"/>
          </w:rPr>
          <w:t>www.office.com/sca</w:t>
        </w:r>
      </w:hyperlink>
      <w:r>
        <w:t xml:space="preserve"> ja</w:t>
      </w:r>
    </w:p>
    <w:p w14:paraId="50A8A1DF" w14:textId="77777777" w:rsidR="00537B03" w:rsidRDefault="00537B03" w:rsidP="00D93E4C">
      <w:pPr>
        <w:pStyle w:val="ProductList-Body"/>
        <w:numPr>
          <w:ilvl w:val="0"/>
          <w:numId w:val="8"/>
        </w:numPr>
      </w:pPr>
      <w:r>
        <w:t>on velvollisuus liittää vähintään kerran 30 päivässä Internetiin kaikki laitteet, joille ohjelmisto on asennettu, tai muuten ohjelmiston toimintaan voi tulla muutoksia.</w:t>
      </w:r>
    </w:p>
    <w:p w14:paraId="7056B8C8" w14:textId="77777777" w:rsidR="00537B03" w:rsidRDefault="00537B03" w:rsidP="00D93E4C">
      <w:pPr>
        <w:pStyle w:val="ProductList-Body"/>
        <w:rPr>
          <w:rFonts w:asciiTheme="majorHAnsi" w:hAnsiTheme="majorHAnsi"/>
          <w:sz w:val="16"/>
          <w:szCs w:val="16"/>
        </w:rPr>
      </w:pPr>
    </w:p>
    <w:p w14:paraId="49FBC984" w14:textId="77777777" w:rsidR="00537B03" w:rsidRPr="005108F0" w:rsidRDefault="00537B03" w:rsidP="00D93E4C">
      <w:pPr>
        <w:pStyle w:val="ProductList-Body"/>
        <w:rPr>
          <w:b/>
          <w:color w:val="00188F"/>
        </w:rPr>
      </w:pPr>
      <w:r>
        <w:rPr>
          <w:b/>
          <w:color w:val="00188F"/>
        </w:rPr>
        <w:t>SharePoint Onlinen käyttö</w:t>
      </w:r>
    </w:p>
    <w:p w14:paraId="69A8E113" w14:textId="5B6EA657" w:rsidR="008C71F4" w:rsidRDefault="00537B03" w:rsidP="00D93E4C">
      <w:pPr>
        <w:pStyle w:val="ProductList-Body"/>
      </w:pPr>
      <w:r>
        <w:t>Project Plan 3:n tai Plan 5 SL:n mukana tulevat SharePoint Online -toiminnallisuuden oikeudet on rajoitettu tietojen tallentamiseen ja käyttöön Project Onlinen tukemistarkoituksia varten</w:t>
      </w:r>
      <w:r w:rsidR="008C71F4">
        <w:t>.</w:t>
      </w:r>
    </w:p>
    <w:p w14:paraId="0A7CAB04" w14:textId="77777777" w:rsidR="001F6D5E" w:rsidRPr="00903BB7" w:rsidRDefault="006C4F91" w:rsidP="001F6D5E">
      <w:pPr>
        <w:pStyle w:val="ProductList-Body"/>
        <w:shd w:val="clear" w:color="auto" w:fill="A6A6A6" w:themeFill="background1" w:themeFillShade="A6"/>
        <w:spacing w:before="120" w:after="240"/>
        <w:jc w:val="right"/>
      </w:pPr>
      <w:hyperlink w:anchor="TableofContents" w:tooltip="Sisällys" w:history="1">
        <w:r w:rsidR="001F6D5E">
          <w:rPr>
            <w:rStyle w:val="Hyperlink"/>
            <w:sz w:val="16"/>
            <w:szCs w:val="16"/>
          </w:rPr>
          <w:t>Sisällys</w:t>
        </w:r>
      </w:hyperlink>
      <w:r w:rsidR="001F6D5E">
        <w:rPr>
          <w:sz w:val="16"/>
          <w:szCs w:val="16"/>
        </w:rPr>
        <w:t xml:space="preserve"> / </w:t>
      </w:r>
      <w:hyperlink w:anchor="GeneralTerms" w:tooltip="Yleiset ehdot" w:history="1">
        <w:r w:rsidR="001F6D5E">
          <w:rPr>
            <w:rStyle w:val="Hyperlink"/>
            <w:sz w:val="16"/>
            <w:szCs w:val="16"/>
          </w:rPr>
          <w:t>Yleiset ehdot</w:t>
        </w:r>
      </w:hyperlink>
    </w:p>
    <w:p w14:paraId="7EA2334C" w14:textId="61FFDAB2" w:rsidR="003045CD" w:rsidRPr="00C93162" w:rsidRDefault="003045CD" w:rsidP="00A804DA">
      <w:pPr>
        <w:pStyle w:val="ProductList-Offering2Heading"/>
        <w:outlineLvl w:val="2"/>
      </w:pPr>
      <w:r w:rsidRPr="00C93162">
        <w:tab/>
      </w:r>
      <w:bookmarkStart w:id="156" w:name="_Toc524436952"/>
      <w:bookmarkStart w:id="157" w:name="_Toc523239324"/>
      <w:bookmarkStart w:id="158" w:name="_Toc33531294"/>
      <w:r w:rsidRPr="00C93162">
        <w:t>SharePoint Online</w:t>
      </w:r>
      <w:bookmarkEnd w:id="156"/>
      <w:bookmarkEnd w:id="157"/>
      <w:bookmarkEnd w:id="158"/>
    </w:p>
    <w:p w14:paraId="2F96E21F" w14:textId="77777777" w:rsidR="003045CD" w:rsidRPr="00C93162" w:rsidRDefault="003045CD" w:rsidP="00D93E4C">
      <w:pPr>
        <w:pStyle w:val="ProductList-Offering1"/>
        <w:ind w:left="0"/>
        <w:sectPr w:rsidR="003045CD" w:rsidRPr="00C93162" w:rsidSect="001F6D5E">
          <w:type w:val="continuous"/>
          <w:pgSz w:w="12240" w:h="15840"/>
          <w:pgMar w:top="1440" w:right="720" w:bottom="1440" w:left="720" w:header="720" w:footer="720" w:gutter="0"/>
          <w:cols w:space="720"/>
          <w:titlePg/>
          <w:docGrid w:linePitch="360"/>
        </w:sectPr>
      </w:pPr>
    </w:p>
    <w:p w14:paraId="4A6D8E50" w14:textId="77777777" w:rsidR="003045CD" w:rsidRPr="00C93162" w:rsidRDefault="003045CD" w:rsidP="00D93E4C">
      <w:pPr>
        <w:pStyle w:val="ProductList-Body"/>
        <w:rPr>
          <w:rFonts w:asciiTheme="majorHAnsi" w:hAnsiTheme="majorHAnsi"/>
          <w:sz w:val="16"/>
          <w:szCs w:val="16"/>
        </w:rPr>
      </w:pPr>
      <w:r w:rsidRPr="00C93162">
        <w:rPr>
          <w:rFonts w:asciiTheme="majorHAnsi" w:hAnsiTheme="majorHAnsi"/>
          <w:sz w:val="16"/>
          <w:szCs w:val="16"/>
        </w:rPr>
        <w:t>SharePoint Online (Plan 1 ja 2)</w:t>
      </w:r>
    </w:p>
    <w:p w14:paraId="67F95EBD" w14:textId="77777777" w:rsidR="003045CD" w:rsidRPr="00C93162" w:rsidRDefault="003045CD" w:rsidP="00D93E4C">
      <w:pPr>
        <w:pStyle w:val="ProductList-Body"/>
        <w:rPr>
          <w:rFonts w:asciiTheme="majorHAnsi" w:hAnsiTheme="majorHAnsi"/>
          <w:sz w:val="16"/>
          <w:szCs w:val="16"/>
        </w:rPr>
      </w:pPr>
      <w:r w:rsidRPr="00C93162">
        <w:rPr>
          <w:rFonts w:asciiTheme="majorHAnsi" w:hAnsiTheme="majorHAnsi"/>
          <w:sz w:val="16"/>
          <w:szCs w:val="16"/>
        </w:rPr>
        <w:t>SharePoint Online K1</w:t>
      </w:r>
    </w:p>
    <w:p w14:paraId="64B46408" w14:textId="77777777" w:rsidR="003045CD" w:rsidRPr="00C93162" w:rsidRDefault="003045CD" w:rsidP="00D93E4C">
      <w:pPr>
        <w:pStyle w:val="ProductList-Body"/>
        <w:rPr>
          <w:rFonts w:asciiTheme="majorHAnsi" w:hAnsiTheme="majorHAnsi"/>
          <w:sz w:val="16"/>
          <w:szCs w:val="16"/>
        </w:rPr>
      </w:pPr>
      <w:r w:rsidRPr="00C93162">
        <w:rPr>
          <w:rFonts w:asciiTheme="majorHAnsi" w:hAnsiTheme="majorHAnsi"/>
          <w:sz w:val="16"/>
          <w:szCs w:val="16"/>
        </w:rPr>
        <w:t>Duet Enterprise Online for Microsoft SharePoint and SAP</w:t>
      </w:r>
    </w:p>
    <w:p w14:paraId="776E6BE8" w14:textId="77777777" w:rsidR="003045CD" w:rsidRPr="00C93162" w:rsidRDefault="003045CD" w:rsidP="00D93E4C">
      <w:pPr>
        <w:pStyle w:val="ProductList-Offering2"/>
        <w:sectPr w:rsidR="003045CD" w:rsidRPr="00C93162" w:rsidSect="005B7124">
          <w:type w:val="continuous"/>
          <w:pgSz w:w="12240" w:h="15840"/>
          <w:pgMar w:top="1440" w:right="720" w:bottom="1440" w:left="720" w:header="720" w:footer="720" w:gutter="0"/>
          <w:cols w:num="2" w:space="720"/>
          <w:titlePg/>
          <w:docGrid w:linePitch="360"/>
        </w:sectPr>
      </w:pPr>
    </w:p>
    <w:p w14:paraId="59D1274C" w14:textId="77777777" w:rsidR="00581CDB" w:rsidRPr="005C6B3F" w:rsidRDefault="00581CDB" w:rsidP="00D93E4C">
      <w:pPr>
        <w:pStyle w:val="ProductList-Body"/>
        <w:pBdr>
          <w:top w:val="single" w:sz="4" w:space="1" w:color="BFBFBF" w:themeColor="background1" w:themeShade="BF"/>
        </w:pBdr>
        <w:rPr>
          <w:b/>
          <w:color w:val="000000" w:themeColor="text1"/>
          <w:sz w:val="8"/>
          <w:szCs w:val="8"/>
          <w:lang w:val="en-US" w:eastAsia="en-US" w:bidi="ar-SA"/>
        </w:rPr>
      </w:pPr>
    </w:p>
    <w:p w14:paraId="4A35A591" w14:textId="77777777" w:rsidR="00D7478E" w:rsidRPr="00690C65" w:rsidRDefault="00D7478E" w:rsidP="00A804DA">
      <w:pPr>
        <w:pStyle w:val="ProductList-Body"/>
        <w:keepNext/>
      </w:pPr>
      <w:r>
        <w:rPr>
          <w:b/>
          <w:color w:val="00188F"/>
        </w:rPr>
        <w:t>Office 365 -palveluiden ydinominaisuudet</w:t>
      </w:r>
    </w:p>
    <w:p w14:paraId="696B933A" w14:textId="10119431" w:rsidR="00D7478E" w:rsidRPr="00690C65" w:rsidRDefault="004B79A4" w:rsidP="00D93E4C">
      <w:pPr>
        <w:pStyle w:val="ProductList-Body"/>
      </w:pPr>
      <w:r>
        <w:t xml:space="preserve">SharePoint Online tai sitä seuraava palvelu sisältää seuraavat </w:t>
      </w:r>
      <w:hyperlink w:anchor="CoreFeaturesforOffice365Services" w:tooltip="ydinominaisuudet" w:history="1">
        <w:r>
          <w:rPr>
            <w:rStyle w:val="Hyperlink"/>
          </w:rPr>
          <w:t>ydinominaisuudet</w:t>
        </w:r>
      </w:hyperlink>
      <w:r>
        <w:t>:</w:t>
      </w:r>
    </w:p>
    <w:p w14:paraId="3C7AF6D9" w14:textId="77777777" w:rsidR="00ED50E6" w:rsidRPr="00690C65" w:rsidRDefault="001A19E0" w:rsidP="00B92606">
      <w:pPr>
        <w:pStyle w:val="ProductList-Body"/>
        <w:tabs>
          <w:tab w:val="clear" w:pos="158"/>
          <w:tab w:val="left" w:pos="180"/>
        </w:tabs>
        <w:ind w:left="187"/>
      </w:pPr>
      <w:r>
        <w:rPr>
          <w:b/>
          <w:color w:val="0072C6"/>
        </w:rPr>
        <w:t>Yhteistyösivustot</w:t>
      </w:r>
    </w:p>
    <w:p w14:paraId="6BB5D188" w14:textId="545CAD29" w:rsidR="001A19E0" w:rsidRPr="00690C65" w:rsidRDefault="001A19E0" w:rsidP="00D93E4C">
      <w:pPr>
        <w:pStyle w:val="ProductList-Body"/>
        <w:tabs>
          <w:tab w:val="clear" w:pos="158"/>
          <w:tab w:val="left" w:pos="180"/>
        </w:tabs>
        <w:ind w:left="180"/>
      </w:pPr>
      <w:r>
        <w:t>Käyttäjä voi luoda selaimella käytettävän sivuston, jonka kautta käyttäjä voi ladata ja jakaa sisältöä sekä hallita, keillä on sivuston käyttöoikeus.</w:t>
      </w:r>
    </w:p>
    <w:p w14:paraId="435F4FFD" w14:textId="77777777" w:rsidR="00ED50E6" w:rsidRPr="00690C65" w:rsidRDefault="00ED50E6" w:rsidP="00D93E4C">
      <w:pPr>
        <w:pStyle w:val="ProductList-Body"/>
        <w:tabs>
          <w:tab w:val="clear" w:pos="158"/>
          <w:tab w:val="left" w:pos="180"/>
        </w:tabs>
        <w:ind w:left="180"/>
      </w:pPr>
    </w:p>
    <w:p w14:paraId="7F657CBD" w14:textId="77777777" w:rsidR="00ED50E6" w:rsidRPr="00690C65" w:rsidRDefault="001A19E0" w:rsidP="00230C43">
      <w:pPr>
        <w:pStyle w:val="ProductList-Body"/>
        <w:tabs>
          <w:tab w:val="clear" w:pos="158"/>
          <w:tab w:val="left" w:pos="180"/>
        </w:tabs>
        <w:ind w:left="187"/>
      </w:pPr>
      <w:r>
        <w:rPr>
          <w:b/>
          <w:color w:val="0072C6"/>
        </w:rPr>
        <w:t>Tallennus</w:t>
      </w:r>
    </w:p>
    <w:p w14:paraId="39343941" w14:textId="736F4EE6" w:rsidR="001A19E0" w:rsidRPr="00690C65" w:rsidRDefault="001A19E0" w:rsidP="00230C43">
      <w:pPr>
        <w:pStyle w:val="ProductList-Body"/>
        <w:tabs>
          <w:tab w:val="clear" w:pos="158"/>
          <w:tab w:val="left" w:pos="180"/>
        </w:tabs>
        <w:ind w:left="180"/>
      </w:pPr>
      <w:r>
        <w:t>Asiakas voi määrittää tallennustilarajoitukset käyttäjän luomalle sivustolle.</w:t>
      </w:r>
    </w:p>
    <w:p w14:paraId="3A8C6F55" w14:textId="4152F687" w:rsidR="00ED50E6" w:rsidRPr="00690C65" w:rsidRDefault="00ED50E6" w:rsidP="00D93E4C">
      <w:pPr>
        <w:pStyle w:val="ProductList-Body"/>
      </w:pPr>
    </w:p>
    <w:p w14:paraId="5240EB9E" w14:textId="77777777" w:rsidR="00974EAE" w:rsidRPr="00690C65" w:rsidRDefault="001A19E0" w:rsidP="00D93E4C">
      <w:pPr>
        <w:pStyle w:val="ProductList-Body"/>
        <w:tabs>
          <w:tab w:val="clear" w:pos="158"/>
          <w:tab w:val="left" w:pos="180"/>
        </w:tabs>
      </w:pPr>
      <w:r>
        <w:rPr>
          <w:b/>
          <w:color w:val="00188F"/>
        </w:rPr>
        <w:t>Ulkopuoliset käyttäjät</w:t>
      </w:r>
    </w:p>
    <w:p w14:paraId="02135ED3" w14:textId="62AE6A84" w:rsidR="001A19E0" w:rsidRPr="00690C65" w:rsidRDefault="001A19E0" w:rsidP="00D93E4C">
      <w:pPr>
        <w:pStyle w:val="ProductList-Body"/>
        <w:tabs>
          <w:tab w:val="clear" w:pos="158"/>
          <w:tab w:val="left" w:pos="180"/>
        </w:tabs>
      </w:pPr>
      <w:r>
        <w:t xml:space="preserve">Ulkopuoliset käyttäjät, jotka on kutsuttu sivustokokoelmiin Share-by-Mail-ominaisuuden kautta, eivät tarvitse erillisiä Käyttäjän tilauskäyttöoikeuksia SharePoint Online </w:t>
      </w:r>
      <w:r w:rsidR="00F84A5F">
        <w:t>K</w:t>
      </w:r>
      <w:r w:rsidR="00AD1C5D">
        <w:t>1</w:t>
      </w:r>
      <w:r>
        <w:t xml:space="preserve">, Plan 1:lle tai Plan 2:lle. </w:t>
      </w:r>
    </w:p>
    <w:p w14:paraId="20BB4A60" w14:textId="77777777" w:rsidR="00974EAE" w:rsidRPr="00690C65" w:rsidRDefault="00974EAE" w:rsidP="006523C8">
      <w:pPr>
        <w:pStyle w:val="ProductList-Body"/>
        <w:tabs>
          <w:tab w:val="clear" w:pos="158"/>
          <w:tab w:val="left" w:pos="180"/>
        </w:tabs>
      </w:pPr>
    </w:p>
    <w:p w14:paraId="61A15A1D" w14:textId="6242E069" w:rsidR="00974EAE" w:rsidRPr="00690C65" w:rsidRDefault="001A19E0" w:rsidP="006523C8">
      <w:pPr>
        <w:pStyle w:val="ProductList-Body"/>
        <w:tabs>
          <w:tab w:val="clear" w:pos="158"/>
          <w:tab w:val="left" w:pos="180"/>
        </w:tabs>
      </w:pPr>
      <w:r>
        <w:rPr>
          <w:b/>
          <w:color w:val="00188F"/>
        </w:rPr>
        <w:t>Storage Add-on -tilauskäyttöoikeudet</w:t>
      </w:r>
    </w:p>
    <w:p w14:paraId="734FFA4B" w14:textId="3A029DAC" w:rsidR="001A19E0" w:rsidRPr="00690C65" w:rsidRDefault="001A19E0" w:rsidP="006523C8">
      <w:pPr>
        <w:pStyle w:val="ProductList-Body"/>
        <w:tabs>
          <w:tab w:val="clear" w:pos="158"/>
          <w:tab w:val="left" w:pos="180"/>
        </w:tabs>
      </w:pPr>
      <w:r>
        <w:t>Office 365 Extra File Storage vaaditaan jokaiselle gigatavulle, joka ylittää SharePoint Online Plan 1:n tai 2:n Käyttäjän tilauskäyttöoikeuksiin sisältävän tallennustilan.</w:t>
      </w:r>
    </w:p>
    <w:p w14:paraId="01626E05" w14:textId="77777777" w:rsidR="002936BF" w:rsidRPr="00903BB7" w:rsidRDefault="006C4F91" w:rsidP="002936BF">
      <w:pPr>
        <w:pStyle w:val="ProductList-Body"/>
        <w:shd w:val="clear" w:color="auto" w:fill="A6A6A6" w:themeFill="background1" w:themeFillShade="A6"/>
        <w:spacing w:before="120" w:after="240"/>
        <w:jc w:val="right"/>
      </w:pPr>
      <w:hyperlink w:anchor="TableofContents" w:tooltip="Sisällys" w:history="1">
        <w:r w:rsidR="002936BF">
          <w:rPr>
            <w:rStyle w:val="Hyperlink"/>
            <w:sz w:val="16"/>
            <w:szCs w:val="16"/>
          </w:rPr>
          <w:t>Sisällys</w:t>
        </w:r>
      </w:hyperlink>
      <w:r w:rsidR="002936BF">
        <w:rPr>
          <w:sz w:val="16"/>
          <w:szCs w:val="16"/>
        </w:rPr>
        <w:t xml:space="preserve"> / </w:t>
      </w:r>
      <w:hyperlink w:anchor="GeneralTerms" w:tooltip="Yleiset ehdot" w:history="1">
        <w:r w:rsidR="002936BF">
          <w:rPr>
            <w:rStyle w:val="Hyperlink"/>
            <w:sz w:val="16"/>
            <w:szCs w:val="16"/>
          </w:rPr>
          <w:t>Yleiset ehdot</w:t>
        </w:r>
      </w:hyperlink>
    </w:p>
    <w:p w14:paraId="12EF9505" w14:textId="68D59A9E" w:rsidR="008E1EAF" w:rsidRPr="00694022" w:rsidRDefault="004B3528" w:rsidP="00346FF3">
      <w:pPr>
        <w:pStyle w:val="ProductList-OfferingGroupHeading"/>
        <w:rPr>
          <w:lang w:val="fi-FI"/>
        </w:rPr>
      </w:pPr>
      <w:bookmarkStart w:id="159" w:name="_Toc33531295"/>
      <w:bookmarkStart w:id="160" w:name="OtherOnlineServices"/>
      <w:r w:rsidRPr="00694022">
        <w:rPr>
          <w:lang w:val="fi-FI"/>
        </w:rPr>
        <w:lastRenderedPageBreak/>
        <w:t>Muut Online-palvelut</w:t>
      </w:r>
      <w:bookmarkEnd w:id="159"/>
    </w:p>
    <w:p w14:paraId="5E46BB87" w14:textId="77777777" w:rsidR="00946D49" w:rsidRPr="00946D49" w:rsidRDefault="00946D49" w:rsidP="00346FF3">
      <w:pPr>
        <w:pStyle w:val="ProductList-Offering2Heading"/>
        <w:outlineLvl w:val="2"/>
        <w:rPr>
          <w:lang w:val="sv-SE"/>
        </w:rPr>
      </w:pPr>
      <w:bookmarkStart w:id="161" w:name="MicrosoftLearning"/>
      <w:bookmarkStart w:id="162" w:name="MicrosoftPowerBIPro"/>
      <w:bookmarkEnd w:id="160"/>
      <w:r w:rsidRPr="00FE583C">
        <w:rPr>
          <w:lang w:val="fi-FI"/>
        </w:rPr>
        <w:tab/>
      </w:r>
      <w:bookmarkStart w:id="163" w:name="_Toc3111583"/>
      <w:bookmarkStart w:id="164" w:name="_Toc794198"/>
      <w:bookmarkStart w:id="165" w:name="_Toc33531296"/>
      <w:bookmarkStart w:id="166" w:name="BingMaps"/>
      <w:r w:rsidRPr="00946D49">
        <w:rPr>
          <w:lang w:val="sv-SE"/>
        </w:rPr>
        <w:t>Bing Maps Mobile Asset Management Platform</w:t>
      </w:r>
      <w:bookmarkEnd w:id="163"/>
      <w:bookmarkEnd w:id="164"/>
      <w:bookmarkEnd w:id="165"/>
    </w:p>
    <w:bookmarkEnd w:id="166"/>
    <w:p w14:paraId="5A9515CA" w14:textId="77777777" w:rsidR="00946D49" w:rsidRPr="00931AE7" w:rsidRDefault="00946D49" w:rsidP="00346FF3">
      <w:pPr>
        <w:pStyle w:val="ProductList-Body"/>
      </w:pPr>
      <w:r>
        <w:rPr>
          <w:b/>
          <w:color w:val="00188F"/>
        </w:rPr>
        <w:t>Palveluiden tilauskäyttöoikeudet</w:t>
      </w:r>
    </w:p>
    <w:p w14:paraId="2471C7DE" w14:textId="77777777" w:rsidR="00946D49" w:rsidRPr="00931AE7" w:rsidRDefault="00946D49" w:rsidP="00346FF3">
      <w:pPr>
        <w:pStyle w:val="ProductList-Body"/>
      </w:pPr>
      <w:r>
        <w:t xml:space="preserve">Palvelun tilauskäyttöoikeus tarvitaan, jotta palveluja voidaan käyttää Bing Maps Mobile Asset Management Platformin kautta. Palvelun tilauskäyttöoikeus on ostettava siten, että kullekin resurssille hankitaan ainakin yksi seuraavista ehdot täyttävistä Add-on-tilauskäyttöoikeuksista. </w:t>
      </w:r>
    </w:p>
    <w:p w14:paraId="3C0D4F30" w14:textId="77777777" w:rsidR="00946D49" w:rsidRPr="00931AE7" w:rsidRDefault="00946D49" w:rsidP="00346FF3">
      <w:pPr>
        <w:pStyle w:val="ProductList-Body"/>
        <w:numPr>
          <w:ilvl w:val="0"/>
          <w:numId w:val="10"/>
        </w:numPr>
        <w:spacing w:before="40"/>
      </w:pPr>
      <w:r>
        <w:t>Mobile Asset Management for North America Add-on SL (reititys tai ei reititystä)</w:t>
      </w:r>
    </w:p>
    <w:p w14:paraId="65A3BF79" w14:textId="77777777" w:rsidR="00946D49" w:rsidRPr="00931AE7" w:rsidRDefault="00946D49" w:rsidP="00346FF3">
      <w:pPr>
        <w:pStyle w:val="ProductList-Body"/>
        <w:numPr>
          <w:ilvl w:val="0"/>
          <w:numId w:val="10"/>
        </w:numPr>
        <w:spacing w:before="40"/>
      </w:pPr>
      <w:r>
        <w:t>Mobile Asset Management for Europe Add-on SL (reititys tai ei reititystä), tai</w:t>
      </w:r>
    </w:p>
    <w:p w14:paraId="55F57965" w14:textId="77777777" w:rsidR="00946D49" w:rsidRPr="00931AE7" w:rsidRDefault="00946D49" w:rsidP="00346FF3">
      <w:pPr>
        <w:pStyle w:val="ProductList-Body"/>
        <w:numPr>
          <w:ilvl w:val="0"/>
          <w:numId w:val="10"/>
        </w:numPr>
        <w:spacing w:before="40"/>
      </w:pPr>
      <w:r>
        <w:t>Mobile Asset Management for Rest of World Add-on SL (reititys tai ei reititystä)</w:t>
      </w:r>
    </w:p>
    <w:p w14:paraId="453EFBDF" w14:textId="77777777" w:rsidR="00946D49" w:rsidRPr="004F4384" w:rsidRDefault="00946D49" w:rsidP="00346FF3">
      <w:pPr>
        <w:pStyle w:val="ProductList-Body"/>
        <w:rPr>
          <w:sz w:val="14"/>
          <w:szCs w:val="20"/>
        </w:rPr>
      </w:pPr>
    </w:p>
    <w:p w14:paraId="1C516E3C" w14:textId="77777777" w:rsidR="00946D49" w:rsidRPr="00931AE7" w:rsidRDefault="00946D49" w:rsidP="00346FF3">
      <w:pPr>
        <w:pStyle w:val="ProductList-Body"/>
      </w:pPr>
      <w:r>
        <w:rPr>
          <w:b/>
          <w:color w:val="00188F"/>
        </w:rPr>
        <w:t>Bing Maps API -rajapinnat</w:t>
      </w:r>
    </w:p>
    <w:p w14:paraId="7AFEAD90" w14:textId="77777777" w:rsidR="00946D49" w:rsidRPr="00931AE7" w:rsidRDefault="00946D49" w:rsidP="00346FF3">
      <w:pPr>
        <w:pStyle w:val="ProductList-Body"/>
      </w:pPr>
      <w:r w:rsidRPr="00DB089E">
        <w:t>Asiakas, jolla on käyttöoikeus Bing Maps Mobile Asset Management Platformiin, voi käyttää Bing Maps API -rajapintoja seuraavissa osoitteissa sijaitsevien Microsoft Bing Maps Platform API -rajapintojen dokumentaatioiden ja niiden myöhempien versioiden mukaisesti:</w:t>
      </w:r>
      <w:r>
        <w:t xml:space="preserve"> </w:t>
      </w:r>
      <w:hyperlink r:id="rId60" w:history="1">
        <w:r>
          <w:rPr>
            <w:rStyle w:val="Hyperlink"/>
          </w:rPr>
          <w:t>https://aka.ms/bingmapsplatformapistou</w:t>
        </w:r>
      </w:hyperlink>
      <w:r>
        <w:t xml:space="preserve"> ja </w:t>
      </w:r>
      <w:hyperlink r:id="rId61" w:history="1">
        <w:r>
          <w:rPr>
            <w:rStyle w:val="Hyperlink"/>
          </w:rPr>
          <w:t>https://aka.ms/bingmapsplatformsdks/</w:t>
        </w:r>
      </w:hyperlink>
      <w:r>
        <w:t>.</w:t>
      </w:r>
    </w:p>
    <w:p w14:paraId="17556F3E" w14:textId="77777777" w:rsidR="00946D49" w:rsidRPr="00931AE7" w:rsidRDefault="00946D49" w:rsidP="00346FF3">
      <w:pPr>
        <w:pStyle w:val="ProductList-Body"/>
      </w:pPr>
    </w:p>
    <w:p w14:paraId="43994FCD" w14:textId="77777777" w:rsidR="00946D49" w:rsidRPr="00931AE7" w:rsidRDefault="00946D49" w:rsidP="00346FF3">
      <w:pPr>
        <w:pStyle w:val="ProductList-Body"/>
      </w:pPr>
      <w:r>
        <w:rPr>
          <w:b/>
          <w:color w:val="00188F"/>
        </w:rPr>
        <w:t>Bing Mapsin tietosuoja</w:t>
      </w:r>
    </w:p>
    <w:p w14:paraId="6B9740BD" w14:textId="77777777" w:rsidR="00946D49" w:rsidRPr="00931AE7" w:rsidRDefault="00946D49" w:rsidP="00346FF3">
      <w:pPr>
        <w:pStyle w:val="ProductList-Body"/>
      </w:pPr>
      <w:r>
        <w:t xml:space="preserve">Microsoft tietosuojalauseke (osoitteessa </w:t>
      </w:r>
      <w:hyperlink r:id="rId62" w:history="1">
        <w:r>
          <w:rPr>
            <w:rStyle w:val="Hyperlink"/>
          </w:rPr>
          <w:t>https://go.microsoft.com/fwlink/?LinkId=521839</w:t>
        </w:r>
      </w:hyperlink>
      <w:r>
        <w:rPr>
          <w:rStyle w:val="Hyperlink"/>
        </w:rPr>
        <w:t>)</w:t>
      </w:r>
      <w:r>
        <w:t xml:space="preserve"> sekä Microsoftin Bing Maps Platformin API-rajapinnan käyttöehdot koskevat Asiakkaan Bing Maps Mobile Asset Management Platformin käyttöä.</w:t>
      </w:r>
    </w:p>
    <w:p w14:paraId="249B87A0" w14:textId="77777777" w:rsidR="00946D49" w:rsidRPr="00931AE7" w:rsidRDefault="006C4F91" w:rsidP="00946D49">
      <w:pPr>
        <w:pStyle w:val="ProductList-Body"/>
        <w:shd w:val="clear" w:color="auto" w:fill="A6A6A6" w:themeFill="background1" w:themeFillShade="A6"/>
        <w:spacing w:before="120" w:after="240"/>
        <w:jc w:val="right"/>
      </w:pPr>
      <w:hyperlink w:anchor="_top" w:tooltip="Sisällys" w:history="1">
        <w:r w:rsidR="00946D49" w:rsidRPr="00283183">
          <w:rPr>
            <w:rStyle w:val="Hyperlink"/>
            <w:sz w:val="16"/>
            <w:szCs w:val="16"/>
          </w:rPr>
          <w:t>Sisällys</w:t>
        </w:r>
      </w:hyperlink>
      <w:r w:rsidR="00946D49">
        <w:rPr>
          <w:sz w:val="16"/>
          <w:szCs w:val="16"/>
        </w:rPr>
        <w:t xml:space="preserve"> / </w:t>
      </w:r>
      <w:hyperlink w:anchor="_top" w:tooltip="Yleiset ehdot" w:history="1">
        <w:r w:rsidR="00946D49">
          <w:rPr>
            <w:rStyle w:val="Hyperlink"/>
            <w:sz w:val="16"/>
            <w:szCs w:val="16"/>
          </w:rPr>
          <w:t>Yleiset ehdot</w:t>
        </w:r>
      </w:hyperlink>
    </w:p>
    <w:p w14:paraId="7DAECD6D" w14:textId="6F49BE57" w:rsidR="00946D49" w:rsidRPr="00931AE7" w:rsidRDefault="00946D49" w:rsidP="00946D49">
      <w:pPr>
        <w:pStyle w:val="ProductList-Offering2Heading"/>
        <w:outlineLvl w:val="2"/>
      </w:pPr>
      <w:r>
        <w:tab/>
      </w:r>
      <w:bookmarkStart w:id="167" w:name="BingMapsTransactionsandUsers"/>
      <w:bookmarkStart w:id="168" w:name="_Toc3111584"/>
      <w:bookmarkStart w:id="169" w:name="_Toc33531297"/>
      <w:r>
        <w:t>Bing Maps Transactions and Users</w:t>
      </w:r>
      <w:bookmarkEnd w:id="167"/>
      <w:bookmarkEnd w:id="168"/>
      <w:bookmarkEnd w:id="169"/>
    </w:p>
    <w:p w14:paraId="360BD9AA" w14:textId="77777777" w:rsidR="00946D49" w:rsidRPr="00A8327A" w:rsidRDefault="00946D49" w:rsidP="00946D49">
      <w:pPr>
        <w:pStyle w:val="ProductList-Body"/>
        <w:rPr>
          <w:rFonts w:asciiTheme="majorHAnsi" w:hAnsiTheme="majorHAnsi"/>
          <w:sz w:val="16"/>
          <w:szCs w:val="16"/>
        </w:rPr>
        <w:sectPr w:rsidR="00946D49" w:rsidRPr="00A8327A" w:rsidSect="00FE583C">
          <w:footerReference w:type="default" r:id="rId63"/>
          <w:footerReference w:type="first" r:id="rId64"/>
          <w:type w:val="continuous"/>
          <w:pgSz w:w="12240" w:h="15840"/>
          <w:pgMar w:top="1440" w:right="720" w:bottom="1440" w:left="720" w:header="720" w:footer="720" w:gutter="0"/>
          <w:cols w:space="720"/>
          <w:titlePg/>
          <w:docGrid w:linePitch="360"/>
        </w:sectPr>
      </w:pPr>
    </w:p>
    <w:p w14:paraId="7FAA2D64" w14:textId="77777777" w:rsidR="00946D49" w:rsidRPr="00931AE7" w:rsidRDefault="00946D49" w:rsidP="00946D49">
      <w:pPr>
        <w:pStyle w:val="ProductList-Body"/>
      </w:pPr>
      <w:r>
        <w:rPr>
          <w:rFonts w:asciiTheme="majorHAnsi" w:hAnsiTheme="majorHAnsi"/>
          <w:sz w:val="16"/>
          <w:szCs w:val="16"/>
        </w:rPr>
        <w:t>Bing Maps Transactions</w:t>
      </w:r>
    </w:p>
    <w:p w14:paraId="3E9C3EFA" w14:textId="77777777" w:rsidR="00946D49" w:rsidRPr="00931AE7" w:rsidRDefault="00946D49" w:rsidP="00946D49">
      <w:pPr>
        <w:pStyle w:val="ProductList-Body"/>
      </w:pPr>
      <w:r>
        <w:rPr>
          <w:rFonts w:asciiTheme="majorHAnsi" w:hAnsiTheme="majorHAnsi"/>
          <w:sz w:val="16"/>
          <w:szCs w:val="16"/>
        </w:rPr>
        <w:t>Bing Maps Known User</w:t>
      </w:r>
    </w:p>
    <w:p w14:paraId="0B28DB29" w14:textId="77777777" w:rsidR="00946D49" w:rsidRPr="00931AE7" w:rsidRDefault="00946D49" w:rsidP="00946D49">
      <w:pPr>
        <w:pStyle w:val="ProductList-Body"/>
      </w:pPr>
      <w:r>
        <w:rPr>
          <w:rFonts w:asciiTheme="majorHAnsi" w:hAnsiTheme="majorHAnsi"/>
          <w:sz w:val="16"/>
          <w:szCs w:val="16"/>
        </w:rPr>
        <w:t>Bing Maps Light Known User</w:t>
      </w:r>
    </w:p>
    <w:p w14:paraId="396C5B4F" w14:textId="77777777" w:rsidR="00946D49" w:rsidRDefault="00946D49" w:rsidP="00946D49">
      <w:pPr>
        <w:pStyle w:val="ProductList-Body"/>
        <w:rPr>
          <w:rFonts w:asciiTheme="majorHAnsi" w:hAnsiTheme="majorHAnsi"/>
          <w:sz w:val="16"/>
          <w:szCs w:val="16"/>
        </w:rPr>
        <w:sectPr w:rsidR="00946D49" w:rsidSect="00FE583C">
          <w:footerReference w:type="default" r:id="rId65"/>
          <w:footerReference w:type="first" r:id="rId66"/>
          <w:type w:val="continuous"/>
          <w:pgSz w:w="12240" w:h="15840"/>
          <w:pgMar w:top="1440" w:right="720" w:bottom="1440" w:left="720" w:header="720" w:footer="720" w:gutter="0"/>
          <w:cols w:num="2" w:space="720"/>
          <w:titlePg/>
          <w:docGrid w:linePitch="360"/>
        </w:sectPr>
      </w:pPr>
    </w:p>
    <w:p w14:paraId="0CF7AE02" w14:textId="77777777" w:rsidR="00946D49" w:rsidRPr="00DB089E" w:rsidRDefault="00946D49" w:rsidP="00946D49">
      <w:pPr>
        <w:pStyle w:val="ProductList-Body"/>
        <w:pBdr>
          <w:top w:val="single" w:sz="4" w:space="1" w:color="BFBFBF" w:themeColor="background1" w:themeShade="BF"/>
        </w:pBdr>
        <w:rPr>
          <w:b/>
          <w:color w:val="000000" w:themeColor="text1"/>
          <w:sz w:val="8"/>
          <w:lang w:eastAsia="en-US" w:bidi="ar-SA"/>
        </w:rPr>
      </w:pPr>
    </w:p>
    <w:p w14:paraId="14DB4112" w14:textId="77777777" w:rsidR="00946D49" w:rsidRPr="00931AE7" w:rsidRDefault="00946D49" w:rsidP="00346FF3">
      <w:pPr>
        <w:pStyle w:val="ProductList-Body"/>
      </w:pPr>
      <w:r>
        <w:rPr>
          <w:b/>
          <w:color w:val="00188F"/>
        </w:rPr>
        <w:t>Todennetut käyttäjät</w:t>
      </w:r>
    </w:p>
    <w:p w14:paraId="3A5C07D0" w14:textId="77777777" w:rsidR="00946D49" w:rsidRPr="00931AE7" w:rsidRDefault="00946D49" w:rsidP="00346FF3">
      <w:pPr>
        <w:pStyle w:val="ProductList-Body"/>
      </w:pPr>
      <w:r>
        <w:t>Käyttäjillä on oltava tilauskäyttöoikeus, jos heidät todennetaan Asiakkaan ohjelmilla, jotka käyttävät palvelua Bing Maps API -rajapintojen kautta.</w:t>
      </w:r>
    </w:p>
    <w:p w14:paraId="32CBDC24" w14:textId="77777777" w:rsidR="00A804DA" w:rsidRDefault="00A804DA" w:rsidP="00346FF3">
      <w:pPr>
        <w:pStyle w:val="ProductList-Body"/>
        <w:rPr>
          <w:b/>
          <w:color w:val="00188F"/>
        </w:rPr>
      </w:pPr>
    </w:p>
    <w:p w14:paraId="7BE35803" w14:textId="0227253A" w:rsidR="00946D49" w:rsidRPr="00931AE7" w:rsidRDefault="00946D49" w:rsidP="00346FF3">
      <w:pPr>
        <w:pStyle w:val="ProductList-Body"/>
      </w:pPr>
      <w:r>
        <w:rPr>
          <w:b/>
          <w:color w:val="00188F"/>
        </w:rPr>
        <w:t>Bing Maps API -rajapinnat</w:t>
      </w:r>
    </w:p>
    <w:p w14:paraId="5BB477BB" w14:textId="77777777" w:rsidR="00946D49" w:rsidRPr="00931AE7" w:rsidRDefault="00946D49" w:rsidP="00346FF3">
      <w:pPr>
        <w:pStyle w:val="ProductList-Body"/>
      </w:pPr>
      <w:r>
        <w:t xml:space="preserve">Asiakas, jolla on käyttöoikeus Bing Maps Transactions and Usersiin, voi käyttää Bing Maps API -rajapintoja seuraavissa osoitteissa sijaitsevien Microsoft Bing Maps Platform API -rajapintojen dokumentaatioiden ja niiden myöhempien versioiden mukaisesti: </w:t>
      </w:r>
      <w:hyperlink r:id="rId67" w:history="1">
        <w:r>
          <w:rPr>
            <w:rStyle w:val="Hyperlink"/>
          </w:rPr>
          <w:t>https://aka.ms/bingmapsplatformapistou</w:t>
        </w:r>
      </w:hyperlink>
      <w:r>
        <w:t xml:space="preserve"> ja </w:t>
      </w:r>
      <w:hyperlink r:id="rId68" w:history="1">
        <w:r>
          <w:rPr>
            <w:rStyle w:val="Hyperlink"/>
          </w:rPr>
          <w:t>https://aka.ms/bingmapsplatformsdks/</w:t>
        </w:r>
      </w:hyperlink>
      <w:r>
        <w:t>.</w:t>
      </w:r>
    </w:p>
    <w:p w14:paraId="35621887" w14:textId="77777777" w:rsidR="00946D49" w:rsidRPr="00931AE7" w:rsidRDefault="00946D49" w:rsidP="00346FF3">
      <w:pPr>
        <w:pStyle w:val="ProductList-Body"/>
      </w:pPr>
    </w:p>
    <w:p w14:paraId="0F53B37C" w14:textId="77777777" w:rsidR="00946D49" w:rsidRPr="00931AE7" w:rsidRDefault="00946D49" w:rsidP="00346FF3">
      <w:pPr>
        <w:pStyle w:val="ProductList-Body"/>
      </w:pPr>
      <w:r>
        <w:rPr>
          <w:b/>
          <w:color w:val="00188F"/>
        </w:rPr>
        <w:t>Bing Mapsin tietosuoja</w:t>
      </w:r>
    </w:p>
    <w:p w14:paraId="1919579E" w14:textId="77777777" w:rsidR="00946D49" w:rsidRPr="00931AE7" w:rsidRDefault="00946D49" w:rsidP="00946D49">
      <w:pPr>
        <w:pStyle w:val="ProductList-Body"/>
      </w:pPr>
      <w:r>
        <w:t xml:space="preserve">Microsoftin tietosuojalauseke (osoitteessa </w:t>
      </w:r>
      <w:hyperlink r:id="rId69" w:history="1">
        <w:r>
          <w:rPr>
            <w:rStyle w:val="Hyperlink"/>
          </w:rPr>
          <w:t>https://go.microsoft.com/fwlink/?LinkId=521839</w:t>
        </w:r>
      </w:hyperlink>
      <w:r>
        <w:rPr>
          <w:rStyle w:val="Hyperlink"/>
        </w:rPr>
        <w:t>)</w:t>
      </w:r>
      <w:r>
        <w:t xml:space="preserve"> sekä Microsoftin Bing Maps Platformin API-rajapinnan käyttöehdot koskevat Asiakkaan Bing Mapsin käyttöä.</w:t>
      </w:r>
    </w:p>
    <w:p w14:paraId="07736121" w14:textId="548A412B" w:rsidR="005D10D9" w:rsidRDefault="006C4F91" w:rsidP="009A5014">
      <w:pPr>
        <w:pStyle w:val="ProductList-Body"/>
        <w:shd w:val="clear" w:color="auto" w:fill="A6A6A6" w:themeFill="background1" w:themeFillShade="A6"/>
        <w:spacing w:before="120" w:after="240"/>
        <w:jc w:val="right"/>
      </w:pPr>
      <w:hyperlink w:anchor="_top" w:tooltip="Sisällys" w:history="1">
        <w:r w:rsidR="00946D49" w:rsidRPr="00283183">
          <w:rPr>
            <w:rStyle w:val="Hyperlink"/>
            <w:sz w:val="16"/>
            <w:szCs w:val="16"/>
          </w:rPr>
          <w:t>Sisällys</w:t>
        </w:r>
      </w:hyperlink>
      <w:r w:rsidR="00946D49">
        <w:rPr>
          <w:sz w:val="16"/>
          <w:szCs w:val="16"/>
        </w:rPr>
        <w:t xml:space="preserve"> / </w:t>
      </w:r>
      <w:hyperlink w:anchor="_top" w:tooltip="Yleiset ehdot" w:history="1">
        <w:r w:rsidR="00946D49">
          <w:rPr>
            <w:rStyle w:val="Hyperlink"/>
            <w:sz w:val="16"/>
            <w:szCs w:val="16"/>
          </w:rPr>
          <w:t>Yleiset ehdot</w:t>
        </w:r>
      </w:hyperlink>
      <w:bookmarkStart w:id="170" w:name="MicrosoftPowerPlatform"/>
    </w:p>
    <w:p w14:paraId="28199AD4" w14:textId="59C220DB" w:rsidR="006C4BFF" w:rsidRPr="004E78BB" w:rsidRDefault="006C4BFF" w:rsidP="006C4BFF">
      <w:pPr>
        <w:pStyle w:val="ProductList-Offering2Heading"/>
        <w:outlineLvl w:val="2"/>
      </w:pPr>
      <w:r>
        <w:tab/>
      </w:r>
      <w:bookmarkStart w:id="171" w:name="_Toc476230942"/>
      <w:bookmarkStart w:id="172" w:name="_Toc33531298"/>
      <w:bookmarkStart w:id="173" w:name="BusinessApplicationPlatform"/>
      <w:r w:rsidR="005D10D9">
        <w:t>Microsoft Power</w:t>
      </w:r>
      <w:r>
        <w:t xml:space="preserve"> Platform</w:t>
      </w:r>
      <w:bookmarkEnd w:id="171"/>
      <w:bookmarkEnd w:id="172"/>
    </w:p>
    <w:bookmarkEnd w:id="173"/>
    <w:p w14:paraId="7955829D" w14:textId="77777777" w:rsidR="006C4BFF" w:rsidRPr="006C4BFF" w:rsidRDefault="006C4BFF" w:rsidP="006C4BFF">
      <w:pPr>
        <w:pStyle w:val="ProductList-Body"/>
        <w:rPr>
          <w:rFonts w:asciiTheme="majorHAnsi" w:hAnsiTheme="majorHAnsi"/>
          <w:sz w:val="16"/>
          <w:szCs w:val="16"/>
          <w:lang w:val="en-US"/>
        </w:rPr>
        <w:sectPr w:rsidR="006C4BFF" w:rsidRPr="006C4BFF" w:rsidSect="00592951">
          <w:footerReference w:type="first" r:id="rId70"/>
          <w:type w:val="continuous"/>
          <w:pgSz w:w="12240" w:h="15840"/>
          <w:pgMar w:top="1440" w:right="720" w:bottom="1440" w:left="720" w:header="720" w:footer="720" w:gutter="0"/>
          <w:cols w:space="720"/>
          <w:titlePg/>
          <w:docGrid w:linePitch="360"/>
        </w:sectPr>
      </w:pPr>
    </w:p>
    <w:bookmarkEnd w:id="170"/>
    <w:p w14:paraId="6080CBCD" w14:textId="2634BC57" w:rsidR="006C4BFF" w:rsidRPr="006C4BFF" w:rsidRDefault="006C4BFF" w:rsidP="006C4BFF">
      <w:pPr>
        <w:pStyle w:val="ProductList-Body"/>
        <w:rPr>
          <w:lang w:val="en-US"/>
        </w:rPr>
      </w:pPr>
      <w:r w:rsidRPr="006C4BFF">
        <w:rPr>
          <w:rFonts w:asciiTheme="majorHAnsi" w:hAnsiTheme="majorHAnsi"/>
          <w:sz w:val="16"/>
          <w:szCs w:val="16"/>
          <w:lang w:val="en-US"/>
        </w:rPr>
        <w:t xml:space="preserve">Microsoft </w:t>
      </w:r>
      <w:r w:rsidR="00A804DA">
        <w:rPr>
          <w:rFonts w:asciiTheme="majorHAnsi" w:hAnsiTheme="majorHAnsi"/>
          <w:sz w:val="16"/>
          <w:szCs w:val="16"/>
        </w:rPr>
        <w:t>Power Automate</w:t>
      </w:r>
    </w:p>
    <w:p w14:paraId="48176099" w14:textId="3017B523" w:rsidR="006C4BFF" w:rsidRPr="006C4BFF" w:rsidRDefault="006C4BFF" w:rsidP="006C4BFF">
      <w:pPr>
        <w:pStyle w:val="ProductList-Body"/>
        <w:rPr>
          <w:lang w:val="en-US"/>
        </w:rPr>
      </w:pPr>
      <w:r w:rsidRPr="006C4BFF">
        <w:rPr>
          <w:rFonts w:asciiTheme="majorHAnsi" w:hAnsiTheme="majorHAnsi"/>
          <w:sz w:val="16"/>
          <w:szCs w:val="16"/>
          <w:lang w:val="en-US"/>
        </w:rPr>
        <w:t>Microsoft Power</w:t>
      </w:r>
      <w:r w:rsidR="00A804DA">
        <w:rPr>
          <w:rFonts w:asciiTheme="majorHAnsi" w:hAnsiTheme="majorHAnsi"/>
          <w:sz w:val="16"/>
          <w:szCs w:val="16"/>
          <w:lang w:val="en-US"/>
        </w:rPr>
        <w:t xml:space="preserve"> </w:t>
      </w:r>
      <w:r w:rsidRPr="006C4BFF">
        <w:rPr>
          <w:rFonts w:asciiTheme="majorHAnsi" w:hAnsiTheme="majorHAnsi"/>
          <w:sz w:val="16"/>
          <w:szCs w:val="16"/>
          <w:lang w:val="en-US"/>
        </w:rPr>
        <w:t>Apps</w:t>
      </w:r>
    </w:p>
    <w:p w14:paraId="43E1A15A" w14:textId="77777777" w:rsidR="006C4BFF" w:rsidRPr="006C4BFF" w:rsidRDefault="006C4BFF" w:rsidP="006C4BFF">
      <w:pPr>
        <w:pStyle w:val="ProductList-Body"/>
        <w:rPr>
          <w:lang w:val="en-US"/>
        </w:rPr>
      </w:pPr>
      <w:r w:rsidRPr="006C4BFF">
        <w:rPr>
          <w:rFonts w:asciiTheme="majorHAnsi" w:hAnsiTheme="majorHAnsi"/>
          <w:sz w:val="16"/>
          <w:szCs w:val="16"/>
          <w:lang w:val="en-US"/>
        </w:rPr>
        <w:t>Microsoft Power BI Pro</w:t>
      </w:r>
    </w:p>
    <w:p w14:paraId="5BE83B87" w14:textId="69AE1BFB" w:rsidR="006C4BFF" w:rsidRPr="006C4BFF" w:rsidRDefault="006C4BFF" w:rsidP="006C4BFF">
      <w:pPr>
        <w:pStyle w:val="ProductList-Body"/>
        <w:rPr>
          <w:rFonts w:asciiTheme="majorHAnsi" w:hAnsiTheme="majorHAnsi"/>
          <w:sz w:val="16"/>
          <w:szCs w:val="16"/>
          <w:lang w:val="en-US"/>
        </w:rPr>
        <w:sectPr w:rsidR="006C4BFF" w:rsidRPr="006C4BFF" w:rsidSect="00592951">
          <w:footerReference w:type="default" r:id="rId71"/>
          <w:footerReference w:type="first" r:id="rId72"/>
          <w:type w:val="continuous"/>
          <w:pgSz w:w="12240" w:h="15840"/>
          <w:pgMar w:top="1440" w:right="720" w:bottom="1440" w:left="720" w:header="720" w:footer="720" w:gutter="0"/>
          <w:cols w:num="2" w:space="720"/>
          <w:titlePg/>
          <w:docGrid w:linePitch="360"/>
        </w:sectPr>
      </w:pPr>
      <w:r w:rsidRPr="006C4BFF">
        <w:rPr>
          <w:rFonts w:asciiTheme="majorHAnsi" w:hAnsiTheme="majorHAnsi"/>
          <w:sz w:val="16"/>
          <w:szCs w:val="16"/>
          <w:lang w:val="en-US"/>
        </w:rPr>
        <w:t>Microsoft Power BI Premium</w:t>
      </w:r>
    </w:p>
    <w:p w14:paraId="77408048" w14:textId="77777777" w:rsidR="006C4BFF" w:rsidRPr="006C4BFF" w:rsidRDefault="006C4BFF" w:rsidP="006C4BFF">
      <w:pPr>
        <w:pStyle w:val="ProductList-Body"/>
        <w:pBdr>
          <w:top w:val="single" w:sz="4" w:space="1" w:color="BFBFBF" w:themeColor="background1" w:themeShade="BF"/>
        </w:pBdr>
        <w:rPr>
          <w:b/>
          <w:color w:val="000000" w:themeColor="text1"/>
          <w:sz w:val="8"/>
          <w:szCs w:val="8"/>
          <w:lang w:val="en-US" w:eastAsia="en-US" w:bidi="ar-SA"/>
        </w:rPr>
      </w:pPr>
    </w:p>
    <w:p w14:paraId="00864CFC" w14:textId="77777777" w:rsidR="006C4BFF" w:rsidRPr="004E78BB" w:rsidRDefault="006C4BFF" w:rsidP="00346FF3">
      <w:pPr>
        <w:pStyle w:val="ProductList-Body"/>
        <w:tabs>
          <w:tab w:val="clear" w:pos="158"/>
          <w:tab w:val="left" w:pos="360"/>
        </w:tabs>
      </w:pPr>
      <w:r>
        <w:rPr>
          <w:b/>
          <w:color w:val="00188F"/>
        </w:rPr>
        <w:t>Ilmoitukset</w:t>
      </w:r>
    </w:p>
    <w:p w14:paraId="427D93F7" w14:textId="5C04A52B" w:rsidR="00841B6F" w:rsidRPr="00E52A5C" w:rsidRDefault="00841B6F" w:rsidP="00346FF3">
      <w:pPr>
        <w:pStyle w:val="ProductList-Body"/>
      </w:pPr>
      <w:r>
        <w:t xml:space="preserve">Bing Mapsia, </w:t>
      </w:r>
      <w:r>
        <w:rPr>
          <w:color w:val="000000" w:themeColor="text1"/>
        </w:rPr>
        <w:t xml:space="preserve">H.264/AVC-kuvastandardia, VC-1-videostandardia ja MPEG-4 Part 2 -kuvastandardia ja MPEG-2-videostandardia koskevia </w:t>
      </w:r>
      <w:r>
        <w:t xml:space="preserve">ilmoituksia </w:t>
      </w:r>
      <w:hyperlink w:anchor="Attachment1" w:tooltip="liitteessä 1" w:history="1">
        <w:r>
          <w:rPr>
            <w:rStyle w:val="Hyperlink"/>
          </w:rPr>
          <w:t>liitteessä 1</w:t>
        </w:r>
      </w:hyperlink>
      <w:r>
        <w:t xml:space="preserve"> sovelletaan.</w:t>
      </w:r>
    </w:p>
    <w:p w14:paraId="3E751506" w14:textId="77777777" w:rsidR="006C4BFF" w:rsidRPr="004E78BB" w:rsidRDefault="006C4BFF" w:rsidP="00346FF3">
      <w:pPr>
        <w:pStyle w:val="ProductList-Body"/>
      </w:pPr>
    </w:p>
    <w:p w14:paraId="2CB465BE" w14:textId="77777777" w:rsidR="006C4BFF" w:rsidRPr="004E78BB" w:rsidRDefault="006C4BFF" w:rsidP="00346FF3">
      <w:pPr>
        <w:pStyle w:val="ProductList-Body"/>
        <w:tabs>
          <w:tab w:val="clear" w:pos="158"/>
          <w:tab w:val="left" w:pos="360"/>
        </w:tabs>
      </w:pPr>
      <w:r>
        <w:rPr>
          <w:b/>
          <w:color w:val="00188F"/>
          <w:szCs w:val="18"/>
        </w:rPr>
        <w:t>Microsoft Power BI</w:t>
      </w:r>
    </w:p>
    <w:p w14:paraId="1FAFE658" w14:textId="77777777" w:rsidR="006C4BFF" w:rsidRPr="004E78BB" w:rsidRDefault="006C4BFF" w:rsidP="00346FF3">
      <w:pPr>
        <w:pStyle w:val="ProductList-Body"/>
        <w:ind w:left="180"/>
      </w:pPr>
      <w:r>
        <w:rPr>
          <w:b/>
          <w:color w:val="0072C6"/>
          <w:szCs w:val="18"/>
        </w:rPr>
        <w:t>Määritelmät</w:t>
      </w:r>
    </w:p>
    <w:p w14:paraId="3A2479E9" w14:textId="77777777" w:rsidR="006C4BFF" w:rsidRPr="004E78BB" w:rsidRDefault="006C4BFF" w:rsidP="00346FF3">
      <w:pPr>
        <w:pStyle w:val="ProductList-Body"/>
        <w:ind w:left="180"/>
      </w:pPr>
      <w:r>
        <w:rPr>
          <w:szCs w:val="18"/>
        </w:rPr>
        <w:t xml:space="preserve">”Asiakassovellus” tarkoittaa sovellusta tai sovellusjoukkoa, joka lisää ensisijaisen ja merkittävän toiminnallisuuden Sulautettuihin ominaisuuksiin ja joka ei ole ensisijaisesti Microsoft BI -palveluiden minkään osan korvike. </w:t>
      </w:r>
    </w:p>
    <w:p w14:paraId="2465C579" w14:textId="77777777" w:rsidR="006C4BFF" w:rsidRPr="004E78BB" w:rsidRDefault="006C4BFF" w:rsidP="00346FF3">
      <w:pPr>
        <w:pStyle w:val="ProductList-Body"/>
        <w:ind w:left="180"/>
      </w:pPr>
      <w:r>
        <w:rPr>
          <w:szCs w:val="18"/>
        </w:rPr>
        <w:t xml:space="preserve">”Sulautetut ominaisuudet” tarkoittavat Power BI API -rajapintoja ja sulautettuja näkymiä, joita sovellus käyttää. </w:t>
      </w:r>
    </w:p>
    <w:p w14:paraId="6F558706" w14:textId="77777777" w:rsidR="006C4BFF" w:rsidRPr="004E78BB" w:rsidRDefault="006C4BFF" w:rsidP="00346FF3">
      <w:pPr>
        <w:pStyle w:val="ProductList-Body"/>
        <w:ind w:left="180"/>
      </w:pPr>
    </w:p>
    <w:p w14:paraId="3F29E9BD" w14:textId="77777777" w:rsidR="006C4BFF" w:rsidRPr="004E78BB" w:rsidRDefault="006C4BFF" w:rsidP="00346FF3">
      <w:pPr>
        <w:pStyle w:val="ProductList-Body"/>
        <w:ind w:left="187"/>
      </w:pPr>
      <w:r>
        <w:rPr>
          <w:b/>
          <w:color w:val="0072C6"/>
          <w:szCs w:val="18"/>
        </w:rPr>
        <w:t>Sulautettuja ominaisuuksia koskeva ylläpitopoikkeus</w:t>
      </w:r>
    </w:p>
    <w:p w14:paraId="45F8DB8A" w14:textId="26B695B8" w:rsidR="006C4BFF" w:rsidRPr="004E78BB" w:rsidRDefault="006C4BFF" w:rsidP="00346FF3">
      <w:pPr>
        <w:pStyle w:val="ProductList-Body"/>
        <w:ind w:left="180"/>
      </w:pPr>
      <w:r>
        <w:rPr>
          <w:szCs w:val="18"/>
        </w:rPr>
        <w:t xml:space="preserve">Asiakas voi luoda ja ylläpitää Asiakassovellusta, ja volyymikäyttöoikeussopimuksessa mahdollisesti olevista päinvastaisista ehdoista huolimatta Asiakas voi yhdistää Sulautetut ominaisuudet Asiakkaan tai kolmannen osapuolen omistamiin tai käyttöoikeuden alaisiin Asiakastietoihinsa </w:t>
      </w:r>
      <w:r>
        <w:rPr>
          <w:szCs w:val="18"/>
        </w:rPr>
        <w:lastRenderedPageBreak/>
        <w:t>luodakseen Asiakassovelluksen, joka käyttää Sulautettuja ominaisuuksia yhdessä Asiakastietojen kanssa. Asiakassovelluksen tai sen käyttäjien käyttämä Power BI -sisältö tulee tallentaa Microsoft Power BI Premium -tallennustilaan. Asiakas voi myöntää kolmansille osapuolille oikeuden käyttää Sulautettuja ominaisuuksia kyseisen Asiakassovelluksen yhteydessä. Asiakas on kuitenkin vastuussa kyseisestä käytöstä sekä sen varmistamisesta, että nämä ehdot ja Asiakkaan volyymikäyttöoikeussopimuksen ehdot ja määräykset täyttyvät käytössä</w:t>
      </w:r>
      <w:r w:rsidR="003E3C27">
        <w:rPr>
          <w:szCs w:val="18"/>
        </w:rPr>
        <w:t>.</w:t>
      </w:r>
    </w:p>
    <w:p w14:paraId="770B1BD7" w14:textId="77777777" w:rsidR="006C4BFF" w:rsidRPr="004E78BB" w:rsidRDefault="006C4BFF" w:rsidP="006C4BFF">
      <w:pPr>
        <w:pStyle w:val="ProductList-Body"/>
        <w:ind w:left="180"/>
      </w:pPr>
    </w:p>
    <w:p w14:paraId="0037F7BA" w14:textId="77777777" w:rsidR="006C4BFF" w:rsidRPr="004E78BB" w:rsidRDefault="006C4BFF" w:rsidP="006C4BFF">
      <w:pPr>
        <w:pStyle w:val="ProductList-Body"/>
        <w:ind w:left="180"/>
      </w:pPr>
      <w:r>
        <w:rPr>
          <w:b/>
          <w:color w:val="0072C6"/>
          <w:szCs w:val="18"/>
        </w:rPr>
        <w:t>Rajoitukset</w:t>
      </w:r>
    </w:p>
    <w:p w14:paraId="7E274E58" w14:textId="77777777" w:rsidR="006C4BFF" w:rsidRPr="004E78BB" w:rsidRDefault="006C4BFF" w:rsidP="006C4BFF">
      <w:pPr>
        <w:pStyle w:val="ProductList-Body"/>
        <w:ind w:left="180"/>
      </w:pPr>
      <w:r>
        <w:rPr>
          <w:szCs w:val="18"/>
        </w:rPr>
        <w:t>Asiakas ei saa</w:t>
      </w:r>
    </w:p>
    <w:p w14:paraId="44F57384" w14:textId="77777777" w:rsidR="006C4BFF" w:rsidRPr="004E78BB" w:rsidRDefault="006C4BFF" w:rsidP="008506EB">
      <w:pPr>
        <w:pStyle w:val="ProductList-Body"/>
        <w:numPr>
          <w:ilvl w:val="0"/>
          <w:numId w:val="11"/>
        </w:numPr>
        <w:ind w:left="810" w:hanging="270"/>
      </w:pPr>
      <w:r>
        <w:rPr>
          <w:szCs w:val="18"/>
        </w:rPr>
        <w:t>jälleenmyydä tai levittää Microsoft Power BI -palveluita tai</w:t>
      </w:r>
    </w:p>
    <w:p w14:paraId="752849D0" w14:textId="459A8C8F" w:rsidR="006C4BFF" w:rsidRPr="00D93E4C" w:rsidRDefault="006C4BFF" w:rsidP="008506EB">
      <w:pPr>
        <w:pStyle w:val="ProductList-Body"/>
        <w:numPr>
          <w:ilvl w:val="0"/>
          <w:numId w:val="11"/>
        </w:numPr>
        <w:ind w:left="810" w:hanging="270"/>
      </w:pPr>
      <w:r>
        <w:rPr>
          <w:szCs w:val="18"/>
        </w:rPr>
        <w:t xml:space="preserve">sallia usean käyttäjän käyttää suoraan tai epäsuorasti mitä tahansa Microsoft Power BI -toimintoa, joka on asetettu saataville käyttäjäkohtaisesti. </w:t>
      </w:r>
    </w:p>
    <w:p w14:paraId="550F262F" w14:textId="77777777" w:rsidR="00D93E4C" w:rsidRPr="004E78BB" w:rsidRDefault="00D93E4C" w:rsidP="00D93E4C">
      <w:pPr>
        <w:pStyle w:val="ProductList-Body"/>
        <w:ind w:left="810"/>
      </w:pPr>
    </w:p>
    <w:p w14:paraId="25A4A2FB" w14:textId="77777777" w:rsidR="006C4BFF" w:rsidRPr="004E78BB" w:rsidRDefault="006C4BFF" w:rsidP="006C4BFF">
      <w:pPr>
        <w:pStyle w:val="ProductList-Body"/>
        <w:ind w:left="180"/>
      </w:pPr>
      <w:r>
        <w:rPr>
          <w:b/>
          <w:color w:val="0072C6"/>
          <w:szCs w:val="18"/>
        </w:rPr>
        <w:t xml:space="preserve">Pääsy ilman käyttäjäkohtaista tilauskäyttöoikeutta </w:t>
      </w:r>
    </w:p>
    <w:p w14:paraId="380D38BF" w14:textId="3AA704FA" w:rsidR="006C4BFF" w:rsidRDefault="006C4BFF" w:rsidP="006C4BFF">
      <w:pPr>
        <w:pStyle w:val="ProductList-Body"/>
        <w:ind w:left="180"/>
        <w:rPr>
          <w:szCs w:val="18"/>
        </w:rPr>
      </w:pPr>
      <w:r>
        <w:rPr>
          <w:szCs w:val="18"/>
        </w:rPr>
        <w:t>Käyttäjäkohtaista tilauskäyttöoikeutta ei edellytetä sellaisen Power BI Premium -tallennustilan sisällön näyttämiseen, joka on jaettu sulatettujen API-rajapintojen tai sulautettujen näkymien toiminnon kautta. Vain Power BI Premium P -sarjan osalta ei myöskään edellytetä käyttäjäkohtaista tilauskäyttöoikeutta sellaisen Power BI Premium -tallennustilan sisällön näyttämiseen, joka on jaettu sovellusten tai sähköpostitilaustoimintojen kautta tai Power BI -raporttipalvelimen kautta</w:t>
      </w:r>
      <w:r w:rsidR="003E3C27">
        <w:rPr>
          <w:szCs w:val="18"/>
        </w:rPr>
        <w:t>.</w:t>
      </w:r>
    </w:p>
    <w:p w14:paraId="46508F18" w14:textId="06EAF8FD" w:rsidR="00592951" w:rsidRDefault="00592951" w:rsidP="006C4BFF">
      <w:pPr>
        <w:pStyle w:val="ProductList-Body"/>
        <w:ind w:left="180"/>
        <w:rPr>
          <w:szCs w:val="18"/>
        </w:rPr>
      </w:pPr>
    </w:p>
    <w:p w14:paraId="4605F928" w14:textId="77777777" w:rsidR="00592951" w:rsidRPr="0008458E" w:rsidRDefault="00592951" w:rsidP="00592951">
      <w:pPr>
        <w:pStyle w:val="ProductList-Body"/>
        <w:ind w:left="180"/>
      </w:pPr>
      <w:r>
        <w:rPr>
          <w:b/>
          <w:color w:val="0072C6"/>
          <w:szCs w:val="18"/>
        </w:rPr>
        <w:t>Julkaise verkossa</w:t>
      </w:r>
    </w:p>
    <w:p w14:paraId="6E344CEB" w14:textId="5851FA1F" w:rsidR="00592951" w:rsidRDefault="00592951" w:rsidP="00592951">
      <w:pPr>
        <w:pStyle w:val="ProductList-Body"/>
        <w:ind w:left="180"/>
      </w:pPr>
      <w:r>
        <w:t xml:space="preserve">Asiakas voi käyttää julkaise verkossa </w:t>
      </w:r>
      <w:r>
        <w:noBreakHyphen/>
        <w:t xml:space="preserve">toiminnallisuutta jakaakseen sisältöä vain julkisesti saatavilla olevalla verkkosivulla. Asiakas ei saa käyttää tätä toiminnallisuutta sisäiseen sisällön jakoon. Microsoft voi näyttää julkaise verkossa </w:t>
      </w:r>
      <w:r>
        <w:noBreakHyphen/>
        <w:t>toiminnolla jaettua sisältöä julkisella verkkosivulla tai galleriassa.</w:t>
      </w:r>
    </w:p>
    <w:p w14:paraId="5BF54A95" w14:textId="6C3B0F5E" w:rsidR="00F02762" w:rsidRDefault="00F02762" w:rsidP="00592951">
      <w:pPr>
        <w:pStyle w:val="ProductList-Body"/>
        <w:ind w:left="180"/>
      </w:pPr>
    </w:p>
    <w:p w14:paraId="3AD2DF9E" w14:textId="188CC6AD" w:rsidR="00F02762" w:rsidRPr="00E35975" w:rsidRDefault="00F02762" w:rsidP="00A804DA">
      <w:pPr>
        <w:pStyle w:val="ProductList-Body"/>
        <w:tabs>
          <w:tab w:val="clear" w:pos="158"/>
          <w:tab w:val="left" w:pos="360"/>
        </w:tabs>
        <w:rPr>
          <w:b/>
          <w:color w:val="00188F"/>
          <w:szCs w:val="18"/>
        </w:rPr>
      </w:pPr>
      <w:r>
        <w:rPr>
          <w:b/>
          <w:color w:val="00188F"/>
          <w:szCs w:val="18"/>
        </w:rPr>
        <w:t>Microsoft Power</w:t>
      </w:r>
      <w:r w:rsidR="00A804DA">
        <w:rPr>
          <w:b/>
          <w:color w:val="00188F"/>
          <w:szCs w:val="18"/>
        </w:rPr>
        <w:t xml:space="preserve"> </w:t>
      </w:r>
      <w:r>
        <w:rPr>
          <w:b/>
          <w:color w:val="00188F"/>
          <w:szCs w:val="18"/>
        </w:rPr>
        <w:t>Apps</w:t>
      </w:r>
    </w:p>
    <w:p w14:paraId="46D98990" w14:textId="77777777" w:rsidR="00F02762" w:rsidRDefault="00F02762" w:rsidP="00A804DA">
      <w:pPr>
        <w:pStyle w:val="ProductList-Body"/>
        <w:ind w:left="180"/>
        <w:rPr>
          <w:b/>
          <w:color w:val="0072C6"/>
          <w:szCs w:val="18"/>
        </w:rPr>
      </w:pPr>
      <w:r>
        <w:rPr>
          <w:b/>
          <w:color w:val="0072C6"/>
          <w:szCs w:val="18"/>
        </w:rPr>
        <w:t>Rajoitetut yksiköt</w:t>
      </w:r>
    </w:p>
    <w:p w14:paraId="227F3900" w14:textId="2805A6B0" w:rsidR="00F02762" w:rsidRDefault="00F02762" w:rsidP="00A804DA">
      <w:pPr>
        <w:pStyle w:val="ProductList-Body"/>
        <w:ind w:left="158"/>
      </w:pPr>
      <w:r>
        <w:t xml:space="preserve">Asiakas ei saa luoda, muokata eikä poistaa mitään tietoja yksiköistä, jotka on luokiteltu ”rajoitetuiksi” tuotedokumentaatiossa osoitteessa </w:t>
      </w:r>
      <w:hyperlink r:id="rId73" w:history="1">
        <w:r>
          <w:rPr>
            <w:rStyle w:val="Hyperlink"/>
          </w:rPr>
          <w:t>https://go.microsoft.com/fwlink/?linkid=868812</w:t>
        </w:r>
      </w:hyperlink>
      <w:r>
        <w:t>. Asiakkaalla on ainoastaan lukuoikeus tällaisiin rajoitettuihin yksiköihin.</w:t>
      </w:r>
    </w:p>
    <w:p w14:paraId="7BD87BEF" w14:textId="1018B866" w:rsidR="009D68AD" w:rsidRDefault="009D68AD" w:rsidP="00F02762">
      <w:pPr>
        <w:pStyle w:val="ProductList-Body"/>
        <w:ind w:left="158"/>
      </w:pPr>
    </w:p>
    <w:p w14:paraId="436CFFE1" w14:textId="77777777" w:rsidR="009D68AD" w:rsidRPr="000F48E2" w:rsidRDefault="009D68AD" w:rsidP="00730DD3">
      <w:pPr>
        <w:pStyle w:val="ProductList-Body"/>
        <w:ind w:left="187"/>
        <w:rPr>
          <w:b/>
          <w:color w:val="0072C6"/>
          <w:szCs w:val="18"/>
        </w:rPr>
      </w:pPr>
      <w:r>
        <w:rPr>
          <w:b/>
          <w:color w:val="0072C6"/>
          <w:szCs w:val="18"/>
        </w:rPr>
        <w:t>Todentamattomat ulkopuoliset käyttäjät</w:t>
      </w:r>
    </w:p>
    <w:p w14:paraId="1F66DA74" w14:textId="1948EC84" w:rsidR="009D68AD" w:rsidRPr="005A5C60" w:rsidRDefault="00A804DA" w:rsidP="00B92606">
      <w:pPr>
        <w:pStyle w:val="ProductList-Body"/>
        <w:ind w:left="158"/>
      </w:pPr>
      <w:r>
        <w:t>Ulkopuoliset käyttäjät, joita ei ole todennettu Power Appsin avulla, eivät tarvitse Power Portals -palvelun käyttöön käyttäjäkohtaista tilauskäyttöoikeutta</w:t>
      </w:r>
      <w:r w:rsidR="009D68AD">
        <w:t>.</w:t>
      </w:r>
    </w:p>
    <w:bookmarkStart w:id="174" w:name="Intune"/>
    <w:p w14:paraId="55A46C94" w14:textId="77777777" w:rsidR="002936BF" w:rsidRPr="00903BB7" w:rsidRDefault="002936BF" w:rsidP="002936BF">
      <w:pPr>
        <w:pStyle w:val="ProductList-Body"/>
        <w:shd w:val="clear" w:color="auto" w:fill="A6A6A6" w:themeFill="background1" w:themeFillShade="A6"/>
        <w:spacing w:before="120" w:after="240"/>
        <w:jc w:val="right"/>
      </w:pPr>
      <w:r>
        <w:fldChar w:fldCharType="begin"/>
      </w:r>
      <w:r>
        <w:instrText>HYPERLINK  \l "TableofContents" \o "Sisällys"</w:instrText>
      </w:r>
      <w:r>
        <w:fldChar w:fldCharType="separate"/>
      </w:r>
      <w:r>
        <w:rPr>
          <w:rStyle w:val="Hyperlink"/>
          <w:sz w:val="16"/>
          <w:szCs w:val="16"/>
        </w:rPr>
        <w:t>Sisällys</w:t>
      </w:r>
      <w:r>
        <w:rPr>
          <w:rStyle w:val="Hyperlink"/>
          <w:sz w:val="16"/>
          <w:szCs w:val="16"/>
        </w:rPr>
        <w:fldChar w:fldCharType="end"/>
      </w:r>
      <w:r>
        <w:rPr>
          <w:sz w:val="16"/>
          <w:szCs w:val="16"/>
        </w:rPr>
        <w:t xml:space="preserve"> / </w:t>
      </w:r>
      <w:hyperlink w:anchor="GeneralTerms" w:tooltip="Yleiset ehdot" w:history="1">
        <w:r>
          <w:rPr>
            <w:rStyle w:val="Hyperlink"/>
            <w:sz w:val="16"/>
            <w:szCs w:val="16"/>
          </w:rPr>
          <w:t>Yleiset ehdot</w:t>
        </w:r>
      </w:hyperlink>
    </w:p>
    <w:p w14:paraId="5CD6239C" w14:textId="6879F57C" w:rsidR="008B00AE" w:rsidRPr="00A8327A" w:rsidRDefault="00DC0D2E" w:rsidP="008B00AE">
      <w:pPr>
        <w:pStyle w:val="ProductList-Offering2Heading"/>
        <w:outlineLvl w:val="2"/>
      </w:pPr>
      <w:bookmarkStart w:id="175" w:name="_Toc531082929"/>
      <w:bookmarkStart w:id="176" w:name="_Toc6563840"/>
      <w:bookmarkStart w:id="177" w:name="GitHubOfferings"/>
      <w:bookmarkStart w:id="178" w:name="_Toc21617061"/>
      <w:r w:rsidRPr="00B12422">
        <w:rPr>
          <w:lang w:val="fi-FI"/>
        </w:rPr>
        <w:tab/>
      </w:r>
      <w:bookmarkStart w:id="179" w:name="_Toc33531299"/>
      <w:r w:rsidR="008B00AE">
        <w:t>GitHub</w:t>
      </w:r>
      <w:bookmarkEnd w:id="175"/>
      <w:bookmarkEnd w:id="176"/>
      <w:r w:rsidR="008B00AE">
        <w:t>-tarjoukset</w:t>
      </w:r>
      <w:bookmarkEnd w:id="177"/>
      <w:bookmarkEnd w:id="178"/>
      <w:bookmarkEnd w:id="179"/>
    </w:p>
    <w:p w14:paraId="1E20EC7E" w14:textId="77777777" w:rsidR="008B00AE" w:rsidRPr="00A8327A" w:rsidRDefault="008B00AE" w:rsidP="008B00AE">
      <w:pPr>
        <w:pStyle w:val="ProductList-Body"/>
        <w:rPr>
          <w:rFonts w:asciiTheme="majorHAnsi" w:hAnsiTheme="majorHAnsi"/>
          <w:sz w:val="16"/>
          <w:szCs w:val="16"/>
        </w:rPr>
        <w:sectPr w:rsidR="008B00AE" w:rsidRPr="00A8327A" w:rsidSect="00BF7C78">
          <w:footerReference w:type="default" r:id="rId74"/>
          <w:footerReference w:type="first" r:id="rId75"/>
          <w:type w:val="continuous"/>
          <w:pgSz w:w="12240" w:h="15840"/>
          <w:pgMar w:top="1440" w:right="720" w:bottom="1440" w:left="720" w:header="720" w:footer="720" w:gutter="0"/>
          <w:cols w:space="720"/>
          <w:titlePg/>
          <w:docGrid w:linePitch="360"/>
        </w:sectPr>
      </w:pPr>
    </w:p>
    <w:p w14:paraId="701D68ED" w14:textId="77777777" w:rsidR="008B00AE" w:rsidRDefault="008B00AE" w:rsidP="008B00AE">
      <w:pPr>
        <w:pStyle w:val="ProductList-Body"/>
        <w:rPr>
          <w:rFonts w:asciiTheme="majorHAnsi" w:hAnsiTheme="majorHAnsi"/>
          <w:sz w:val="16"/>
          <w:szCs w:val="16"/>
        </w:rPr>
      </w:pPr>
      <w:r>
        <w:rPr>
          <w:rFonts w:asciiTheme="majorHAnsi" w:hAnsiTheme="majorHAnsi"/>
          <w:sz w:val="16"/>
          <w:szCs w:val="16"/>
        </w:rPr>
        <w:t>GitHub Enterprise</w:t>
      </w:r>
    </w:p>
    <w:p w14:paraId="334F2D0E" w14:textId="77777777" w:rsidR="008B00AE" w:rsidRDefault="008B00AE" w:rsidP="008B00AE">
      <w:pPr>
        <w:pStyle w:val="ProductList-Body"/>
        <w:rPr>
          <w:rFonts w:asciiTheme="majorHAnsi" w:hAnsiTheme="majorHAnsi"/>
          <w:sz w:val="16"/>
          <w:szCs w:val="16"/>
        </w:rPr>
      </w:pPr>
      <w:r>
        <w:rPr>
          <w:rFonts w:asciiTheme="majorHAnsi" w:hAnsiTheme="majorHAnsi"/>
          <w:sz w:val="16"/>
          <w:szCs w:val="16"/>
        </w:rPr>
        <w:t>GitHub Actions</w:t>
      </w:r>
    </w:p>
    <w:p w14:paraId="7F804DB8" w14:textId="77777777" w:rsidR="008B00AE" w:rsidRDefault="008B00AE" w:rsidP="008B00AE">
      <w:pPr>
        <w:pStyle w:val="ProductList-Body"/>
        <w:rPr>
          <w:rFonts w:asciiTheme="majorHAnsi" w:hAnsiTheme="majorHAnsi"/>
          <w:sz w:val="16"/>
          <w:szCs w:val="16"/>
        </w:rPr>
      </w:pPr>
      <w:r>
        <w:rPr>
          <w:rFonts w:asciiTheme="majorHAnsi" w:hAnsiTheme="majorHAnsi"/>
          <w:sz w:val="16"/>
          <w:szCs w:val="16"/>
        </w:rPr>
        <w:t>GitHub Insights</w:t>
      </w:r>
    </w:p>
    <w:p w14:paraId="783291AA" w14:textId="77777777" w:rsidR="008B00AE" w:rsidRDefault="008B00AE" w:rsidP="008B00AE">
      <w:pPr>
        <w:pStyle w:val="ProductList-Body"/>
        <w:rPr>
          <w:rFonts w:asciiTheme="majorHAnsi" w:hAnsiTheme="majorHAnsi"/>
          <w:sz w:val="16"/>
          <w:szCs w:val="16"/>
        </w:rPr>
      </w:pPr>
      <w:r>
        <w:rPr>
          <w:rFonts w:asciiTheme="majorHAnsi" w:hAnsiTheme="majorHAnsi"/>
          <w:sz w:val="16"/>
          <w:szCs w:val="16"/>
        </w:rPr>
        <w:t>GitHub Advanced Security</w:t>
      </w:r>
    </w:p>
    <w:p w14:paraId="470B107B" w14:textId="77777777" w:rsidR="008B00AE" w:rsidRDefault="008B00AE" w:rsidP="008B00AE">
      <w:pPr>
        <w:pStyle w:val="ProductList-Body"/>
        <w:rPr>
          <w:rFonts w:asciiTheme="majorHAnsi" w:hAnsiTheme="majorHAnsi"/>
          <w:sz w:val="16"/>
          <w:szCs w:val="16"/>
        </w:rPr>
        <w:sectPr w:rsidR="008B00AE" w:rsidSect="00BF7C78">
          <w:footerReference w:type="default" r:id="rId76"/>
          <w:footerReference w:type="first" r:id="rId77"/>
          <w:type w:val="continuous"/>
          <w:pgSz w:w="12240" w:h="15840"/>
          <w:pgMar w:top="1440" w:right="720" w:bottom="1440" w:left="720" w:header="720" w:footer="720" w:gutter="0"/>
          <w:cols w:num="2" w:space="720"/>
          <w:titlePg/>
          <w:docGrid w:linePitch="360"/>
        </w:sectPr>
      </w:pPr>
      <w:r>
        <w:rPr>
          <w:rFonts w:asciiTheme="majorHAnsi" w:hAnsiTheme="majorHAnsi"/>
          <w:sz w:val="16"/>
          <w:szCs w:val="16"/>
        </w:rPr>
        <w:t>GitHub-paketit</w:t>
      </w:r>
    </w:p>
    <w:p w14:paraId="0E8423EA" w14:textId="77777777" w:rsidR="008B00AE" w:rsidRPr="00A8327A" w:rsidRDefault="008B00AE" w:rsidP="008B00AE">
      <w:pPr>
        <w:pStyle w:val="ProductList-Body"/>
        <w:pBdr>
          <w:top w:val="single" w:sz="4" w:space="1" w:color="BFBFBF" w:themeColor="background1" w:themeShade="BF"/>
        </w:pBdr>
        <w:rPr>
          <w:b/>
          <w:color w:val="000000" w:themeColor="text1"/>
          <w:sz w:val="8"/>
          <w:szCs w:val="8"/>
        </w:rPr>
      </w:pPr>
    </w:p>
    <w:p w14:paraId="7E628AB1" w14:textId="34A9CD64" w:rsidR="008B00AE" w:rsidRDefault="00B92606" w:rsidP="008B00AE">
      <w:pPr>
        <w:pStyle w:val="ProductList-Body"/>
      </w:pPr>
      <w:r w:rsidRPr="004B36CB">
        <w:t xml:space="preserve">GitHub-tarjoukset tarjoaa GitHub, Inc. Käyttämällä GitHub-tarjouksia Asiakas sitoutuu noudattamaan GitHubin ehtoja, jotka ovat saatavilla osoitteessa </w:t>
      </w:r>
      <w:hyperlink r:id="rId78" w:history="1">
        <w:r w:rsidRPr="004B36CB">
          <w:rPr>
            <w:rStyle w:val="Hyperlink"/>
          </w:rPr>
          <w:t>https://aka.ms/github_terms</w:t>
        </w:r>
      </w:hyperlink>
      <w:r w:rsidRPr="004B36CB">
        <w:t xml:space="preserve">. Asiakkaan volyymikäyttöoikeussopimuksen (mukaan lukien nämä Online-palveluiden ehdot ja Tietojenkäsittelysopimus) vastaisia asioita mukaan lukematta Asiakkaan GitHub-tarjousten, mukaan lukien GitHub Enterprise (itsenäinen käyttöoikeus), tai Visual Studio Enterprisen tai Professional with GitHub Enterprisen käyttöön sovelletaan GitHubin tietosuojalausuntoa, joka on saatavilla osoitteessa </w:t>
      </w:r>
      <w:hyperlink r:id="rId79" w:history="1">
        <w:r w:rsidRPr="004B36CB">
          <w:rPr>
            <w:rStyle w:val="Hyperlink"/>
          </w:rPr>
          <w:t>https://help.github.com/articles/github-privacy-statement/</w:t>
        </w:r>
      </w:hyperlink>
      <w:r w:rsidRPr="004B36CB">
        <w:t xml:space="preserve">, sekä GitHubin tietosuojalisäystä, joka on saatavilla osoitteessa </w:t>
      </w:r>
      <w:hyperlink r:id="rId80" w:history="1">
        <w:r w:rsidRPr="004B36CB">
          <w:rPr>
            <w:rStyle w:val="Hyperlink"/>
          </w:rPr>
          <w:t>https://aka.ms/github_terms</w:t>
        </w:r>
      </w:hyperlink>
      <w:r w:rsidR="008B00AE">
        <w:t>.</w:t>
      </w:r>
    </w:p>
    <w:p w14:paraId="256F9B78" w14:textId="77777777" w:rsidR="008B00AE" w:rsidRDefault="008B00AE" w:rsidP="008B00AE">
      <w:pPr>
        <w:pStyle w:val="ProductList-Body"/>
      </w:pPr>
    </w:p>
    <w:p w14:paraId="45AC051D" w14:textId="77777777" w:rsidR="008B00AE" w:rsidRPr="00093ADB" w:rsidRDefault="008B00AE" w:rsidP="008B00AE">
      <w:pPr>
        <w:pStyle w:val="ProductList-Body"/>
        <w:tabs>
          <w:tab w:val="clear" w:pos="158"/>
          <w:tab w:val="left" w:pos="360"/>
        </w:tabs>
        <w:rPr>
          <w:b/>
          <w:color w:val="00188F"/>
        </w:rPr>
      </w:pPr>
      <w:r>
        <w:rPr>
          <w:b/>
          <w:color w:val="00188F"/>
        </w:rPr>
        <w:t>GitHub Actions ja GitHub-paketit</w:t>
      </w:r>
    </w:p>
    <w:p w14:paraId="734CFE0D" w14:textId="77777777" w:rsidR="008B00AE" w:rsidRDefault="008B00AE" w:rsidP="008B00AE">
      <w:pPr>
        <w:pStyle w:val="ProductList-Body"/>
      </w:pPr>
      <w:r>
        <w:t>Asiakkaan GitHub Enterprisen tai GitHub Enterprisen sisältävän tarjouksen Käyttöoikeuden alaiset Käyttäjät voivat käyttää Asiakkaan käyttöoikeuteen sisältyviä GitHub Actions -käyttöoikeuksia ja GitHub-paketteja.</w:t>
      </w:r>
    </w:p>
    <w:p w14:paraId="6BBB34BA" w14:textId="77777777" w:rsidR="008B00AE" w:rsidRDefault="008B00AE" w:rsidP="008B00AE">
      <w:pPr>
        <w:pStyle w:val="ProductList-Body"/>
      </w:pPr>
    </w:p>
    <w:p w14:paraId="07E2B517" w14:textId="77777777" w:rsidR="008B00AE" w:rsidRPr="00B74F37" w:rsidRDefault="008B00AE" w:rsidP="008B00AE">
      <w:pPr>
        <w:pStyle w:val="ProductList-Body"/>
        <w:tabs>
          <w:tab w:val="clear" w:pos="158"/>
          <w:tab w:val="left" w:pos="360"/>
        </w:tabs>
        <w:rPr>
          <w:b/>
          <w:color w:val="00188F"/>
        </w:rPr>
      </w:pPr>
      <w:r>
        <w:rPr>
          <w:b/>
          <w:color w:val="00188F"/>
        </w:rPr>
        <w:t>GitHub Advanced Security ja GitHub Insights</w:t>
      </w:r>
    </w:p>
    <w:p w14:paraId="7B5706FB" w14:textId="1F49EE07" w:rsidR="00FE583C" w:rsidRPr="00726C59" w:rsidRDefault="008B00AE" w:rsidP="002C0971">
      <w:pPr>
        <w:pStyle w:val="ProductList-Body"/>
        <w:rPr>
          <w:spacing w:val="-2"/>
        </w:rPr>
      </w:pPr>
      <w:r>
        <w:t>Asiakkaan GitHub Enterprisen tai GitHub Enterprisen sisältävän tarjouksen Käyttöoikeuden alaiset Käyttäjät voivat käyttää Asiakkaan käyttöoikeuteen sisältyviä GitHub Advanced Security-ja GitHub Insights -käyttöoikeuksia sillä ehdolla, että kaikki tällaiset käyttäjät ovat saaneet GitHub Advanced Security- ja GitHub Insights User SL -käyttöoikeudet</w:t>
      </w:r>
      <w:r w:rsidR="00FE583C" w:rsidRPr="00726C59">
        <w:rPr>
          <w:spacing w:val="-2"/>
        </w:rPr>
        <w:t>.</w:t>
      </w:r>
    </w:p>
    <w:p w14:paraId="48D219D2" w14:textId="177445E0" w:rsidR="0068122A" w:rsidRDefault="006C4F91" w:rsidP="00684B6F">
      <w:pPr>
        <w:pStyle w:val="ProductList-Body"/>
        <w:shd w:val="clear" w:color="auto" w:fill="A6A6A6" w:themeFill="background1" w:themeFillShade="A6"/>
        <w:spacing w:before="120" w:after="240"/>
        <w:jc w:val="right"/>
      </w:pPr>
      <w:hyperlink w:anchor="TableofContents" w:tooltip="Sisällys" w:history="1">
        <w:r w:rsidR="002936BF">
          <w:rPr>
            <w:rStyle w:val="Hyperlink"/>
            <w:sz w:val="16"/>
            <w:szCs w:val="16"/>
          </w:rPr>
          <w:t>Sisällys</w:t>
        </w:r>
      </w:hyperlink>
      <w:r w:rsidR="002936BF">
        <w:rPr>
          <w:sz w:val="16"/>
          <w:szCs w:val="16"/>
        </w:rPr>
        <w:t xml:space="preserve"> / </w:t>
      </w:r>
      <w:hyperlink w:anchor="GeneralTerms" w:tooltip="Yleiset ehdot" w:history="1">
        <w:r w:rsidR="002936BF">
          <w:rPr>
            <w:rStyle w:val="Hyperlink"/>
            <w:sz w:val="16"/>
            <w:szCs w:val="16"/>
          </w:rPr>
          <w:t>Yleiset ehdot</w:t>
        </w:r>
      </w:hyperlink>
    </w:p>
    <w:p w14:paraId="0EA4803A" w14:textId="2186BB74" w:rsidR="00D2117D" w:rsidRPr="00D2117D" w:rsidRDefault="00D2117D" w:rsidP="00730DD3">
      <w:pPr>
        <w:pStyle w:val="ProductList-Offering2Heading"/>
        <w:keepNext/>
        <w:outlineLvl w:val="2"/>
        <w:rPr>
          <w:lang w:val="fi-FI"/>
        </w:rPr>
      </w:pPr>
      <w:r w:rsidRPr="00D2117D">
        <w:rPr>
          <w:lang w:val="fi-FI"/>
        </w:rPr>
        <w:lastRenderedPageBreak/>
        <w:tab/>
      </w:r>
      <w:bookmarkStart w:id="180" w:name="_Toc531082930"/>
      <w:bookmarkStart w:id="181" w:name="MicrosoftCloudAppSecurity"/>
      <w:bookmarkStart w:id="182" w:name="_Toc531348188"/>
      <w:bookmarkStart w:id="183" w:name="_Toc33531300"/>
      <w:r w:rsidRPr="00D2117D">
        <w:rPr>
          <w:lang w:val="fi-FI"/>
        </w:rPr>
        <w:t>Microsoft Cloud App Security</w:t>
      </w:r>
      <w:bookmarkEnd w:id="180"/>
      <w:bookmarkEnd w:id="181"/>
      <w:bookmarkEnd w:id="182"/>
      <w:bookmarkEnd w:id="183"/>
    </w:p>
    <w:p w14:paraId="57D7FB53" w14:textId="77777777" w:rsidR="00D2117D" w:rsidRDefault="00D2117D" w:rsidP="00730DD3">
      <w:pPr>
        <w:pStyle w:val="ProductList-Body"/>
        <w:keepNext/>
        <w:tabs>
          <w:tab w:val="clear" w:pos="158"/>
          <w:tab w:val="left" w:pos="360"/>
        </w:tabs>
        <w:rPr>
          <w:b/>
          <w:color w:val="00188F"/>
        </w:rPr>
      </w:pPr>
      <w:r>
        <w:rPr>
          <w:b/>
          <w:color w:val="00188F"/>
        </w:rPr>
        <w:t xml:space="preserve">Ulkopuolisten käyttäjien käyttöoikeus </w:t>
      </w:r>
    </w:p>
    <w:p w14:paraId="13D17938" w14:textId="77777777" w:rsidR="00D2117D" w:rsidRDefault="00D2117D" w:rsidP="00D2117D">
      <w:pPr>
        <w:pStyle w:val="ProductList-Body"/>
        <w:tabs>
          <w:tab w:val="clear" w:pos="158"/>
          <w:tab w:val="left" w:pos="360"/>
        </w:tabs>
      </w:pPr>
      <w:r>
        <w:t>Lisensoitujen käyttäjien lisäksi asiakas voi antaa ulkopuolisille käyttäjille palvelun käyttöoikeudet yhdessä käyttäjän resurssien käyttöoikeuksien kanssa käyttämällä SharePoint Onlinea, OneDrivea, Teamsia ja muita Microsoftin isännöimiä palveluita.</w:t>
      </w:r>
    </w:p>
    <w:p w14:paraId="6624198E" w14:textId="77777777" w:rsidR="00D2117D" w:rsidRPr="00D35E6F" w:rsidRDefault="00D2117D" w:rsidP="00D2117D">
      <w:pPr>
        <w:pStyle w:val="ProductList-Body"/>
        <w:tabs>
          <w:tab w:val="clear" w:pos="158"/>
          <w:tab w:val="left" w:pos="360"/>
        </w:tabs>
      </w:pPr>
    </w:p>
    <w:p w14:paraId="11F54FFB" w14:textId="77777777" w:rsidR="00D2117D" w:rsidRDefault="00D2117D" w:rsidP="00346FF3">
      <w:pPr>
        <w:pStyle w:val="ProductList-Body"/>
        <w:tabs>
          <w:tab w:val="clear" w:pos="158"/>
          <w:tab w:val="left" w:pos="360"/>
        </w:tabs>
        <w:rPr>
          <w:b/>
          <w:color w:val="00188F"/>
        </w:rPr>
      </w:pPr>
      <w:r>
        <w:rPr>
          <w:b/>
          <w:color w:val="00188F"/>
        </w:rPr>
        <w:t>Huomautukset</w:t>
      </w:r>
    </w:p>
    <w:p w14:paraId="0B09F92C" w14:textId="43D4B046" w:rsidR="00D2117D" w:rsidRDefault="00D2117D" w:rsidP="00346FF3">
      <w:pPr>
        <w:pStyle w:val="ProductList-Body"/>
      </w:pPr>
      <w:r>
        <w:t xml:space="preserve">Bing Maps- ja Professional Services -ilmoituksia </w:t>
      </w:r>
      <w:hyperlink w:anchor="Attachment1" w:tooltip="liitteessä 1" w:history="1">
        <w:r>
          <w:rPr>
            <w:rStyle w:val="Hyperlink"/>
          </w:rPr>
          <w:t>liitteessä 1</w:t>
        </w:r>
      </w:hyperlink>
      <w:r>
        <w:t xml:space="preserve"> sovelletaan.</w:t>
      </w:r>
    </w:p>
    <w:p w14:paraId="5E5AD2E3" w14:textId="77777777" w:rsidR="002936BF" w:rsidRPr="00903BB7" w:rsidRDefault="006C4F91" w:rsidP="00346FF3">
      <w:pPr>
        <w:pStyle w:val="ProductList-Body"/>
        <w:shd w:val="clear" w:color="auto" w:fill="A6A6A6" w:themeFill="background1" w:themeFillShade="A6"/>
        <w:spacing w:before="120" w:after="240"/>
        <w:jc w:val="right"/>
      </w:pPr>
      <w:hyperlink w:anchor="TableofContents" w:tooltip="Sisällys" w:history="1">
        <w:r w:rsidR="002936BF">
          <w:rPr>
            <w:rStyle w:val="Hyperlink"/>
            <w:sz w:val="16"/>
            <w:szCs w:val="16"/>
          </w:rPr>
          <w:t>Sisällys</w:t>
        </w:r>
      </w:hyperlink>
      <w:r w:rsidR="002936BF">
        <w:rPr>
          <w:sz w:val="16"/>
          <w:szCs w:val="16"/>
        </w:rPr>
        <w:t xml:space="preserve"> / </w:t>
      </w:r>
      <w:hyperlink w:anchor="GeneralTerms" w:tooltip="Yleiset ehdot" w:history="1">
        <w:r w:rsidR="002936BF">
          <w:rPr>
            <w:rStyle w:val="Hyperlink"/>
            <w:sz w:val="16"/>
            <w:szCs w:val="16"/>
          </w:rPr>
          <w:t>Yleiset ehdot</w:t>
        </w:r>
      </w:hyperlink>
    </w:p>
    <w:p w14:paraId="0FEDB84C" w14:textId="77777777" w:rsidR="00946D49" w:rsidRPr="00FE583C" w:rsidRDefault="00946D49" w:rsidP="00346FF3">
      <w:pPr>
        <w:pStyle w:val="ProductList-Offering2Heading"/>
        <w:outlineLvl w:val="2"/>
        <w:rPr>
          <w:lang w:val="fi-FI"/>
        </w:rPr>
      </w:pPr>
      <w:r w:rsidRPr="00FE583C">
        <w:rPr>
          <w:lang w:val="fi-FI"/>
        </w:rPr>
        <w:tab/>
      </w:r>
      <w:bookmarkStart w:id="184" w:name="MicrosoftGraphdataconnect"/>
      <w:bookmarkStart w:id="185" w:name="_Toc3111588"/>
      <w:bookmarkStart w:id="186" w:name="_Toc33531301"/>
      <w:r w:rsidRPr="00FE583C">
        <w:rPr>
          <w:lang w:val="fi-FI"/>
        </w:rPr>
        <w:t>Microsoft Graph -tietojen yhdistäminen</w:t>
      </w:r>
      <w:bookmarkEnd w:id="184"/>
      <w:r w:rsidRPr="00FE583C">
        <w:rPr>
          <w:lang w:val="fi-FI"/>
        </w:rPr>
        <w:t xml:space="preserve"> ISV:ille</w:t>
      </w:r>
      <w:bookmarkEnd w:id="185"/>
      <w:bookmarkEnd w:id="186"/>
    </w:p>
    <w:p w14:paraId="2DC3EEDD" w14:textId="77777777" w:rsidR="00946D49" w:rsidRPr="00931AE7" w:rsidRDefault="00946D49" w:rsidP="00346FF3">
      <w:pPr>
        <w:pStyle w:val="ProductList-Body"/>
        <w:tabs>
          <w:tab w:val="clear" w:pos="158"/>
          <w:tab w:val="left" w:pos="360"/>
        </w:tabs>
      </w:pPr>
      <w:r>
        <w:rPr>
          <w:b/>
          <w:color w:val="00188F"/>
        </w:rPr>
        <w:t>Palveluiden tilauskäyttöoikeudet</w:t>
      </w:r>
    </w:p>
    <w:p w14:paraId="50AF510D" w14:textId="77777777" w:rsidR="00946D49" w:rsidRPr="00931AE7" w:rsidRDefault="00946D49" w:rsidP="00346FF3">
      <w:pPr>
        <w:pStyle w:val="ProductList-Body"/>
        <w:tabs>
          <w:tab w:val="clear" w:pos="158"/>
          <w:tab w:val="left" w:pos="360"/>
        </w:tabs>
      </w:pPr>
      <w:r>
        <w:t xml:space="preserve">Asiakkaalla on oltava tilauskäyttöoikeus jokaiselle käyttäjätietoasiakkaan sovellusprosessille. Microsoft Graph -tietojen yhdistäminen ISV:ille (Independent Software Vendors) -käyttötarkoituksissa ”käyttäjätiedoilla” viitataan sellaiselta käyttäjän Office 365 -tililtä hankittuihin tietoihin, joka on Asiakkaan oman asiakkaan hallinnassa. Käyttäjätietojen käyttöoikeuden myöntää Asiakkaalle hänen oma asiakkaansa. </w:t>
      </w:r>
    </w:p>
    <w:p w14:paraId="70C54579" w14:textId="77777777" w:rsidR="00946D49" w:rsidRPr="00931AE7" w:rsidRDefault="00946D49" w:rsidP="00346FF3">
      <w:pPr>
        <w:pStyle w:val="ProductList-Body"/>
      </w:pPr>
    </w:p>
    <w:p w14:paraId="5B07266C" w14:textId="77777777" w:rsidR="00946D49" w:rsidRPr="00931AE7" w:rsidRDefault="00946D49" w:rsidP="00346FF3">
      <w:pPr>
        <w:pStyle w:val="ProductList-ClauseHeading"/>
        <w:keepNext w:val="0"/>
      </w:pPr>
      <w:r>
        <w:t>Palvelutasosopimus</w:t>
      </w:r>
    </w:p>
    <w:p w14:paraId="3C59D3A1" w14:textId="77777777" w:rsidR="00946D49" w:rsidRPr="00931AE7" w:rsidRDefault="00946D49" w:rsidP="00346FF3">
      <w:pPr>
        <w:pStyle w:val="ProductList-Body"/>
      </w:pPr>
      <w:r>
        <w:rPr>
          <w:szCs w:val="18"/>
        </w:rPr>
        <w:t>Microsoft Graph -tietojen yhdistäminen ISV:ille -palvelussa ei ole palvelutasosopimusta.</w:t>
      </w:r>
    </w:p>
    <w:p w14:paraId="5D188B86" w14:textId="77777777" w:rsidR="00946D49" w:rsidRPr="00931AE7" w:rsidRDefault="006C4F91" w:rsidP="00346FF3">
      <w:pPr>
        <w:pStyle w:val="ProductList-Body"/>
        <w:shd w:val="clear" w:color="auto" w:fill="A6A6A6" w:themeFill="background1" w:themeFillShade="A6"/>
        <w:spacing w:before="120" w:after="240"/>
        <w:jc w:val="right"/>
      </w:pPr>
      <w:hyperlink w:anchor="_top" w:tooltip="Sisällys" w:history="1">
        <w:r w:rsidR="00946D49" w:rsidRPr="00283183">
          <w:rPr>
            <w:rStyle w:val="Hyperlink"/>
            <w:sz w:val="16"/>
            <w:szCs w:val="16"/>
          </w:rPr>
          <w:t>Sisällys</w:t>
        </w:r>
      </w:hyperlink>
      <w:r w:rsidR="00946D49">
        <w:rPr>
          <w:sz w:val="16"/>
          <w:szCs w:val="16"/>
        </w:rPr>
        <w:t xml:space="preserve"> / </w:t>
      </w:r>
      <w:hyperlink w:anchor="_top" w:tooltip="Yleiset ehdot" w:history="1">
        <w:r w:rsidR="00946D49">
          <w:rPr>
            <w:rStyle w:val="Hyperlink"/>
            <w:sz w:val="16"/>
            <w:szCs w:val="16"/>
          </w:rPr>
          <w:t>Yleiset ehdot</w:t>
        </w:r>
      </w:hyperlink>
    </w:p>
    <w:p w14:paraId="5A073E48" w14:textId="3AE627C7" w:rsidR="002608FF" w:rsidRPr="002936BF" w:rsidRDefault="002608FF" w:rsidP="00A804DA">
      <w:pPr>
        <w:pStyle w:val="ProductList-Offering2Heading"/>
        <w:outlineLvl w:val="2"/>
        <w:rPr>
          <w:lang w:val="fi-FI"/>
        </w:rPr>
      </w:pPr>
      <w:r w:rsidRPr="002936BF">
        <w:rPr>
          <w:lang w:val="fi-FI"/>
        </w:rPr>
        <w:tab/>
      </w:r>
      <w:bookmarkStart w:id="187" w:name="_Toc534755264"/>
      <w:bookmarkStart w:id="188" w:name="_Toc33531302"/>
      <w:r w:rsidRPr="002936BF">
        <w:rPr>
          <w:lang w:val="fi-FI"/>
        </w:rPr>
        <w:t>Microsoft Healthcare Bot Service</w:t>
      </w:r>
      <w:bookmarkEnd w:id="187"/>
      <w:bookmarkEnd w:id="188"/>
    </w:p>
    <w:p w14:paraId="62ED48B7" w14:textId="77777777" w:rsidR="002608FF" w:rsidRDefault="002608FF" w:rsidP="00A804DA">
      <w:pPr>
        <w:pStyle w:val="ProductList-Body"/>
        <w:tabs>
          <w:tab w:val="clear" w:pos="158"/>
          <w:tab w:val="left" w:pos="360"/>
        </w:tabs>
        <w:rPr>
          <w:b/>
          <w:color w:val="00188F"/>
        </w:rPr>
      </w:pPr>
      <w:r>
        <w:rPr>
          <w:b/>
          <w:color w:val="00188F"/>
        </w:rPr>
        <w:t>Määritelmät</w:t>
      </w:r>
    </w:p>
    <w:p w14:paraId="440B7849" w14:textId="77777777" w:rsidR="002608FF" w:rsidRDefault="002608FF" w:rsidP="00A804DA">
      <w:pPr>
        <w:pStyle w:val="ProductList-Body"/>
        <w:rPr>
          <w:rFonts w:ascii="Calibri" w:eastAsia="Calibri" w:hAnsi="Calibri" w:cs="Calibri"/>
          <w:szCs w:val="18"/>
        </w:rPr>
      </w:pPr>
      <w:r>
        <w:rPr>
          <w:rFonts w:ascii="Calibri" w:eastAsia="Calibri" w:hAnsi="Calibri" w:cs="Calibri"/>
          <w:szCs w:val="18"/>
        </w:rPr>
        <w:t>”Asiakkaan terveydenhoitobottisovellus” tarkoittaa sovellusta tai sovellusryhmää, joka lisää Microsoft Healthcare Bot Serviceen ensisijaisia ja merkittäviä toiminnallisuuksia ja joka ei korvaa ensisijaisesti Microsoft Healthcare Bot Servicea.</w:t>
      </w:r>
    </w:p>
    <w:p w14:paraId="07126044" w14:textId="77777777" w:rsidR="002608FF" w:rsidRDefault="002608FF" w:rsidP="00A804DA">
      <w:pPr>
        <w:pStyle w:val="ProductList-Body"/>
      </w:pPr>
    </w:p>
    <w:p w14:paraId="6703B8B6" w14:textId="77777777" w:rsidR="002608FF" w:rsidRDefault="002608FF" w:rsidP="00730DD3">
      <w:pPr>
        <w:pStyle w:val="ProductList-Body"/>
        <w:tabs>
          <w:tab w:val="clear" w:pos="158"/>
          <w:tab w:val="left" w:pos="360"/>
        </w:tabs>
        <w:rPr>
          <w:b/>
          <w:color w:val="00188F"/>
        </w:rPr>
      </w:pPr>
      <w:r>
        <w:rPr>
          <w:b/>
          <w:color w:val="00188F"/>
        </w:rPr>
        <w:t>Asiakkaan velvollisuudet</w:t>
      </w:r>
    </w:p>
    <w:p w14:paraId="14D21E2C" w14:textId="77777777" w:rsidR="002608FF" w:rsidRDefault="002608FF" w:rsidP="00A804DA">
      <w:pPr>
        <w:pStyle w:val="ProductList-Body"/>
        <w:rPr>
          <w:rFonts w:ascii="Calibri" w:hAnsi="Calibri" w:cs="Calibri"/>
          <w:szCs w:val="18"/>
        </w:rPr>
      </w:pPr>
      <w:r>
        <w:rPr>
          <w:rFonts w:ascii="Calibri" w:hAnsi="Calibri" w:cs="Calibri"/>
          <w:szCs w:val="18"/>
        </w:rPr>
        <w:t xml:space="preserve">Asiakas on yksin vastuussa: (1) Microsoft Healthcare Bot Servicen kautta toimitettujen tietojen ja datan tarkkuudesta ja riittävyydestä; (2) turvallisen sovellusten välisen vahvistusmenetelmän toteuttamisesta asiakkaan terveydenhoitobottisovelluksen ja Microsoft Healthcare Bot Servicen välillä; (3) asianmukaisen suostumuksen hankkimisesta loppukäyttäjiltä heidän asiakkaan terveydenhoitobottisovelluksen käyttöönsä liittyen; ja (4) asianmukaisten varoitusten, vastuuvapautuslausekkeiden ja tunnustusten näyttämisestä loppukäyttäjille heidän asiakkaan terveydenhoitobottisovelluksen käyttöönsä liittyen, mukaan lukien sovellettavissa määrin seuraavassa </w:t>
      </w:r>
      <w:hyperlink r:id="rId81" w:history="1">
        <w:r>
          <w:rPr>
            <w:rStyle w:val="Hyperlink"/>
            <w:rFonts w:ascii="Calibri" w:hAnsi="Calibri" w:cs="Calibri"/>
            <w:szCs w:val="18"/>
          </w:rPr>
          <w:t>lomakkeessa</w:t>
        </w:r>
      </w:hyperlink>
      <w:r>
        <w:rPr>
          <w:rFonts w:ascii="Calibri" w:hAnsi="Calibri" w:cs="Calibri"/>
          <w:szCs w:val="18"/>
        </w:rPr>
        <w:t xml:space="preserve"> ilmoitetut seikat.</w:t>
      </w:r>
    </w:p>
    <w:p w14:paraId="5BDC41B8" w14:textId="77777777" w:rsidR="002608FF" w:rsidRDefault="002608FF" w:rsidP="00346FF3">
      <w:pPr>
        <w:pStyle w:val="ProductList-Body"/>
      </w:pPr>
    </w:p>
    <w:p w14:paraId="2BD2117A" w14:textId="77777777" w:rsidR="002608FF" w:rsidRDefault="002608FF" w:rsidP="00346FF3">
      <w:pPr>
        <w:pStyle w:val="ProductList-Body"/>
        <w:tabs>
          <w:tab w:val="clear" w:pos="158"/>
          <w:tab w:val="left" w:pos="360"/>
        </w:tabs>
        <w:rPr>
          <w:b/>
          <w:color w:val="00188F"/>
        </w:rPr>
      </w:pPr>
      <w:r>
        <w:rPr>
          <w:b/>
          <w:color w:val="00188F"/>
        </w:rPr>
        <w:t>Käytön rajoitus</w:t>
      </w:r>
    </w:p>
    <w:p w14:paraId="34F542CC" w14:textId="77777777" w:rsidR="002608FF" w:rsidRPr="00917344" w:rsidRDefault="002608FF" w:rsidP="00346FF3">
      <w:pPr>
        <w:pStyle w:val="ProductList-Body"/>
      </w:pPr>
      <w:r>
        <w:t>ASIAKAS TUNNUSTAA, ETTÄ MICROSOFT HEALTHCARE BOT SERVICEA (1) EI OLE TARKOITETTU TAI TEHTY KÄYTETTÄVÄKSI LÄÄKETIETEELLISENÄ LAITTEENA (TAI LÄÄKINNÄLLISINÄ LAITTEINA) SAIRAUKSIEN TAI MUIDEN TERVEYDENTILOJEN DIAGNOSOINTIIN TAI SAIRAUDEN PARANTAMISEEN, LIEVITTÄMISEEN, HOITOON TAI EHKÄISEMISEEN TAI KÄYTETTÄVÄKSI OSANA KLIINISTÄ TARJOUSTA TAI TUOTETTA, EIKÄ MIKÄÄN LISENSSI TAI OIKEUS MYÖNNÄ MICROSOFT HEALTHCARE BOT SERVICEN KÄYTTÖÄ TÄLLAISIIN TARKOITUKSIIN, (2) EI OLE SUUNNITELTU TAI TARKOITETTU KORVAAMAAN AMMATILLISTA LÄÄKETIETEELLISTÄ NEUVONTAA, DIAGNOOSIA, HOITOA TAI PÄÄTÖSTÄ EIKÄ SITÄ SAA KÄYTTÄÄ KORVAAMAAN AMMATILLISTA LÄÄKETIETEELLISTÄ NEUVONTAA, DIAGNOOSIA, HOITOA TAI PÄÄTÖSTÄ, (3) EIKÄ SITÄ SAA KÄYTTÄÄ HÄTÄTILANTEISSA EIKÄ SE TUE HÄTÄPUHELUJA. ASIAKAS TUNNUSTAA, ETTÄ ASIAKKAAN TERVEYDENHOITOBOTTISOVELLUS ON ASIAKKAAN OMA TUOTE TAI PALVELU, JOKA ON ERILLINEN MICROSOFT HEALTHCARE BOT SERVICESTA. ASIAKAS ON YKSIN VASTUUSSA SELLAISESTA ASIAKKAAN TERVEYDENHOITOBOTTISOVELLUKSEN SUUNNITTELUSTA, KEHITTÄMISESTÄ JA TOTEUTTAMISESTA SEKÄ ASIANMUKAISTEN VAROITUSTEN ANTAMISESTA LOPPUKÄYTTÄJILLE, JOTKA KOSKEVAT ASIAKKAAN TERVEYDENHUOLTOBOTTISOVELLUKSEN KÄYTTÖÄ. ASIAKAS ON YKSIN VASTUUSSA HENKILÖVAHINGOISTA TAI KUOLEMISTA, JOTKA VOIVAT JOHTUA SIITÄ, ETTÄ SE KÄYTTÄÄ MICROSOFT HEALTHCARE BOT SERVICEA ASIAKKAAN TERVEYDENHOITOBOTTISOVELLUKSEN YHTEYDESSÄ, MUKAAN LUKIEN (RAJOITUKSETTA) LOPPUKÄYTTÄJILLE AIHEUTUNEET VAMMAT.</w:t>
      </w:r>
    </w:p>
    <w:p w14:paraId="5D593005" w14:textId="77777777" w:rsidR="002936BF" w:rsidRPr="00903BB7" w:rsidRDefault="006C4F91" w:rsidP="002936BF">
      <w:pPr>
        <w:pStyle w:val="ProductList-Body"/>
        <w:shd w:val="clear" w:color="auto" w:fill="A6A6A6" w:themeFill="background1" w:themeFillShade="A6"/>
        <w:spacing w:before="120" w:after="240"/>
        <w:jc w:val="right"/>
      </w:pPr>
      <w:hyperlink w:anchor="TableofContents" w:tooltip="Sisällys" w:history="1">
        <w:r w:rsidR="002936BF">
          <w:rPr>
            <w:rStyle w:val="Hyperlink"/>
            <w:sz w:val="16"/>
            <w:szCs w:val="16"/>
          </w:rPr>
          <w:t>Sisällys</w:t>
        </w:r>
      </w:hyperlink>
      <w:r w:rsidR="002936BF">
        <w:rPr>
          <w:sz w:val="16"/>
          <w:szCs w:val="16"/>
        </w:rPr>
        <w:t xml:space="preserve"> / </w:t>
      </w:r>
      <w:hyperlink w:anchor="GeneralTerms" w:tooltip="Yleiset ehdot" w:history="1">
        <w:r w:rsidR="002936BF">
          <w:rPr>
            <w:rStyle w:val="Hyperlink"/>
            <w:sz w:val="16"/>
            <w:szCs w:val="16"/>
          </w:rPr>
          <w:t>Yleiset ehdot</w:t>
        </w:r>
      </w:hyperlink>
    </w:p>
    <w:p w14:paraId="728734BD" w14:textId="7AD1FA72" w:rsidR="006C4BFF" w:rsidRPr="006C4BFF" w:rsidRDefault="006C4BFF" w:rsidP="006C4BFF">
      <w:pPr>
        <w:pStyle w:val="ProductList-Offering2Heading"/>
        <w:outlineLvl w:val="2"/>
        <w:rPr>
          <w:lang w:val="fi-FI"/>
        </w:rPr>
      </w:pPr>
      <w:r w:rsidRPr="006C4BFF">
        <w:rPr>
          <w:lang w:val="fi-FI"/>
        </w:rPr>
        <w:tab/>
      </w:r>
      <w:bookmarkStart w:id="189" w:name="_Toc476230944"/>
      <w:bookmarkStart w:id="190" w:name="_Toc33531303"/>
      <w:r w:rsidRPr="006C4BFF">
        <w:rPr>
          <w:lang w:val="fi-FI"/>
        </w:rPr>
        <w:t>Microsoft Intune</w:t>
      </w:r>
      <w:bookmarkEnd w:id="189"/>
      <w:bookmarkEnd w:id="190"/>
    </w:p>
    <w:p w14:paraId="47FF2D92" w14:textId="77777777" w:rsidR="006C4BFF" w:rsidRPr="00A8327A" w:rsidRDefault="006C4BFF" w:rsidP="006C4BFF">
      <w:pPr>
        <w:pStyle w:val="ProductList-Body"/>
        <w:rPr>
          <w:rFonts w:asciiTheme="majorHAnsi" w:hAnsiTheme="majorHAnsi"/>
          <w:sz w:val="16"/>
          <w:szCs w:val="16"/>
        </w:rPr>
        <w:sectPr w:rsidR="006C4BFF" w:rsidRPr="00A8327A" w:rsidSect="00592951">
          <w:footerReference w:type="default" r:id="rId82"/>
          <w:footerReference w:type="first" r:id="rId83"/>
          <w:type w:val="continuous"/>
          <w:pgSz w:w="12240" w:h="15840"/>
          <w:pgMar w:top="1440" w:right="720" w:bottom="1440" w:left="720" w:header="720" w:footer="720" w:gutter="0"/>
          <w:cols w:space="720"/>
          <w:titlePg/>
          <w:docGrid w:linePitch="360"/>
        </w:sectPr>
      </w:pPr>
    </w:p>
    <w:bookmarkEnd w:id="174"/>
    <w:p w14:paraId="0FC4D714" w14:textId="77777777" w:rsidR="003E3C27" w:rsidRDefault="003E3C27" w:rsidP="003E3C27">
      <w:pPr>
        <w:pStyle w:val="ProductList-Body"/>
        <w:rPr>
          <w:rFonts w:asciiTheme="majorHAnsi" w:hAnsiTheme="majorHAnsi"/>
          <w:sz w:val="16"/>
          <w:szCs w:val="16"/>
        </w:rPr>
      </w:pPr>
      <w:r>
        <w:rPr>
          <w:rFonts w:asciiTheme="majorHAnsi" w:hAnsiTheme="majorHAnsi"/>
          <w:sz w:val="16"/>
          <w:szCs w:val="16"/>
        </w:rPr>
        <w:t>Microsoft Intune (käyttäjäkohtainen)</w:t>
      </w:r>
    </w:p>
    <w:p w14:paraId="0D7BDFCD" w14:textId="77777777" w:rsidR="003E3C27" w:rsidRDefault="003E3C27" w:rsidP="003E3C27">
      <w:pPr>
        <w:pStyle w:val="ProductList-Body"/>
        <w:rPr>
          <w:rFonts w:asciiTheme="majorHAnsi" w:hAnsiTheme="majorHAnsi"/>
          <w:sz w:val="16"/>
          <w:szCs w:val="16"/>
        </w:rPr>
      </w:pPr>
      <w:r>
        <w:rPr>
          <w:rFonts w:asciiTheme="majorHAnsi" w:hAnsiTheme="majorHAnsi"/>
          <w:sz w:val="16"/>
          <w:szCs w:val="16"/>
        </w:rPr>
        <w:t>Microsoft Intune for Devices</w:t>
      </w:r>
    </w:p>
    <w:p w14:paraId="64458487" w14:textId="77777777" w:rsidR="003E3C27" w:rsidRPr="00A8327A" w:rsidRDefault="003E3C27" w:rsidP="003E3C27">
      <w:pPr>
        <w:pStyle w:val="ProductList-Body"/>
        <w:rPr>
          <w:rFonts w:asciiTheme="majorHAnsi" w:hAnsiTheme="majorHAnsi"/>
          <w:sz w:val="16"/>
          <w:szCs w:val="16"/>
        </w:rPr>
      </w:pPr>
      <w:r>
        <w:rPr>
          <w:rFonts w:asciiTheme="majorHAnsi" w:hAnsiTheme="majorHAnsi"/>
          <w:sz w:val="16"/>
          <w:szCs w:val="16"/>
        </w:rPr>
        <w:t>Microsoft Intune for EDU (käyttäjäkohtainen, laitekohtainen)</w:t>
      </w:r>
    </w:p>
    <w:p w14:paraId="59FA0CB4" w14:textId="77777777" w:rsidR="003E3C27" w:rsidRPr="00A8327A" w:rsidRDefault="003E3C27" w:rsidP="003E3C27">
      <w:pPr>
        <w:pStyle w:val="ProductList-Body"/>
        <w:rPr>
          <w:rFonts w:asciiTheme="majorHAnsi" w:hAnsiTheme="majorHAnsi"/>
          <w:sz w:val="16"/>
          <w:szCs w:val="16"/>
        </w:rPr>
        <w:sectPr w:rsidR="003E3C27" w:rsidRPr="00A8327A" w:rsidSect="00D73EC5">
          <w:type w:val="continuous"/>
          <w:pgSz w:w="12240" w:h="15840"/>
          <w:pgMar w:top="1440" w:right="720" w:bottom="1440" w:left="720" w:header="720" w:footer="720" w:gutter="0"/>
          <w:cols w:num="2" w:space="720"/>
          <w:titlePg/>
          <w:docGrid w:linePitch="360"/>
        </w:sectPr>
      </w:pPr>
      <w:r>
        <w:rPr>
          <w:rFonts w:asciiTheme="majorHAnsi" w:hAnsiTheme="majorHAnsi"/>
          <w:sz w:val="16"/>
          <w:szCs w:val="16"/>
        </w:rPr>
        <w:t>Microsoft Intune Add-on for System Center Configuration Manager and System Center Endpoint Protection (käyttäjäkohtainen, laitekohtainen)</w:t>
      </w:r>
      <w:r>
        <w:br/>
      </w:r>
      <w:r>
        <w:rPr>
          <w:rFonts w:asciiTheme="majorHAnsi" w:hAnsiTheme="majorHAnsi"/>
          <w:sz w:val="16"/>
          <w:szCs w:val="16"/>
        </w:rPr>
        <w:t>(”Microsoft Intune Add-On”)</w:t>
      </w:r>
    </w:p>
    <w:p w14:paraId="4D3A7A92" w14:textId="77777777" w:rsidR="006C4BFF" w:rsidRPr="003E3C27" w:rsidRDefault="006C4BFF" w:rsidP="006C4BFF">
      <w:pPr>
        <w:pStyle w:val="ProductList-Body"/>
        <w:pBdr>
          <w:top w:val="single" w:sz="4" w:space="1" w:color="BFBFBF" w:themeColor="background1" w:themeShade="BF"/>
        </w:pBdr>
        <w:rPr>
          <w:b/>
          <w:color w:val="000000" w:themeColor="text1"/>
          <w:sz w:val="8"/>
          <w:szCs w:val="8"/>
          <w:lang w:eastAsia="en-US" w:bidi="ar-SA"/>
        </w:rPr>
      </w:pPr>
    </w:p>
    <w:p w14:paraId="577D2395" w14:textId="77777777" w:rsidR="006C4BFF" w:rsidRPr="004E78BB" w:rsidRDefault="006C4BFF" w:rsidP="006C4BFF">
      <w:pPr>
        <w:pStyle w:val="ProductList-Body"/>
        <w:tabs>
          <w:tab w:val="clear" w:pos="158"/>
          <w:tab w:val="left" w:pos="360"/>
        </w:tabs>
      </w:pPr>
      <w:r>
        <w:rPr>
          <w:b/>
          <w:color w:val="00188F"/>
        </w:rPr>
        <w:t>Ilmoitukset</w:t>
      </w:r>
    </w:p>
    <w:p w14:paraId="76CADE39" w14:textId="5A57D58D" w:rsidR="006C4BFF" w:rsidRPr="004E78BB" w:rsidRDefault="006C4BFF" w:rsidP="006C4BFF">
      <w:pPr>
        <w:pStyle w:val="ProductList-Body"/>
      </w:pPr>
      <w:r>
        <w:t xml:space="preserve">Asiakkaalle mahdollisesti toimitettavia käyttöönottopalveluita koskee </w:t>
      </w:r>
      <w:hyperlink w:anchor="Attachment1" w:tooltip="Liitteen 1" w:history="1">
        <w:r>
          <w:rPr>
            <w:rStyle w:val="Hyperlink"/>
          </w:rPr>
          <w:t>Liitteen 1</w:t>
        </w:r>
      </w:hyperlink>
      <w:r>
        <w:t xml:space="preserve"> Professional Services -palveluita kokeva ilmoitus.</w:t>
      </w:r>
    </w:p>
    <w:p w14:paraId="5FBC1B67" w14:textId="77777777" w:rsidR="006C4BFF" w:rsidRPr="004E78BB" w:rsidRDefault="006C4BFF" w:rsidP="006C4BFF">
      <w:pPr>
        <w:pStyle w:val="ProductList-Body"/>
      </w:pPr>
    </w:p>
    <w:p w14:paraId="32F21B85" w14:textId="77777777" w:rsidR="003E3C27" w:rsidRPr="00A8327A" w:rsidRDefault="003E3C27" w:rsidP="003E3C27">
      <w:pPr>
        <w:pStyle w:val="ProductList-Body"/>
        <w:tabs>
          <w:tab w:val="clear" w:pos="158"/>
          <w:tab w:val="left" w:pos="180"/>
        </w:tabs>
        <w:rPr>
          <w:b/>
          <w:color w:val="00188F"/>
        </w:rPr>
      </w:pPr>
      <w:r>
        <w:rPr>
          <w:b/>
          <w:color w:val="00188F"/>
        </w:rPr>
        <w:lastRenderedPageBreak/>
        <w:t>Laitteiden ja sovellusten hallinta</w:t>
      </w:r>
    </w:p>
    <w:p w14:paraId="0D168660" w14:textId="77777777" w:rsidR="003E3C27" w:rsidRDefault="003E3C27" w:rsidP="003E3C27">
      <w:pPr>
        <w:pStyle w:val="ProductList-Body"/>
        <w:tabs>
          <w:tab w:val="clear" w:pos="158"/>
          <w:tab w:val="left" w:pos="180"/>
        </w:tabs>
      </w:pPr>
      <w:r>
        <w:t>Kaikki ne Käyttäjät, joille Asiakas siirtää Käyttäjän tilauskäyttöoikeuden, saavat käyttää Online-palveluja ja niihin liittyvää ohjelmistoa (mukaan lukien System Center -ohjelmistoa) sovellusten hallintaa varten ja enintään viidestätoista laitteesta. Jos laitetta käyttää useampi kuin yksi käyttäjä, sen hallinta edellyttää käyttäjäkohtaista tilauskäyttöoikeutta kutakin käyttäjää kohti.</w:t>
      </w:r>
    </w:p>
    <w:p w14:paraId="342DC82C" w14:textId="77777777" w:rsidR="003E3C27" w:rsidRDefault="003E3C27" w:rsidP="003E3C27">
      <w:pPr>
        <w:pStyle w:val="ProductList-Body"/>
        <w:tabs>
          <w:tab w:val="clear" w:pos="158"/>
          <w:tab w:val="left" w:pos="180"/>
        </w:tabs>
      </w:pPr>
    </w:p>
    <w:p w14:paraId="5B651BC5" w14:textId="77777777" w:rsidR="003E3C27" w:rsidRPr="00612EFD" w:rsidRDefault="003E3C27" w:rsidP="002C0971">
      <w:pPr>
        <w:pStyle w:val="ProductList-Body"/>
        <w:rPr>
          <w:b/>
          <w:bCs/>
          <w:color w:val="00188F"/>
        </w:rPr>
      </w:pPr>
      <w:r>
        <w:rPr>
          <w:b/>
          <w:bCs/>
          <w:color w:val="00188F"/>
        </w:rPr>
        <w:t>Microsoft Intune for Devices</w:t>
      </w:r>
    </w:p>
    <w:p w14:paraId="50E741F6" w14:textId="77777777" w:rsidR="003E3C27" w:rsidRPr="00A8327A" w:rsidRDefault="003E3C27" w:rsidP="003E3C27">
      <w:pPr>
        <w:pStyle w:val="ProductList-Body"/>
        <w:tabs>
          <w:tab w:val="clear" w:pos="158"/>
          <w:tab w:val="left" w:pos="180"/>
        </w:tabs>
      </w:pPr>
      <w:r>
        <w:t xml:space="preserve">Microsoft Intune for Devices voidaan yhdistää ainoastaan laitteisiin, joita ei ole määritetty tietyille käyttäjille. Käyttäjäkohtaisia tuotetoimintoja, mukaan lukien Ehdollinen käyttöoikeus, Sovellussuojaus ja valinnaisten sovellusten asentaminen, ei voi käyttää Microsoft Intune for Devices -tilauskäyttöoikeuksien mukaisesti. </w:t>
      </w:r>
      <w:bookmarkStart w:id="191" w:name="_Hlk521486116"/>
      <w:r>
        <w:t>Tavallisesti tietyille käyttäjille määritettäviä sovelluksia, kuten Outlook ja OneDrive, ei voi käyttää tämän sopimuksen mukaisesti.</w:t>
      </w:r>
      <w:bookmarkEnd w:id="191"/>
    </w:p>
    <w:p w14:paraId="07D129BF" w14:textId="77777777" w:rsidR="0068779C" w:rsidRPr="003C2FBE" w:rsidRDefault="0068779C" w:rsidP="0068779C">
      <w:pPr>
        <w:pStyle w:val="ProductList-Body"/>
        <w:tabs>
          <w:tab w:val="clear" w:pos="158"/>
          <w:tab w:val="left" w:pos="180"/>
        </w:tabs>
      </w:pPr>
    </w:p>
    <w:p w14:paraId="7E3B43EC" w14:textId="77777777" w:rsidR="0068779C" w:rsidRPr="003C2FBE" w:rsidRDefault="0068779C" w:rsidP="0068779C">
      <w:pPr>
        <w:pStyle w:val="ProductList-Body"/>
        <w:tabs>
          <w:tab w:val="clear" w:pos="158"/>
          <w:tab w:val="left" w:pos="180"/>
        </w:tabs>
      </w:pPr>
      <w:r>
        <w:rPr>
          <w:b/>
          <w:color w:val="00188F"/>
        </w:rPr>
        <w:t>Storage Add-on -tilauskäyttöoikeus</w:t>
      </w:r>
    </w:p>
    <w:p w14:paraId="42A9B623" w14:textId="77777777" w:rsidR="0068779C" w:rsidRPr="003C2FBE" w:rsidRDefault="0068779C" w:rsidP="0068779C">
      <w:pPr>
        <w:pStyle w:val="ProductList-Body"/>
        <w:tabs>
          <w:tab w:val="clear" w:pos="158"/>
          <w:tab w:val="left" w:pos="180"/>
        </w:tabs>
      </w:pPr>
      <w:r>
        <w:t>Storage Add-on -tilauskäyttöoikeus vaaditaan jokaiselle gigatavulle, joka ylittää tallennustilan, joka sisältyy perustilaukseen.</w:t>
      </w:r>
    </w:p>
    <w:p w14:paraId="03BD2ADE" w14:textId="77777777" w:rsidR="0068779C" w:rsidRPr="003C2FBE" w:rsidRDefault="0068779C" w:rsidP="0068779C">
      <w:pPr>
        <w:pStyle w:val="ProductList-Body"/>
        <w:tabs>
          <w:tab w:val="clear" w:pos="158"/>
          <w:tab w:val="left" w:pos="180"/>
        </w:tabs>
      </w:pPr>
    </w:p>
    <w:p w14:paraId="0B224B70" w14:textId="77777777" w:rsidR="0068779C" w:rsidRPr="003C2FBE" w:rsidRDefault="0068779C" w:rsidP="0068779C">
      <w:pPr>
        <w:pStyle w:val="ProductList-Body"/>
        <w:tabs>
          <w:tab w:val="clear" w:pos="158"/>
          <w:tab w:val="left" w:pos="180"/>
        </w:tabs>
      </w:pPr>
      <w:r>
        <w:rPr>
          <w:b/>
          <w:color w:val="00188F"/>
        </w:rPr>
        <w:t>Windows-ohjelmistokomponentit System Center -ohjelmistossa</w:t>
      </w:r>
    </w:p>
    <w:p w14:paraId="3DB4B16C" w14:textId="323DA200" w:rsidR="0068779C" w:rsidRPr="003C2FBE" w:rsidRDefault="0068779C" w:rsidP="0068779C">
      <w:pPr>
        <w:pStyle w:val="ProductList-Body"/>
        <w:tabs>
          <w:tab w:val="clear" w:pos="158"/>
          <w:tab w:val="left" w:pos="180"/>
        </w:tabs>
      </w:pPr>
      <w:r>
        <w:t>System Center -ohjelmisto sisältää yhden tai useamman seuraavista Windows-ohjelmistokomponenteista: Microsoft .NET Framework, Microsoft Data Access Components, Power</w:t>
      </w:r>
      <w:r w:rsidR="006C4BFF">
        <w:t>S</w:t>
      </w:r>
      <w:r>
        <w:t>hell-ohjelmisto ja joitakin .dll-tiedostoja, jotka liittyvät teknologioihin Microsoft Build, Windows Identity Foundation, Windows Library for J</w:t>
      </w:r>
      <w:r w:rsidR="006C4BFF">
        <w:t>ava</w:t>
      </w:r>
      <w:r>
        <w:t xml:space="preserve">Script, Debghelp.dll ja Web Deploy. Windows-ohjelmistokomponenttia koskevat käyttöoikeusehdot ovat Tuotteen ehtojen Windows 8.1 Pro ja Enterprise -osassa. Tuotteen ehdot ovat osoitteessa </w:t>
      </w:r>
      <w:hyperlink r:id="rId84" w:history="1">
        <w:r>
          <w:rPr>
            <w:rStyle w:val="Hyperlink"/>
          </w:rPr>
          <w:t>http://go.microsoft.com/?linkid=9839206</w:t>
        </w:r>
      </w:hyperlink>
      <w:hyperlink w:history="1"/>
      <w:r>
        <w:t>.</w:t>
      </w:r>
    </w:p>
    <w:p w14:paraId="58075CBE" w14:textId="77777777" w:rsidR="0068779C" w:rsidRPr="003C2FBE" w:rsidRDefault="0068779C" w:rsidP="0068779C">
      <w:pPr>
        <w:pStyle w:val="ProductList-Body"/>
        <w:tabs>
          <w:tab w:val="clear" w:pos="158"/>
          <w:tab w:val="left" w:pos="180"/>
        </w:tabs>
      </w:pPr>
    </w:p>
    <w:p w14:paraId="2D7DBD11" w14:textId="77777777" w:rsidR="0068779C" w:rsidRPr="003C2FBE" w:rsidRDefault="0068779C" w:rsidP="00A804DA">
      <w:pPr>
        <w:pStyle w:val="ProductList-Body"/>
        <w:tabs>
          <w:tab w:val="clear" w:pos="158"/>
          <w:tab w:val="left" w:pos="180"/>
        </w:tabs>
      </w:pPr>
      <w:r>
        <w:rPr>
          <w:b/>
          <w:color w:val="00188F"/>
        </w:rPr>
        <w:t>SQL Server Technology ja vertailutestit</w:t>
      </w:r>
    </w:p>
    <w:p w14:paraId="4BCAF90F" w14:textId="77777777" w:rsidR="0068779C" w:rsidRPr="003C2FBE" w:rsidRDefault="0068779C" w:rsidP="0068779C">
      <w:pPr>
        <w:pStyle w:val="ProductList-Body"/>
        <w:tabs>
          <w:tab w:val="clear" w:pos="158"/>
          <w:tab w:val="left" w:pos="180"/>
        </w:tabs>
      </w:pPr>
      <w:r>
        <w:t>Online-palveluun sisältyvä Ohjelmisto sisältää SQL Server -merkkisiä komponentteja, mutta eivät SQL Server Databasea. Näiden komponenttien käyttöoikeus myönnetään Asiakkaalle omien ehtojensa mukaisesti. Nämä ehdot sijaitsevat ohjelmiston asennushakemistossa tai asennusohjelmassa. Asiakkaan on hankittava Microsoftin etukäteen antama kirjallinen lupa voidakseen paljastaa näille komponenteille tai ne sisältävälle ohjelmistolle suoritetun vertailutestin tuloksia kolmannelle osapuolelle.</w:t>
      </w:r>
    </w:p>
    <w:bookmarkStart w:id="192" w:name="_Toc453946633"/>
    <w:bookmarkStart w:id="193" w:name="_Toc451949071"/>
    <w:p w14:paraId="2B350314" w14:textId="16E0A4F5" w:rsidR="009A5014" w:rsidRDefault="002936BF" w:rsidP="009A5014">
      <w:pPr>
        <w:pStyle w:val="ProductList-Body"/>
        <w:shd w:val="clear" w:color="auto" w:fill="A6A6A6" w:themeFill="background1" w:themeFillShade="A6"/>
        <w:spacing w:before="120" w:after="240"/>
        <w:jc w:val="right"/>
      </w:pPr>
      <w:r>
        <w:fldChar w:fldCharType="begin"/>
      </w:r>
      <w:r>
        <w:instrText>HYPERLINK  \l "TableofContents" \o "Sisällys"</w:instrText>
      </w:r>
      <w:r>
        <w:fldChar w:fldCharType="separate"/>
      </w:r>
      <w:r>
        <w:rPr>
          <w:rStyle w:val="Hyperlink"/>
          <w:sz w:val="16"/>
          <w:szCs w:val="16"/>
        </w:rPr>
        <w:t>Sisällys</w:t>
      </w:r>
      <w:r>
        <w:rPr>
          <w:rStyle w:val="Hyperlink"/>
          <w:sz w:val="16"/>
          <w:szCs w:val="16"/>
        </w:rPr>
        <w:fldChar w:fldCharType="end"/>
      </w:r>
      <w:r>
        <w:rPr>
          <w:sz w:val="16"/>
          <w:szCs w:val="16"/>
        </w:rPr>
        <w:t xml:space="preserve"> / </w:t>
      </w:r>
      <w:hyperlink w:anchor="GeneralTerms" w:tooltip="Yleiset ehdot" w:history="1">
        <w:r>
          <w:rPr>
            <w:rStyle w:val="Hyperlink"/>
            <w:sz w:val="16"/>
            <w:szCs w:val="16"/>
          </w:rPr>
          <w:t>Yleiset ehdot</w:t>
        </w:r>
      </w:hyperlink>
    </w:p>
    <w:p w14:paraId="324A6D9E" w14:textId="1E29231E" w:rsidR="00B12422" w:rsidRPr="00903BB7" w:rsidRDefault="00375560" w:rsidP="00B12422">
      <w:pPr>
        <w:pStyle w:val="ProductList-Offering2Heading"/>
        <w:outlineLvl w:val="2"/>
      </w:pPr>
      <w:r>
        <w:tab/>
      </w:r>
      <w:bookmarkStart w:id="194" w:name="_Toc33531304"/>
      <w:r w:rsidR="00B12422">
        <w:t>Microsoft Learning</w:t>
      </w:r>
      <w:bookmarkEnd w:id="192"/>
      <w:bookmarkEnd w:id="194"/>
      <w:r w:rsidR="00B12422">
        <w:t xml:space="preserve"> </w:t>
      </w:r>
      <w:bookmarkEnd w:id="193"/>
    </w:p>
    <w:bookmarkEnd w:id="161"/>
    <w:p w14:paraId="6C5C1B24" w14:textId="77777777" w:rsidR="00B12422" w:rsidRPr="005C6B3F" w:rsidRDefault="00B12422" w:rsidP="009A5014">
      <w:pPr>
        <w:pStyle w:val="ProductList-ClauseHeading"/>
        <w:keepNext w:val="0"/>
        <w:rPr>
          <w:lang w:val="en-US"/>
        </w:rPr>
      </w:pPr>
      <w:r w:rsidRPr="005C6B3F">
        <w:rPr>
          <w:lang w:val="en-US"/>
        </w:rPr>
        <w:t>Microsoft Learning E-Reference Library</w:t>
      </w:r>
    </w:p>
    <w:p w14:paraId="248A1EA1" w14:textId="77777777" w:rsidR="00B12422" w:rsidRPr="00903BB7" w:rsidRDefault="00B12422" w:rsidP="009A5014">
      <w:pPr>
        <w:pStyle w:val="ProductList-Body"/>
      </w:pPr>
      <w:r>
        <w:t>Kuka tahansa henkilö, jolla on voimassa oleva käyttöoikeus Asiakkaan tietokoneeseen tai sisäiseen verkkoon, voi kopioida ja käyttää dokumentaatiota Asiakkaan sisäisessä käytössä. Dokumentaatioon eivät sisälly sähköiset kirjat.</w:t>
      </w:r>
    </w:p>
    <w:p w14:paraId="61C5C55A" w14:textId="77777777" w:rsidR="00B12422" w:rsidRPr="00903BB7" w:rsidRDefault="00B12422" w:rsidP="00B12422">
      <w:pPr>
        <w:pStyle w:val="ProductList-Body"/>
      </w:pPr>
    </w:p>
    <w:p w14:paraId="7B30F6BE" w14:textId="77777777" w:rsidR="00B12422" w:rsidRPr="00903BB7" w:rsidRDefault="00B12422" w:rsidP="00346FF3">
      <w:pPr>
        <w:pStyle w:val="ProductList-ClauseHeading"/>
        <w:keepNext w:val="0"/>
      </w:pPr>
      <w:bookmarkStart w:id="195" w:name="_Toc451949072"/>
      <w:r>
        <w:t>Microsoft Learning Imagine Academy</w:t>
      </w:r>
      <w:bookmarkEnd w:id="195"/>
      <w:r>
        <w:t xml:space="preserve"> Service SL</w:t>
      </w:r>
    </w:p>
    <w:p w14:paraId="2076CA31" w14:textId="77777777" w:rsidR="00B12422" w:rsidRPr="00903BB7" w:rsidRDefault="00B12422" w:rsidP="00346FF3">
      <w:pPr>
        <w:pStyle w:val="ProductList-Body"/>
      </w:pPr>
      <w:r>
        <w:t>Palvelintilauskäyttöoikeus vaaditaan jokaiselle sijainnille, josta käytetään mitä tahansa Microsoft Imagine Academy -palvelua tai -etua. Sijainnilla tarkoitetaan fyysistä toimipistettä, jossa henkilöt työskentelevät saman valvojan (esimerkiksi johtaja) alaisena samassa rakennuksessa tai saman kampuksen rakennusryhmässä.</w:t>
      </w:r>
    </w:p>
    <w:p w14:paraId="08377453" w14:textId="77777777" w:rsidR="00B12422" w:rsidRPr="00903BB7" w:rsidRDefault="00B12422" w:rsidP="00346FF3">
      <w:pPr>
        <w:pStyle w:val="ProductList-Body"/>
      </w:pPr>
    </w:p>
    <w:p w14:paraId="5276424F" w14:textId="77777777" w:rsidR="00B12422" w:rsidRPr="005C6B3F" w:rsidRDefault="00B12422" w:rsidP="00346FF3">
      <w:pPr>
        <w:pStyle w:val="ProductList-ClauseHeading"/>
        <w:keepNext w:val="0"/>
        <w:rPr>
          <w:lang w:val="en-US"/>
        </w:rPr>
      </w:pPr>
      <w:r w:rsidRPr="005C6B3F">
        <w:rPr>
          <w:lang w:val="en-US"/>
        </w:rPr>
        <w:t>Microsoft Learning Imagine Academy -ohjelman ohjeet</w:t>
      </w:r>
    </w:p>
    <w:p w14:paraId="682C490B" w14:textId="1DB6A5A2" w:rsidR="00B12422" w:rsidRPr="00903BB7" w:rsidRDefault="00B12422" w:rsidP="00346FF3">
      <w:pPr>
        <w:pStyle w:val="ProductList-Body"/>
      </w:pPr>
      <w:r>
        <w:t xml:space="preserve">Microsoft Imagine Academyn ja siihen liittyvien etujen käyttöön sovelletaan Imagine Academy -ohjelman ohjeita, jotka ovat saatavilla osoitteessa </w:t>
      </w:r>
      <w:hyperlink r:id="rId85" w:history="1">
        <w:r>
          <w:rPr>
            <w:rStyle w:val="Hyperlink"/>
          </w:rPr>
          <w:t>http://www.microsoft.com/itacademy</w:t>
        </w:r>
      </w:hyperlink>
      <w:r>
        <w:t>.</w:t>
      </w:r>
    </w:p>
    <w:p w14:paraId="1F0549F7" w14:textId="77777777" w:rsidR="00730DD3" w:rsidRDefault="00730DD3" w:rsidP="00346FF3">
      <w:pPr>
        <w:pStyle w:val="ProductList-ClauseHeading"/>
        <w:keepNext w:val="0"/>
      </w:pPr>
    </w:p>
    <w:p w14:paraId="05FB2B5A" w14:textId="2C42F031" w:rsidR="00B12422" w:rsidRPr="00903BB7" w:rsidRDefault="00B12422" w:rsidP="00346FF3">
      <w:pPr>
        <w:pStyle w:val="ProductList-ClauseHeading"/>
        <w:keepNext w:val="0"/>
      </w:pPr>
      <w:r>
        <w:t>Kolmannen osapuolen toimittamat Microsoft Learning Imagine Academy -ohjelman edut</w:t>
      </w:r>
    </w:p>
    <w:p w14:paraId="0FBAD4F2" w14:textId="77777777" w:rsidR="00B12422" w:rsidRPr="00903BB7" w:rsidRDefault="00B12422" w:rsidP="00346FF3">
      <w:pPr>
        <w:pStyle w:val="ProductList-Body"/>
      </w:pPr>
      <w:r>
        <w:t>Ohjelmaan liittyviä etuja voivat käyttää vain käyttöoikeuden ostaneen laitoksen opettajat, muut työntekijät ja laitoksessa kirjoilla olevat opiskelijat.</w:t>
      </w:r>
    </w:p>
    <w:bookmarkEnd w:id="162"/>
    <w:p w14:paraId="6A1D62DA" w14:textId="77777777" w:rsidR="002936BF" w:rsidRPr="00903BB7" w:rsidRDefault="002936BF" w:rsidP="00346FF3">
      <w:pPr>
        <w:pStyle w:val="ProductList-Body"/>
        <w:shd w:val="clear" w:color="auto" w:fill="A6A6A6" w:themeFill="background1" w:themeFillShade="A6"/>
        <w:spacing w:before="120" w:after="240"/>
        <w:jc w:val="right"/>
      </w:pPr>
      <w:r>
        <w:fldChar w:fldCharType="begin"/>
      </w:r>
      <w:r>
        <w:instrText>HYPERLINK  \l "TableofContents" \o "Sisällys"</w:instrText>
      </w:r>
      <w:r>
        <w:fldChar w:fldCharType="separate"/>
      </w:r>
      <w:r>
        <w:rPr>
          <w:rStyle w:val="Hyperlink"/>
          <w:sz w:val="16"/>
          <w:szCs w:val="16"/>
        </w:rPr>
        <w:t>Sisällys</w:t>
      </w:r>
      <w:r>
        <w:rPr>
          <w:rStyle w:val="Hyperlink"/>
          <w:sz w:val="16"/>
          <w:szCs w:val="16"/>
        </w:rPr>
        <w:fldChar w:fldCharType="end"/>
      </w:r>
      <w:r>
        <w:rPr>
          <w:sz w:val="16"/>
          <w:szCs w:val="16"/>
        </w:rPr>
        <w:t xml:space="preserve"> / </w:t>
      </w:r>
      <w:hyperlink w:anchor="GeneralTerms" w:tooltip="Yleiset ehdot" w:history="1">
        <w:r>
          <w:rPr>
            <w:rStyle w:val="Hyperlink"/>
            <w:sz w:val="16"/>
            <w:szCs w:val="16"/>
          </w:rPr>
          <w:t>Yleiset ehdot</w:t>
        </w:r>
      </w:hyperlink>
    </w:p>
    <w:p w14:paraId="2B25C727" w14:textId="77777777" w:rsidR="00946D49" w:rsidRPr="00931AE7" w:rsidRDefault="00946D49" w:rsidP="00346FF3">
      <w:pPr>
        <w:pStyle w:val="ProductList-Offering2Heading"/>
        <w:outlineLvl w:val="2"/>
      </w:pPr>
      <w:r>
        <w:tab/>
      </w:r>
      <w:bookmarkStart w:id="196" w:name="MicrosoftSearchinBing"/>
      <w:bookmarkStart w:id="197" w:name="_Toc3111592"/>
      <w:bookmarkStart w:id="198" w:name="_Toc33531305"/>
      <w:r>
        <w:t>Microsoft Search in Bing</w:t>
      </w:r>
      <w:bookmarkEnd w:id="196"/>
      <w:bookmarkEnd w:id="197"/>
      <w:bookmarkEnd w:id="198"/>
    </w:p>
    <w:p w14:paraId="4076C3C8" w14:textId="77777777" w:rsidR="009A5014" w:rsidRDefault="009A5014" w:rsidP="00346FF3">
      <w:pPr>
        <w:pStyle w:val="ProductList-Body"/>
        <w:tabs>
          <w:tab w:val="clear" w:pos="158"/>
          <w:tab w:val="left" w:pos="360"/>
        </w:tabs>
        <w:rPr>
          <w:b/>
          <w:color w:val="00188F"/>
        </w:rPr>
      </w:pPr>
      <w:r>
        <w:rPr>
          <w:b/>
          <w:color w:val="00188F"/>
        </w:rPr>
        <w:t>Microsoft Search in Bing</w:t>
      </w:r>
    </w:p>
    <w:p w14:paraId="2741A0D7" w14:textId="77777777" w:rsidR="009A5014" w:rsidRDefault="009A5014" w:rsidP="00346FF3">
      <w:pPr>
        <w:pStyle w:val="ProductList-Body"/>
      </w:pPr>
      <w:r>
        <w:t>”Microsoft SAARC in Bing” tarkoittaa palvelua, joka esittää yrityshakutuloksia sisäisistä resursseista (esim. intranet, tiedostot, henkilöstötiedot) Asiakkaan käyttäjille, jotka ovat kirjautuneet palveluun joko työ- tai oppilaitostilinsä kautta.</w:t>
      </w:r>
    </w:p>
    <w:p w14:paraId="366C4711" w14:textId="77777777" w:rsidR="00946D49" w:rsidRPr="00931AE7" w:rsidRDefault="00946D49" w:rsidP="00346FF3">
      <w:pPr>
        <w:pStyle w:val="ProductList-Body"/>
      </w:pPr>
    </w:p>
    <w:p w14:paraId="72EF2ADE" w14:textId="77777777" w:rsidR="00946D49" w:rsidRPr="00931AE7" w:rsidRDefault="00946D49" w:rsidP="00346FF3">
      <w:pPr>
        <w:pStyle w:val="ProductList-Body"/>
      </w:pPr>
      <w:r>
        <w:rPr>
          <w:b/>
          <w:color w:val="00188F"/>
        </w:rPr>
        <w:t>Microsoft Search in Bingin tietosuoja</w:t>
      </w:r>
    </w:p>
    <w:p w14:paraId="5C4C82BA" w14:textId="2AEC2B84" w:rsidR="00946D49" w:rsidRPr="00931AE7" w:rsidRDefault="00B92606" w:rsidP="00346FF3">
      <w:pPr>
        <w:pStyle w:val="ProductList-Body"/>
      </w:pPr>
      <w:r w:rsidRPr="004B36CB">
        <w:t xml:space="preserve">Kun käyttäjä kirjoittaa hakulausekkeen Microsoft Search in Bingiin, suoritetaan kaksi samanaikaista hakupyyntöä: (1) haku, joka kohdistuu Asiakkaan sisäisiin resursseihin, hakulauseketta ja palautettuja hakutuloksia pidetään näiden Online-palveluiden käyttöehtojen mukaisesti Asiakastietoina, sekä (2) erillinen julkisten tietojen haku Bing.comista, jolloin hakulauseke ja palautetut tulokset eivät ole Asiakastietoja. Nämä </w:t>
      </w:r>
      <w:r w:rsidRPr="004B36CB">
        <w:lastRenderedPageBreak/>
        <w:t xml:space="preserve">Online-palveluiden ehdot ja Tietojenkäsittelysopimus koskevat vain Microsoft Search in Bingiä. Microsoftin tietosuojalauseke osoitteessa </w:t>
      </w:r>
      <w:hyperlink r:id="rId86" w:history="1">
        <w:r w:rsidRPr="004B36CB">
          <w:rPr>
            <w:rStyle w:val="Hyperlink"/>
          </w:rPr>
          <w:t>https://go.microsoft.com/fwlink/?LinkId=521839</w:t>
        </w:r>
      </w:hyperlink>
      <w:r w:rsidRPr="004B36CB">
        <w:t xml:space="preserve"> koskee vain julkisia Bing.com-hakuja</w:t>
      </w:r>
      <w:r w:rsidR="00946D49">
        <w:t xml:space="preserve">. </w:t>
      </w:r>
    </w:p>
    <w:p w14:paraId="7E4011FA" w14:textId="77777777" w:rsidR="00946D49" w:rsidRPr="00931AE7" w:rsidRDefault="006C4F91" w:rsidP="00946D49">
      <w:pPr>
        <w:pStyle w:val="ProductList-Body"/>
        <w:shd w:val="clear" w:color="auto" w:fill="A6A6A6" w:themeFill="background1" w:themeFillShade="A6"/>
        <w:spacing w:before="120" w:after="240"/>
        <w:jc w:val="right"/>
      </w:pPr>
      <w:hyperlink w:anchor="_top" w:tooltip="Sisällys" w:history="1">
        <w:r w:rsidR="00946D49">
          <w:rPr>
            <w:rStyle w:val="Hyperlink"/>
            <w:sz w:val="16"/>
            <w:szCs w:val="16"/>
          </w:rPr>
          <w:t>Sisällys</w:t>
        </w:r>
      </w:hyperlink>
      <w:r w:rsidR="00946D49">
        <w:rPr>
          <w:sz w:val="16"/>
          <w:szCs w:val="16"/>
        </w:rPr>
        <w:t xml:space="preserve"> / </w:t>
      </w:r>
      <w:hyperlink w:anchor="_top" w:tooltip="Yleiset ehdot" w:history="1">
        <w:r w:rsidR="00946D49">
          <w:rPr>
            <w:rStyle w:val="Hyperlink"/>
            <w:sz w:val="16"/>
            <w:szCs w:val="16"/>
          </w:rPr>
          <w:t>Yleiset ehdot</w:t>
        </w:r>
      </w:hyperlink>
    </w:p>
    <w:p w14:paraId="585BB219" w14:textId="33620581" w:rsidR="00C62F40" w:rsidRPr="005C6B3F" w:rsidRDefault="00C62F40" w:rsidP="00346FF3">
      <w:pPr>
        <w:pStyle w:val="ProductList-Offering2Heading"/>
        <w:outlineLvl w:val="2"/>
        <w:rPr>
          <w:lang w:val="fi-FI"/>
        </w:rPr>
      </w:pPr>
      <w:r w:rsidRPr="005C6B3F">
        <w:rPr>
          <w:lang w:val="fi-FI"/>
        </w:rPr>
        <w:tab/>
      </w:r>
      <w:bookmarkStart w:id="199" w:name="_Toc457466455"/>
      <w:bookmarkStart w:id="200" w:name="_Toc33531306"/>
      <w:r w:rsidRPr="005C6B3F">
        <w:rPr>
          <w:lang w:val="fi-FI"/>
        </w:rPr>
        <w:t>Minecraft: Education Edition</w:t>
      </w:r>
      <w:bookmarkEnd w:id="199"/>
      <w:bookmarkEnd w:id="200"/>
    </w:p>
    <w:p w14:paraId="50CC4C10" w14:textId="77777777" w:rsidR="00C62F40" w:rsidRDefault="00C62F40" w:rsidP="00346FF3">
      <w:pPr>
        <w:pStyle w:val="ProductList-Body"/>
        <w:tabs>
          <w:tab w:val="clear" w:pos="158"/>
          <w:tab w:val="left" w:pos="360"/>
        </w:tabs>
        <w:rPr>
          <w:b/>
          <w:color w:val="00188F"/>
        </w:rPr>
      </w:pPr>
      <w:r>
        <w:rPr>
          <w:b/>
          <w:color w:val="00188F"/>
        </w:rPr>
        <w:t>Ilmoitukset</w:t>
      </w:r>
    </w:p>
    <w:p w14:paraId="488ED9A1" w14:textId="1D55D4D3" w:rsidR="00C62F40" w:rsidRPr="00AB267B" w:rsidRDefault="00C62F40" w:rsidP="00346FF3">
      <w:pPr>
        <w:pStyle w:val="ProductList-Body"/>
      </w:pPr>
      <w:r>
        <w:t xml:space="preserve">Bing Maps -ilmoituksia </w:t>
      </w:r>
      <w:hyperlink w:anchor="Attachment1" w:tooltip="liitteessä 1" w:history="1">
        <w:r>
          <w:rPr>
            <w:rStyle w:val="Hyperlink"/>
          </w:rPr>
          <w:t>liitteessä 1</w:t>
        </w:r>
      </w:hyperlink>
      <w:r>
        <w:t xml:space="preserve"> sovelletaan.</w:t>
      </w:r>
    </w:p>
    <w:p w14:paraId="04663A03" w14:textId="77777777" w:rsidR="002936BF" w:rsidRPr="00903BB7" w:rsidRDefault="006C4F91" w:rsidP="00346FF3">
      <w:pPr>
        <w:pStyle w:val="ProductList-Body"/>
        <w:shd w:val="clear" w:color="auto" w:fill="A6A6A6" w:themeFill="background1" w:themeFillShade="A6"/>
        <w:spacing w:before="120" w:after="240"/>
        <w:jc w:val="right"/>
      </w:pPr>
      <w:hyperlink w:anchor="TableofContents" w:tooltip="Sisällys" w:history="1">
        <w:r w:rsidR="002936BF">
          <w:rPr>
            <w:rStyle w:val="Hyperlink"/>
            <w:sz w:val="16"/>
            <w:szCs w:val="16"/>
          </w:rPr>
          <w:t>Sisällys</w:t>
        </w:r>
      </w:hyperlink>
      <w:r w:rsidR="002936BF">
        <w:rPr>
          <w:sz w:val="16"/>
          <w:szCs w:val="16"/>
        </w:rPr>
        <w:t xml:space="preserve"> / </w:t>
      </w:r>
      <w:hyperlink w:anchor="GeneralTerms" w:tooltip="Yleiset ehdot" w:history="1">
        <w:r w:rsidR="002936BF">
          <w:rPr>
            <w:rStyle w:val="Hyperlink"/>
            <w:sz w:val="16"/>
            <w:szCs w:val="16"/>
          </w:rPr>
          <w:t>Yleiset ehdot</w:t>
        </w:r>
      </w:hyperlink>
    </w:p>
    <w:p w14:paraId="5EEA3C10" w14:textId="6967A29D" w:rsidR="00581CDB" w:rsidRPr="00694022" w:rsidRDefault="00C62F40" w:rsidP="00346FF3">
      <w:pPr>
        <w:pStyle w:val="ProductList-Offering2Heading"/>
        <w:rPr>
          <w:lang w:val="fi-FI"/>
        </w:rPr>
      </w:pPr>
      <w:r>
        <w:rPr>
          <w:lang w:val="fi-FI"/>
        </w:rPr>
        <w:tab/>
      </w:r>
      <w:bookmarkStart w:id="201" w:name="_Toc33531307"/>
      <w:r w:rsidR="00581CDB" w:rsidRPr="00694022">
        <w:rPr>
          <w:lang w:val="fi-FI"/>
        </w:rPr>
        <w:t>Office 365 Developer</w:t>
      </w:r>
      <w:bookmarkEnd w:id="201"/>
    </w:p>
    <w:p w14:paraId="5B0F2979" w14:textId="77777777" w:rsidR="00581CDB" w:rsidRPr="00690C65" w:rsidRDefault="00581CDB" w:rsidP="00346FF3">
      <w:pPr>
        <w:pStyle w:val="ProductList-Body"/>
        <w:tabs>
          <w:tab w:val="clear" w:pos="158"/>
          <w:tab w:val="left" w:pos="180"/>
        </w:tabs>
      </w:pPr>
      <w:r>
        <w:rPr>
          <w:b/>
          <w:color w:val="00188F"/>
        </w:rPr>
        <w:t>Ei Office 365 Developerin tuotantokäyttöä</w:t>
      </w:r>
    </w:p>
    <w:p w14:paraId="6FB6E3DE" w14:textId="77777777" w:rsidR="00581CDB" w:rsidRPr="00690C65" w:rsidRDefault="00581CDB" w:rsidP="00346FF3">
      <w:pPr>
        <w:pStyle w:val="ProductList-Body"/>
        <w:tabs>
          <w:tab w:val="clear" w:pos="158"/>
          <w:tab w:val="left" w:pos="180"/>
        </w:tabs>
      </w:pPr>
      <w:r>
        <w:t>Jokainen käyttäjä, jolle Asiakas määrittää Käyttäjän tilauskäyttöoikeuden, voi käyttää Online-palvelua Asiakkaan sovellusten suunnittelemiseen, kehittämiseen ja testaamiseen tarjotakseen sovelluksia Asiakkaan Office 365 Online-palveluita, Asiakkaan tiloissa tapahtuvia sovellusten käyttöönottoja ja Microsoft Office -kauppaa varten. Online-palvelun käyttöoikeudessa ei sallita käyttöä tuotantoa varten.</w:t>
      </w:r>
    </w:p>
    <w:p w14:paraId="56509E7A" w14:textId="77777777" w:rsidR="00581CDB" w:rsidRPr="004C7C3B" w:rsidRDefault="00581CDB" w:rsidP="00346FF3">
      <w:pPr>
        <w:pStyle w:val="ProductList-Body"/>
        <w:tabs>
          <w:tab w:val="clear" w:pos="158"/>
          <w:tab w:val="left" w:pos="180"/>
        </w:tabs>
        <w:rPr>
          <w:sz w:val="14"/>
          <w:szCs w:val="14"/>
        </w:rPr>
      </w:pPr>
    </w:p>
    <w:p w14:paraId="6DDC9EA3" w14:textId="77777777" w:rsidR="00581CDB" w:rsidRPr="00690C65" w:rsidRDefault="00581CDB" w:rsidP="00A804DA">
      <w:pPr>
        <w:pStyle w:val="ProductList-Body"/>
        <w:tabs>
          <w:tab w:val="clear" w:pos="158"/>
          <w:tab w:val="left" w:pos="180"/>
        </w:tabs>
      </w:pPr>
      <w:r>
        <w:rPr>
          <w:b/>
          <w:color w:val="00188F"/>
        </w:rPr>
        <w:t>Office 365 Developer -käyttäjät</w:t>
      </w:r>
    </w:p>
    <w:p w14:paraId="43BEB7C5" w14:textId="77777777" w:rsidR="00581CDB" w:rsidRPr="00690C65" w:rsidRDefault="00581CDB" w:rsidP="00A804DA">
      <w:pPr>
        <w:pStyle w:val="ProductList-Body"/>
        <w:tabs>
          <w:tab w:val="clear" w:pos="158"/>
          <w:tab w:val="left" w:pos="180"/>
        </w:tabs>
      </w:pPr>
      <w:r>
        <w:t>Asiakkaan käyttäjät eivät tarvitse Office 365 Developerin Tilauskäyttöoikeuksia Asiakkaan ohjelmien hyväksyntätestausta tai Asiakkaan ohjelmista palautteen antamista varten.</w:t>
      </w:r>
    </w:p>
    <w:p w14:paraId="11A389C0" w14:textId="1095153A" w:rsidR="009A5014" w:rsidRDefault="006C4F91" w:rsidP="00346FF3">
      <w:pPr>
        <w:pStyle w:val="ProductList-Body"/>
        <w:shd w:val="clear" w:color="auto" w:fill="A6A6A6" w:themeFill="background1" w:themeFillShade="A6"/>
        <w:spacing w:before="120" w:after="240"/>
        <w:jc w:val="right"/>
      </w:pPr>
      <w:hyperlink w:anchor="TableofContents" w:tooltip="Sisällys" w:history="1">
        <w:r w:rsidR="002936BF">
          <w:rPr>
            <w:rStyle w:val="Hyperlink"/>
            <w:sz w:val="16"/>
            <w:szCs w:val="16"/>
          </w:rPr>
          <w:t>Sisällys</w:t>
        </w:r>
      </w:hyperlink>
      <w:r w:rsidR="002936BF">
        <w:rPr>
          <w:sz w:val="16"/>
          <w:szCs w:val="16"/>
        </w:rPr>
        <w:t xml:space="preserve"> / </w:t>
      </w:r>
      <w:hyperlink w:anchor="GeneralTerms" w:tooltip="Yleiset ehdot" w:history="1">
        <w:r w:rsidR="002936BF">
          <w:rPr>
            <w:rStyle w:val="Hyperlink"/>
            <w:sz w:val="16"/>
            <w:szCs w:val="16"/>
          </w:rPr>
          <w:t>Yleiset ehdot</w:t>
        </w:r>
      </w:hyperlink>
    </w:p>
    <w:p w14:paraId="0D29416A" w14:textId="7582FB8F" w:rsidR="00B12422" w:rsidRPr="00B12422" w:rsidRDefault="00B12422" w:rsidP="00B92606">
      <w:pPr>
        <w:pStyle w:val="ProductList-Offering2Heading"/>
        <w:outlineLvl w:val="2"/>
        <w:rPr>
          <w:lang w:val="fi-FI"/>
        </w:rPr>
      </w:pPr>
      <w:r w:rsidRPr="00B12422">
        <w:rPr>
          <w:lang w:val="fi-FI"/>
        </w:rPr>
        <w:tab/>
      </w:r>
      <w:bookmarkStart w:id="202" w:name="_Toc13858401"/>
      <w:bookmarkStart w:id="203" w:name="_Toc33531308"/>
      <w:r w:rsidR="001251C2">
        <w:t>Microsoft Defender Advanced Threat Protection -palvelut:</w:t>
      </w:r>
      <w:bookmarkEnd w:id="202"/>
      <w:bookmarkEnd w:id="203"/>
    </w:p>
    <w:p w14:paraId="02BF499E" w14:textId="77777777" w:rsidR="00B12422" w:rsidRPr="00903BB7" w:rsidRDefault="00B12422" w:rsidP="00B92606">
      <w:pPr>
        <w:pStyle w:val="ProductList-Body"/>
      </w:pPr>
      <w:r>
        <w:rPr>
          <w:b/>
          <w:color w:val="00188F"/>
        </w:rPr>
        <w:t>Tietojen säilytys</w:t>
      </w:r>
    </w:p>
    <w:p w14:paraId="06B9C4E0" w14:textId="41076FC3" w:rsidR="00141093" w:rsidRPr="00BA2331" w:rsidRDefault="00B92606" w:rsidP="00B92606">
      <w:pPr>
        <w:pStyle w:val="ProductList-Body"/>
      </w:pPr>
      <w:r w:rsidRPr="004B36CB">
        <w:t>Microsoft Defender Advanced Threat Protection ei sisällä purettavia Asiakastietoja, joten Online-palveluiden ehtojen Asiakastietojen purkamista koskevat ehdot eivät ole voimassa</w:t>
      </w:r>
      <w:r w:rsidR="00141093">
        <w:t xml:space="preserve">. </w:t>
      </w:r>
    </w:p>
    <w:p w14:paraId="16A87895" w14:textId="77777777" w:rsidR="002936BF" w:rsidRPr="00903BB7" w:rsidRDefault="006C4F91" w:rsidP="00B92606">
      <w:pPr>
        <w:pStyle w:val="ProductList-Body"/>
        <w:shd w:val="clear" w:color="auto" w:fill="A6A6A6" w:themeFill="background1" w:themeFillShade="A6"/>
        <w:spacing w:before="120" w:after="240"/>
        <w:jc w:val="right"/>
      </w:pPr>
      <w:hyperlink w:anchor="TableofContents" w:tooltip="Sisällys" w:history="1">
        <w:r w:rsidR="002936BF">
          <w:rPr>
            <w:rStyle w:val="Hyperlink"/>
            <w:sz w:val="16"/>
            <w:szCs w:val="16"/>
          </w:rPr>
          <w:t>Sisällys</w:t>
        </w:r>
      </w:hyperlink>
      <w:r w:rsidR="002936BF">
        <w:rPr>
          <w:sz w:val="16"/>
          <w:szCs w:val="16"/>
        </w:rPr>
        <w:t xml:space="preserve"> / </w:t>
      </w:r>
      <w:hyperlink w:anchor="GeneralTerms" w:tooltip="Yleiset ehdot" w:history="1">
        <w:r w:rsidR="002936BF">
          <w:rPr>
            <w:rStyle w:val="Hyperlink"/>
            <w:sz w:val="16"/>
            <w:szCs w:val="16"/>
          </w:rPr>
          <w:t>Yleiset ehdot</w:t>
        </w:r>
      </w:hyperlink>
    </w:p>
    <w:p w14:paraId="32F81B7F" w14:textId="77777777" w:rsidR="008A19A5" w:rsidRPr="007F13DF" w:rsidRDefault="008A19A5" w:rsidP="00A914BF">
      <w:pPr>
        <w:pStyle w:val="ProductList-Body"/>
        <w:rPr>
          <w:szCs w:val="18"/>
        </w:rPr>
        <w:sectPr w:rsidR="008A19A5" w:rsidRPr="007F13DF" w:rsidSect="00E275D6">
          <w:footerReference w:type="first" r:id="rId87"/>
          <w:type w:val="continuous"/>
          <w:pgSz w:w="12240" w:h="15840"/>
          <w:pgMar w:top="1440" w:right="720" w:bottom="1440" w:left="720" w:header="720" w:footer="720" w:gutter="0"/>
          <w:cols w:space="720"/>
          <w:titlePg/>
          <w:docGrid w:linePitch="360"/>
        </w:sectPr>
      </w:pPr>
    </w:p>
    <w:p w14:paraId="47EE7675" w14:textId="60C45D31" w:rsidR="000E6ED8" w:rsidRPr="00690C65" w:rsidRDefault="00D67A4B" w:rsidP="00233C87">
      <w:pPr>
        <w:pStyle w:val="ProductList-SectionHeading"/>
        <w:outlineLvl w:val="0"/>
      </w:pPr>
      <w:bookmarkStart w:id="204" w:name="Attachment1"/>
      <w:bookmarkStart w:id="205" w:name="_Toc33531309"/>
      <w:r>
        <w:lastRenderedPageBreak/>
        <w:t>Liite 1 - Ilmoitukset</w:t>
      </w:r>
      <w:bookmarkEnd w:id="204"/>
      <w:bookmarkEnd w:id="205"/>
    </w:p>
    <w:p w14:paraId="2C40C05B" w14:textId="77777777" w:rsidR="00B92606" w:rsidRPr="004B36CB" w:rsidRDefault="00B92606" w:rsidP="00B92606">
      <w:pPr>
        <w:pStyle w:val="ProductList-Offering1Heading"/>
      </w:pPr>
      <w:bookmarkStart w:id="206" w:name="_Toc27047360"/>
      <w:bookmarkStart w:id="207" w:name="_Toc33531310"/>
      <w:r w:rsidRPr="004B36CB">
        <w:t>Online-palvelut suljettu pois Tietojenkäsittelysopimuksesta</w:t>
      </w:r>
      <w:bookmarkEnd w:id="206"/>
      <w:bookmarkEnd w:id="207"/>
    </w:p>
    <w:p w14:paraId="4B203448" w14:textId="03BE5F75" w:rsidR="00B92606" w:rsidRPr="004B36CB" w:rsidRDefault="00A804DA" w:rsidP="00B92606">
      <w:pPr>
        <w:pStyle w:val="ProductList-Body"/>
      </w:pPr>
      <w:r>
        <w:t xml:space="preserve">Tietojenkäsittelysopimuksen ehtoja ei sovelleta seuraaviin: Bing Maps Mobile Asset Management Platform, Bing Maps Transactions and Users, Bing Search Services, GitHub Enterprise, LinkedIn Sales Navigator, Azure Stack Hub, Microsoft Graph data connect for ISVs, Microsoft Genomics ja Visual Studio App Center Test. Kuhunkin näistä Online-palveluista sovelletaan tietosuoja- ja tietoturvaehtoja, jotka sisältyvät soveltuviin </w:t>
      </w:r>
      <w:hyperlink w:anchor="_top" w:tooltip="Online-palveluiden palvelukohtaiset ehdot" w:history="1">
        <w:r>
          <w:rPr>
            <w:color w:val="0563C1" w:themeColor="hyperlink"/>
            <w:u w:val="single"/>
          </w:rPr>
          <w:t>Online-palvelun erityisehtoihin</w:t>
        </w:r>
      </w:hyperlink>
      <w:r w:rsidR="00B92606" w:rsidRPr="004B36CB">
        <w:t>.</w:t>
      </w:r>
    </w:p>
    <w:p w14:paraId="2D82841A" w14:textId="77777777" w:rsidR="00B92606" w:rsidRPr="004B36CB" w:rsidRDefault="006C4F91" w:rsidP="00B92606">
      <w:pPr>
        <w:pStyle w:val="ProductList-Body"/>
        <w:shd w:val="clear" w:color="auto" w:fill="A6A6A6" w:themeFill="background1" w:themeFillShade="A6"/>
        <w:spacing w:before="120" w:after="240"/>
        <w:jc w:val="right"/>
        <w:rPr>
          <w:sz w:val="16"/>
          <w:szCs w:val="16"/>
        </w:rPr>
      </w:pPr>
      <w:hyperlink w:anchor="_top" w:tooltip="Sisällys" w:history="1">
        <w:r w:rsidR="00B92606" w:rsidRPr="004B36CB">
          <w:rPr>
            <w:rStyle w:val="Hyperlink"/>
            <w:sz w:val="16"/>
            <w:szCs w:val="16"/>
          </w:rPr>
          <w:t>Sisällys</w:t>
        </w:r>
      </w:hyperlink>
      <w:r w:rsidR="00B92606" w:rsidRPr="004B36CB">
        <w:rPr>
          <w:sz w:val="16"/>
          <w:szCs w:val="16"/>
        </w:rPr>
        <w:t xml:space="preserve"> / </w:t>
      </w:r>
      <w:hyperlink w:anchor="_top" w:tooltip="Yleiset ehdot" w:history="1">
        <w:r w:rsidR="00B92606" w:rsidRPr="004B36CB">
          <w:rPr>
            <w:rStyle w:val="Hyperlink"/>
            <w:sz w:val="16"/>
            <w:szCs w:val="16"/>
          </w:rPr>
          <w:t>Yleiset ehdot</w:t>
        </w:r>
      </w:hyperlink>
    </w:p>
    <w:p w14:paraId="03129A0A" w14:textId="77777777" w:rsidR="00B92606" w:rsidRPr="004B36CB" w:rsidRDefault="00B92606" w:rsidP="00B92606">
      <w:pPr>
        <w:pStyle w:val="ProductList-Offering1Heading"/>
      </w:pPr>
      <w:bookmarkStart w:id="208" w:name="_Toc27047361"/>
      <w:bookmarkStart w:id="209" w:name="_Toc33531311"/>
      <w:bookmarkStart w:id="210" w:name="CoreOnlineServices"/>
      <w:r w:rsidRPr="004B36CB">
        <w:t>Online-ydinpalvelut</w:t>
      </w:r>
      <w:bookmarkEnd w:id="208"/>
      <w:bookmarkEnd w:id="209"/>
    </w:p>
    <w:bookmarkEnd w:id="210"/>
    <w:p w14:paraId="7BAC14C5" w14:textId="77777777" w:rsidR="00B92606" w:rsidRPr="004B36CB" w:rsidRDefault="00B92606" w:rsidP="00B92606">
      <w:pPr>
        <w:pStyle w:val="ProductList-Body"/>
      </w:pPr>
      <w:r w:rsidRPr="004B36CB">
        <w:t xml:space="preserve">Termi </w:t>
      </w:r>
      <w:r>
        <w:t>”</w:t>
      </w:r>
      <w:r w:rsidRPr="004B36CB">
        <w:t>Online-ydinpalvelut” koskee ainoastaan jäljempänä olevassa taulukossa olevia palveluita eikä sisällä mitään Esikatseluita.</w:t>
      </w:r>
    </w:p>
    <w:p w14:paraId="13A5D10B" w14:textId="77777777" w:rsidR="00B92606" w:rsidRPr="004B36CB" w:rsidRDefault="00B92606" w:rsidP="00B92606">
      <w:pPr>
        <w:pStyle w:val="ProductList-Body"/>
      </w:pPr>
    </w:p>
    <w:tbl>
      <w:tblPr>
        <w:tblStyle w:val="TableGrid"/>
        <w:tblW w:w="10800" w:type="dxa"/>
        <w:tblInd w:w="-5" w:type="dxa"/>
        <w:tblLayout w:type="fixed"/>
        <w:tblCellMar>
          <w:top w:w="29" w:type="dxa"/>
          <w:left w:w="115" w:type="dxa"/>
          <w:bottom w:w="29" w:type="dxa"/>
          <w:right w:w="115" w:type="dxa"/>
        </w:tblCellMar>
        <w:tblLook w:val="04A0" w:firstRow="1" w:lastRow="0" w:firstColumn="1" w:lastColumn="0" w:noHBand="0" w:noVBand="1"/>
      </w:tblPr>
      <w:tblGrid>
        <w:gridCol w:w="2610"/>
        <w:gridCol w:w="8190"/>
      </w:tblGrid>
      <w:tr w:rsidR="00B92606" w:rsidRPr="004B36CB" w14:paraId="5814E11C" w14:textId="77777777" w:rsidTr="00A804DA">
        <w:trPr>
          <w:tblHeader/>
        </w:trPr>
        <w:tc>
          <w:tcPr>
            <w:tcW w:w="10800" w:type="dxa"/>
            <w:gridSpan w:val="2"/>
            <w:shd w:val="clear" w:color="auto" w:fill="0072C6"/>
          </w:tcPr>
          <w:p w14:paraId="5B5146C5" w14:textId="77777777" w:rsidR="00B92606" w:rsidRPr="004B36CB" w:rsidRDefault="00B92606" w:rsidP="00A804DA">
            <w:pPr>
              <w:pStyle w:val="ProductList-Body"/>
              <w:spacing w:before="20" w:after="20"/>
              <w:rPr>
                <w:color w:val="FFFFFF" w:themeColor="background1"/>
                <w:sz w:val="16"/>
                <w:szCs w:val="16"/>
              </w:rPr>
            </w:pPr>
            <w:r w:rsidRPr="004B36CB">
              <w:rPr>
                <w:color w:val="FFFFFF" w:themeColor="background1"/>
                <w:sz w:val="16"/>
                <w:szCs w:val="16"/>
              </w:rPr>
              <w:t>Online-palvelut</w:t>
            </w:r>
          </w:p>
        </w:tc>
      </w:tr>
      <w:tr w:rsidR="00A804DA" w:rsidRPr="004B36CB" w14:paraId="5F2CE3F5" w14:textId="77777777" w:rsidTr="00A804DA">
        <w:tc>
          <w:tcPr>
            <w:tcW w:w="2610" w:type="dxa"/>
            <w:vAlign w:val="center"/>
          </w:tcPr>
          <w:p w14:paraId="340CDE71" w14:textId="30FC3BD6" w:rsidR="00A804DA" w:rsidRPr="004B36CB" w:rsidRDefault="00A804DA" w:rsidP="00A804DA">
            <w:pPr>
              <w:pStyle w:val="ProductList-Body"/>
              <w:rPr>
                <w:sz w:val="16"/>
                <w:szCs w:val="16"/>
              </w:rPr>
            </w:pPr>
            <w:r>
              <w:rPr>
                <w:sz w:val="16"/>
                <w:szCs w:val="16"/>
              </w:rPr>
              <w:t>Microsoft Dynamics 365 -ydinpalvelut.</w:t>
            </w:r>
          </w:p>
        </w:tc>
        <w:tc>
          <w:tcPr>
            <w:tcW w:w="8190" w:type="dxa"/>
          </w:tcPr>
          <w:p w14:paraId="6CBE64C6" w14:textId="5460A0CC" w:rsidR="00A804DA" w:rsidRPr="004B36CB" w:rsidRDefault="00A804DA" w:rsidP="00A804DA">
            <w:pPr>
              <w:pStyle w:val="ProductList-Body"/>
              <w:rPr>
                <w:sz w:val="16"/>
                <w:szCs w:val="16"/>
              </w:rPr>
            </w:pPr>
            <w:r>
              <w:rPr>
                <w:sz w:val="16"/>
                <w:szCs w:val="16"/>
              </w:rPr>
              <w:t>Seuraavat palvelut kukin erillisenä palveluna tai sellaisena kuin se on Dynamics 365 -nimisessä sopimuksessa tai sovelluksessa: Dynamics 365 Customer Service Enterprise, Dynamics 365 Customer Service Professional, Dynamics 365 Customer Service Insights, Dynamics 365 Field Service, Dynamics 365 Business Central, Dynamics 365 Supply Chain Management, Dynamics 365 Finance, Dynamics 365 Marketing, Dynamics 365 Project Service Automation, Dynamics 365 Commerce, Dynamics 365 Human Resources, Dynamics 365 Sales Enterprise ja Dynamics 365 Sales Professional. Dynamics 365 -ydinpalvelut eivät sisällä (1) Dynamics 365 -palveluita tuetuille laitteille tai ohjelmistolle, mikä sisältää rajoituksetta Dynamics 365:n sovelluksille, tableteille tai puhelimille; (2) LinkedIn Sales Navigator tai (3), ellei kyseisen palvelun käyttöoikeusehdoissa ole toisin määritetty, mikään muu erillisen tuotemerkin palvelu, joka on asetettu saataville Dynamics 365 -ydinpalveluissa tai liittyy niihin.</w:t>
            </w:r>
          </w:p>
        </w:tc>
      </w:tr>
      <w:tr w:rsidR="00B92606" w:rsidRPr="004B36CB" w14:paraId="245F69EB" w14:textId="77777777" w:rsidTr="00A804DA">
        <w:tc>
          <w:tcPr>
            <w:tcW w:w="2610" w:type="dxa"/>
            <w:vAlign w:val="center"/>
          </w:tcPr>
          <w:p w14:paraId="58321AB9" w14:textId="77777777" w:rsidR="00B92606" w:rsidRPr="004B36CB" w:rsidRDefault="00B92606" w:rsidP="00A804DA">
            <w:pPr>
              <w:pStyle w:val="ProductList-Body"/>
              <w:rPr>
                <w:sz w:val="16"/>
                <w:szCs w:val="16"/>
              </w:rPr>
            </w:pPr>
            <w:r w:rsidRPr="004B36CB">
              <w:rPr>
                <w:sz w:val="16"/>
                <w:szCs w:val="16"/>
              </w:rPr>
              <w:t>Office 365 -palvelut</w:t>
            </w:r>
          </w:p>
        </w:tc>
        <w:tc>
          <w:tcPr>
            <w:tcW w:w="8190" w:type="dxa"/>
          </w:tcPr>
          <w:p w14:paraId="15381A8E" w14:textId="77777777" w:rsidR="00B92606" w:rsidRPr="004B36CB" w:rsidRDefault="00B92606" w:rsidP="00A804DA">
            <w:pPr>
              <w:pStyle w:val="ProductList-Body"/>
              <w:rPr>
                <w:sz w:val="16"/>
                <w:szCs w:val="16"/>
              </w:rPr>
            </w:pPr>
            <w:r w:rsidRPr="004B36CB">
              <w:rPr>
                <w:sz w:val="16"/>
                <w:szCs w:val="16"/>
              </w:rPr>
              <w:t>Seuraavat palvelut kukin erillisenä palveluna tai sellaisena kuin se on Office 365 -nimisessä sopimuksessa tai -ohjelmistossa: Compliance Manager, Customer Lockbox, Exchange Online Archiving, Exchange Online Protection, Exchange Online, Microsoft Bookings, Microsoft Forms, Microsoft MyAnalytics, Microsoft Planner, Microsoft StaffHub, Microsoft Stream, Microsoft Teams (mukaan lukien Patient-koordinointi, Shifts, ja Virtual Visits), Microsoft To-Do, Office 365 Advanced Threat Protection, Office 365 Video, Office for the web, OneDrive for Business, Project Online (paitsi Roadmap ja Project for the web), SharePoint Online, Skype for Business Online, Sway, Whiteboard, Yammer Enterprise sekä Kaizala Pron järjestelmänvalvojaportaalin kautta hallittavat Asiakkaan organisationaaliset ryhmät ja keskustelut Asiakkaan organisaation kahden jäsenen välillä. Office 365 -palveluihin ei sisälly Office 365 ProPlus, mikään osa PSTN-palveluista, joita hallitsee muu taho kuin Microsoft, mikään asiakasohjelmista tai mikään erikseen mukautettu palvelu, joka toimitetaan mukautetun Office 365 -tilauksen tai ohjelmistopaketin kautta, kuten Bing tai palvelu, joka on mukautettu nimellä ”for Office 365”.</w:t>
            </w:r>
          </w:p>
        </w:tc>
      </w:tr>
      <w:tr w:rsidR="00B92606" w:rsidRPr="004B36CB" w14:paraId="32E9B479" w14:textId="77777777" w:rsidTr="00A804DA">
        <w:tc>
          <w:tcPr>
            <w:tcW w:w="2610" w:type="dxa"/>
            <w:vAlign w:val="center"/>
          </w:tcPr>
          <w:p w14:paraId="7B6F15EA" w14:textId="77777777" w:rsidR="00B92606" w:rsidRPr="004B36CB" w:rsidRDefault="00B92606" w:rsidP="00A804DA">
            <w:pPr>
              <w:pStyle w:val="ProductList-Body"/>
              <w:rPr>
                <w:sz w:val="16"/>
                <w:szCs w:val="16"/>
              </w:rPr>
            </w:pPr>
            <w:r w:rsidRPr="004B36CB">
              <w:rPr>
                <w:sz w:val="16"/>
                <w:szCs w:val="16"/>
              </w:rPr>
              <w:t>Microsoft Azure -ydinpalvelut</w:t>
            </w:r>
          </w:p>
        </w:tc>
        <w:tc>
          <w:tcPr>
            <w:tcW w:w="8190" w:type="dxa"/>
          </w:tcPr>
          <w:p w14:paraId="6FA89F07" w14:textId="77777777" w:rsidR="00B92606" w:rsidRPr="004B36CB" w:rsidRDefault="00B92606" w:rsidP="00A804DA">
            <w:pPr>
              <w:pStyle w:val="ProductList-Body"/>
              <w:rPr>
                <w:sz w:val="16"/>
                <w:szCs w:val="16"/>
              </w:rPr>
            </w:pPr>
            <w:r w:rsidRPr="004B36CB">
              <w:rPr>
                <w:sz w:val="16"/>
                <w:szCs w:val="16"/>
              </w:rPr>
              <w:t xml:space="preserve">API-hallinta, Sovelluspalvelu (API Apps, Logic Apps, mobiilisovellukset, verkkosovellukset), Application Gateway, Application Insights, Automaatio, Azure Active Directory, Azure Cache for Redis, Azure Container Registry (ACR), Azure Container Service, Azure Cosmos DB (aiemmin DocumentDB), Azure Database for MySQL, Azure Database for PostgreSQL, Azure Databricks, Azure DevOps Services, Azure DevTest Labs, Azure DNS, Azure Information Protection (mukaan lukien Azure Rights Management), Azure Kubernetes Service, Azure NetApp Files, Azure Resource Manager, Azure-haku, Varmuuskopiointi, Erä, BizTalk Services, Pilvipalvelut, Konenäkö, Content Moderator, Tietohakemisto, Data Factory, Data Lake Analytics, Data Lake Store, Tapahtumatoiminnot, Express Route, Kasvo, Funktiot, HDInsight, Tuonti/vienti, IoT-keskitin, Key Vault, Load Balancer, Log Analytics (aiemmin Käyttöön perustuvat näkemykset), Azuren koneoppimisstudio, Mediapalvelut, Microsoft Azure -portaali, Multi-Factor Authentication, Ilmoitustoiminnot, Power BI Embedded, QnA Maker, Redis-välimuisti, Ajoitustoiminto, Security Center, Palveluväylä, Service Fabric, Site Recovery, SQL Data Warehouse, SQL-tietokanta, SQL Server Stretch -tietokanta, Tallennus, StorSimple, Stream Analytics, Tekstianalyysi, Liikennehallinta, Näennäiskoneet, Virtual Machine Scale Sets, Näennäisverkko ja VPN Gateway </w:t>
            </w:r>
          </w:p>
        </w:tc>
      </w:tr>
      <w:tr w:rsidR="00B92606" w:rsidRPr="004B36CB" w14:paraId="6B3CE269" w14:textId="77777777" w:rsidTr="00A804DA">
        <w:tc>
          <w:tcPr>
            <w:tcW w:w="2610" w:type="dxa"/>
            <w:vAlign w:val="center"/>
          </w:tcPr>
          <w:p w14:paraId="4ABD5335" w14:textId="77777777" w:rsidR="00B92606" w:rsidRPr="004B36CB" w:rsidRDefault="00B92606" w:rsidP="00A804DA">
            <w:pPr>
              <w:pStyle w:val="ProductList-Body"/>
              <w:rPr>
                <w:sz w:val="16"/>
                <w:szCs w:val="16"/>
              </w:rPr>
            </w:pPr>
            <w:r w:rsidRPr="004B36CB">
              <w:rPr>
                <w:sz w:val="16"/>
                <w:szCs w:val="16"/>
              </w:rPr>
              <w:t>Microsoft Cloud App Security</w:t>
            </w:r>
          </w:p>
        </w:tc>
        <w:tc>
          <w:tcPr>
            <w:tcW w:w="8190" w:type="dxa"/>
          </w:tcPr>
          <w:p w14:paraId="5C2DFC82" w14:textId="77777777" w:rsidR="00B92606" w:rsidRPr="004B36CB" w:rsidRDefault="00B92606" w:rsidP="00A804DA">
            <w:pPr>
              <w:pStyle w:val="ProductList-Body"/>
              <w:rPr>
                <w:sz w:val="16"/>
                <w:szCs w:val="16"/>
              </w:rPr>
            </w:pPr>
            <w:r w:rsidRPr="004B36CB">
              <w:rPr>
                <w:sz w:val="16"/>
                <w:szCs w:val="16"/>
              </w:rPr>
              <w:t>Microsoft Cloud App Securityn pilvipalveluosio.</w:t>
            </w:r>
          </w:p>
        </w:tc>
      </w:tr>
      <w:tr w:rsidR="00B92606" w:rsidRPr="004B36CB" w14:paraId="06938C96" w14:textId="77777777" w:rsidTr="00A804DA">
        <w:tc>
          <w:tcPr>
            <w:tcW w:w="2610" w:type="dxa"/>
            <w:vAlign w:val="center"/>
          </w:tcPr>
          <w:p w14:paraId="19C6D886" w14:textId="77777777" w:rsidR="00B92606" w:rsidRPr="004B36CB" w:rsidRDefault="00B92606" w:rsidP="00A804DA">
            <w:pPr>
              <w:pStyle w:val="ProductList-Body"/>
              <w:rPr>
                <w:sz w:val="16"/>
                <w:szCs w:val="16"/>
              </w:rPr>
            </w:pPr>
            <w:r w:rsidRPr="004B36CB">
              <w:rPr>
                <w:sz w:val="16"/>
                <w:szCs w:val="16"/>
              </w:rPr>
              <w:t>Microsoft Intune Online -palvelut</w:t>
            </w:r>
          </w:p>
        </w:tc>
        <w:tc>
          <w:tcPr>
            <w:tcW w:w="8190" w:type="dxa"/>
          </w:tcPr>
          <w:p w14:paraId="7C6D4240" w14:textId="77777777" w:rsidR="00B92606" w:rsidRPr="004B36CB" w:rsidRDefault="00B92606" w:rsidP="00A804DA">
            <w:pPr>
              <w:pStyle w:val="ProductList-Body"/>
              <w:rPr>
                <w:sz w:val="16"/>
                <w:szCs w:val="16"/>
              </w:rPr>
            </w:pPr>
            <w:r w:rsidRPr="004B36CB">
              <w:rPr>
                <w:sz w:val="16"/>
                <w:szCs w:val="16"/>
              </w:rPr>
              <w:t>Microsoft Intunen pilvipalveluosa, kuten Microsoft Intunen laajennustuote, tai Microsoft Intunen tarjoama hallintapalvelu, kuten Mobile Device Management for Office 365.</w:t>
            </w:r>
          </w:p>
        </w:tc>
      </w:tr>
      <w:tr w:rsidR="00A804DA" w:rsidRPr="004B36CB" w14:paraId="197A2978" w14:textId="77777777" w:rsidTr="00A804DA">
        <w:tc>
          <w:tcPr>
            <w:tcW w:w="2610" w:type="dxa"/>
            <w:vAlign w:val="center"/>
          </w:tcPr>
          <w:p w14:paraId="6585095E" w14:textId="33A4B850" w:rsidR="00A804DA" w:rsidRPr="004B36CB" w:rsidRDefault="00A804DA" w:rsidP="00A804DA">
            <w:pPr>
              <w:pStyle w:val="ProductList-Body"/>
              <w:rPr>
                <w:sz w:val="16"/>
                <w:szCs w:val="16"/>
              </w:rPr>
            </w:pPr>
            <w:r>
              <w:rPr>
                <w:sz w:val="16"/>
                <w:szCs w:val="16"/>
              </w:rPr>
              <w:t>Microsoft Power Platform -ydinpalvelut</w:t>
            </w:r>
          </w:p>
        </w:tc>
        <w:tc>
          <w:tcPr>
            <w:tcW w:w="8190" w:type="dxa"/>
          </w:tcPr>
          <w:p w14:paraId="3BC541CD" w14:textId="120ED223" w:rsidR="00A804DA" w:rsidRPr="004B36CB" w:rsidRDefault="00A804DA" w:rsidP="00A804DA">
            <w:pPr>
              <w:pStyle w:val="ProductList-Body"/>
              <w:rPr>
                <w:sz w:val="16"/>
                <w:szCs w:val="16"/>
              </w:rPr>
            </w:pPr>
            <w:r>
              <w:rPr>
                <w:sz w:val="16"/>
                <w:szCs w:val="16"/>
              </w:rPr>
              <w:t xml:space="preserve">Seuraavat palvelut kukin erillisenä palveluna tai sellaisena kuin ne on sisällytetty Office 365- tai Microsoft Dynamics 365 </w:t>
            </w:r>
            <w:r>
              <w:rPr>
                <w:sz w:val="16"/>
                <w:szCs w:val="16"/>
              </w:rPr>
              <w:noBreakHyphen/>
              <w:t xml:space="preserve">sopimukseen tai </w:t>
            </w:r>
            <w:r>
              <w:rPr>
                <w:sz w:val="16"/>
                <w:szCs w:val="16"/>
              </w:rPr>
              <w:noBreakHyphen/>
              <w:t xml:space="preserve">ohjelmistoon: Microsoft Power BI, Microsoft Power Apps ja Microsoft Power Automate. Microsoft Power Platform -ydinpalveluihin ei sisälly mitään asiakasohjelmistoa, kuten esimerkiksi Power BI -raporttipalvelin, Power BI, PowerApps tai Microsoft Power Automate </w:t>
            </w:r>
            <w:r>
              <w:rPr>
                <w:sz w:val="16"/>
                <w:szCs w:val="16"/>
              </w:rPr>
              <w:noBreakHyphen/>
              <w:t>mobiilisovellukset, Power BI Desktop tai Power Apps Studio.</w:t>
            </w:r>
          </w:p>
        </w:tc>
      </w:tr>
      <w:tr w:rsidR="00B92606" w:rsidRPr="004B36CB" w14:paraId="0836386D" w14:textId="77777777" w:rsidTr="00A804DA">
        <w:tc>
          <w:tcPr>
            <w:tcW w:w="2610" w:type="dxa"/>
            <w:vAlign w:val="center"/>
          </w:tcPr>
          <w:p w14:paraId="7E95ABD1" w14:textId="77777777" w:rsidR="00B92606" w:rsidRPr="004B36CB" w:rsidRDefault="00B92606" w:rsidP="00A804DA">
            <w:pPr>
              <w:pStyle w:val="ProductList-Body"/>
              <w:rPr>
                <w:sz w:val="16"/>
                <w:szCs w:val="16"/>
              </w:rPr>
            </w:pPr>
            <w:r w:rsidRPr="004B36CB">
              <w:rPr>
                <w:sz w:val="16"/>
                <w:szCs w:val="16"/>
              </w:rPr>
              <w:t>Microsoft Defender Advanced Threat Protection -palvelut.</w:t>
            </w:r>
          </w:p>
        </w:tc>
        <w:tc>
          <w:tcPr>
            <w:tcW w:w="8190" w:type="dxa"/>
          </w:tcPr>
          <w:p w14:paraId="4EED7F37" w14:textId="77777777" w:rsidR="00B92606" w:rsidRPr="004B36CB" w:rsidRDefault="00B92606" w:rsidP="00A804DA">
            <w:pPr>
              <w:pStyle w:val="ProductList-Body"/>
              <w:rPr>
                <w:sz w:val="16"/>
                <w:szCs w:val="16"/>
              </w:rPr>
            </w:pPr>
            <w:r w:rsidRPr="004B36CB">
              <w:rPr>
                <w:sz w:val="16"/>
                <w:szCs w:val="16"/>
              </w:rPr>
              <w:t>Seuraavat Microsoft Defender Advanced Threat Protection -pilvipalveluosiot: Attack Surface Reduction, Next Generation Protection, Endpoint Detection &amp; Response, Auto Investigation &amp; Remediation, Threat &amp; Vulnerability Management, SmartScreen.</w:t>
            </w:r>
          </w:p>
        </w:tc>
      </w:tr>
    </w:tbl>
    <w:p w14:paraId="231F601A" w14:textId="77777777" w:rsidR="00B92606" w:rsidRPr="004B36CB" w:rsidRDefault="00B92606" w:rsidP="00B92606">
      <w:pPr>
        <w:pStyle w:val="ProductList-Body"/>
      </w:pPr>
    </w:p>
    <w:p w14:paraId="05B68942" w14:textId="77777777" w:rsidR="00B92606" w:rsidRPr="004B36CB" w:rsidRDefault="00B92606" w:rsidP="00B92606">
      <w:pPr>
        <w:pStyle w:val="ProductList-ClauseHeading"/>
        <w:rPr>
          <w:rFonts w:cstheme="minorHAnsi"/>
          <w:szCs w:val="18"/>
        </w:rPr>
      </w:pPr>
      <w:r w:rsidRPr="004B36CB">
        <w:rPr>
          <w:rFonts w:cstheme="minorHAnsi"/>
          <w:szCs w:val="18"/>
        </w:rPr>
        <w:lastRenderedPageBreak/>
        <w:t>Online-ydinpalvelujen Tietosuojakäytännöt</w:t>
      </w:r>
    </w:p>
    <w:p w14:paraId="46BC6B37" w14:textId="77777777" w:rsidR="00B92606" w:rsidRPr="004B36CB" w:rsidRDefault="00B92606" w:rsidP="00B92606">
      <w:pPr>
        <w:pStyle w:val="ProductList-Body"/>
      </w:pPr>
      <w:r w:rsidRPr="004B36CB">
        <w:t xml:space="preserve">Tietojenkäsittelysopimuksessa Online-palveluille kuvattujen tietosuojakäytäntöjen lisäksi kukin Online-ydinpalvelu noudattaa myös hallintastandardeja ja -periaatteita, jotka esitetään alla olevassa taulukossa, sekä toimeenpanee ja ylläpitää tietoturvatoimenpiteitä, jotka esitetään Asiakastietojen suojausta käsittelevän Tietojenkäsittelysopimuksen </w:t>
      </w:r>
      <w:hyperlink w:anchor="Liite B_Tietoturvamenetelmät" w:tooltip="Liite B" w:history="1">
        <w:r w:rsidRPr="004B36CB">
          <w:t>liitteessä B</w:t>
        </w:r>
      </w:hyperlink>
      <w:r w:rsidRPr="004B36CB">
        <w:t>.</w:t>
      </w:r>
    </w:p>
    <w:p w14:paraId="4569E656" w14:textId="77777777" w:rsidR="00B92606" w:rsidRPr="004B36CB" w:rsidRDefault="00B92606" w:rsidP="00B92606">
      <w:pPr>
        <w:pStyle w:val="ProductList-Body"/>
        <w:ind w:left="158"/>
      </w:pPr>
    </w:p>
    <w:tbl>
      <w:tblPr>
        <w:tblStyle w:val="TableGrid"/>
        <w:tblW w:w="10800" w:type="dxa"/>
        <w:jc w:val="center"/>
        <w:tblLayout w:type="fixed"/>
        <w:tblLook w:val="04A0" w:firstRow="1" w:lastRow="0" w:firstColumn="1" w:lastColumn="0" w:noHBand="0" w:noVBand="1"/>
      </w:tblPr>
      <w:tblGrid>
        <w:gridCol w:w="5395"/>
        <w:gridCol w:w="2637"/>
        <w:gridCol w:w="2768"/>
      </w:tblGrid>
      <w:tr w:rsidR="00B92606" w:rsidRPr="004B36CB" w14:paraId="2F2C38F7" w14:textId="77777777" w:rsidTr="00A804DA">
        <w:trPr>
          <w:tblHeader/>
          <w:jc w:val="center"/>
        </w:trPr>
        <w:tc>
          <w:tcPr>
            <w:tcW w:w="5395" w:type="dxa"/>
            <w:shd w:val="clear" w:color="auto" w:fill="0072C6"/>
            <w:vAlign w:val="center"/>
          </w:tcPr>
          <w:p w14:paraId="0AB6446B" w14:textId="77777777" w:rsidR="00B92606" w:rsidRPr="004B36CB" w:rsidRDefault="00B92606" w:rsidP="00A804DA">
            <w:pPr>
              <w:pStyle w:val="ProductList-Body"/>
              <w:rPr>
                <w:color w:val="FFFFFF" w:themeColor="background1"/>
                <w:sz w:val="16"/>
                <w:szCs w:val="16"/>
              </w:rPr>
            </w:pPr>
            <w:r w:rsidRPr="004B36CB">
              <w:rPr>
                <w:color w:val="FFFFFF" w:themeColor="background1"/>
                <w:sz w:val="16"/>
                <w:szCs w:val="16"/>
              </w:rPr>
              <w:t>Online-palvelu</w:t>
            </w:r>
          </w:p>
        </w:tc>
        <w:tc>
          <w:tcPr>
            <w:tcW w:w="2637" w:type="dxa"/>
            <w:shd w:val="clear" w:color="auto" w:fill="0072C6"/>
            <w:vAlign w:val="center"/>
          </w:tcPr>
          <w:p w14:paraId="0D6B61D0" w14:textId="77777777" w:rsidR="00B92606" w:rsidRPr="004B36CB" w:rsidRDefault="00B92606" w:rsidP="00A804DA">
            <w:pPr>
              <w:pStyle w:val="ProductList-Body"/>
              <w:rPr>
                <w:color w:val="FFFFFF" w:themeColor="background1"/>
                <w:sz w:val="16"/>
                <w:szCs w:val="16"/>
                <w:lang w:val="fr-FR"/>
              </w:rPr>
            </w:pPr>
            <w:r w:rsidRPr="004B36CB">
              <w:rPr>
                <w:color w:val="FFFFFF" w:themeColor="background1"/>
                <w:sz w:val="16"/>
                <w:szCs w:val="16"/>
              </w:rPr>
              <w:t>SSAE 18 SOC 1 Type II</w:t>
            </w:r>
          </w:p>
        </w:tc>
        <w:tc>
          <w:tcPr>
            <w:tcW w:w="2768" w:type="dxa"/>
            <w:shd w:val="clear" w:color="auto" w:fill="0072C6"/>
            <w:vAlign w:val="center"/>
          </w:tcPr>
          <w:p w14:paraId="6B943117" w14:textId="77777777" w:rsidR="00B92606" w:rsidRPr="004B36CB" w:rsidRDefault="00B92606" w:rsidP="00A804DA">
            <w:pPr>
              <w:pStyle w:val="ProductList-Body"/>
              <w:rPr>
                <w:color w:val="FFFFFF" w:themeColor="background1"/>
                <w:sz w:val="16"/>
                <w:szCs w:val="16"/>
                <w:lang w:val="fr-FR"/>
              </w:rPr>
            </w:pPr>
            <w:r w:rsidRPr="004B36CB">
              <w:rPr>
                <w:color w:val="FFFFFF" w:themeColor="background1"/>
                <w:sz w:val="16"/>
                <w:szCs w:val="16"/>
              </w:rPr>
              <w:t>SSAE 18 SOC 2 Type II</w:t>
            </w:r>
          </w:p>
        </w:tc>
      </w:tr>
      <w:tr w:rsidR="00B92606" w:rsidRPr="004B36CB" w14:paraId="4E69032D" w14:textId="77777777" w:rsidTr="00A804DA">
        <w:trPr>
          <w:trHeight w:val="288"/>
          <w:jc w:val="center"/>
        </w:trPr>
        <w:tc>
          <w:tcPr>
            <w:tcW w:w="5395" w:type="dxa"/>
            <w:vAlign w:val="center"/>
          </w:tcPr>
          <w:p w14:paraId="4E922E13" w14:textId="77777777" w:rsidR="00B92606" w:rsidRPr="004B36CB" w:rsidRDefault="00B92606" w:rsidP="00A804DA">
            <w:pPr>
              <w:pStyle w:val="ProductList-Body"/>
              <w:rPr>
                <w:sz w:val="16"/>
                <w:szCs w:val="16"/>
              </w:rPr>
            </w:pPr>
            <w:r w:rsidRPr="004B36CB">
              <w:rPr>
                <w:sz w:val="16"/>
                <w:szCs w:val="16"/>
              </w:rPr>
              <w:t>Office 365 -palvelut</w:t>
            </w:r>
          </w:p>
        </w:tc>
        <w:tc>
          <w:tcPr>
            <w:tcW w:w="2637" w:type="dxa"/>
            <w:vAlign w:val="center"/>
          </w:tcPr>
          <w:p w14:paraId="58FE80A4" w14:textId="77777777" w:rsidR="00B92606" w:rsidRPr="004B36CB" w:rsidRDefault="00B92606" w:rsidP="00A804DA">
            <w:pPr>
              <w:pStyle w:val="ProductList-Body"/>
              <w:rPr>
                <w:color w:val="000000" w:themeColor="text1"/>
                <w:sz w:val="16"/>
                <w:szCs w:val="16"/>
              </w:rPr>
            </w:pPr>
            <w:r w:rsidRPr="004B36CB">
              <w:rPr>
                <w:color w:val="000000" w:themeColor="text1"/>
                <w:sz w:val="16"/>
                <w:szCs w:val="16"/>
              </w:rPr>
              <w:t>Kyllä</w:t>
            </w:r>
          </w:p>
        </w:tc>
        <w:tc>
          <w:tcPr>
            <w:tcW w:w="2768" w:type="dxa"/>
            <w:vAlign w:val="center"/>
          </w:tcPr>
          <w:p w14:paraId="369A0971" w14:textId="77777777" w:rsidR="00B92606" w:rsidRPr="004B36CB" w:rsidRDefault="00B92606" w:rsidP="00A804DA">
            <w:pPr>
              <w:pStyle w:val="ProductList-Body"/>
              <w:rPr>
                <w:color w:val="000000" w:themeColor="text1"/>
                <w:sz w:val="16"/>
                <w:szCs w:val="16"/>
              </w:rPr>
            </w:pPr>
            <w:r w:rsidRPr="004B36CB">
              <w:rPr>
                <w:color w:val="000000" w:themeColor="text1"/>
                <w:sz w:val="16"/>
                <w:szCs w:val="16"/>
              </w:rPr>
              <w:t>Kyllä</w:t>
            </w:r>
          </w:p>
        </w:tc>
      </w:tr>
      <w:tr w:rsidR="00B92606" w:rsidRPr="004B36CB" w14:paraId="43571412" w14:textId="77777777" w:rsidTr="00A804DA">
        <w:trPr>
          <w:trHeight w:val="288"/>
          <w:jc w:val="center"/>
        </w:trPr>
        <w:tc>
          <w:tcPr>
            <w:tcW w:w="5395" w:type="dxa"/>
            <w:vAlign w:val="center"/>
          </w:tcPr>
          <w:p w14:paraId="2DABA7FF" w14:textId="77777777" w:rsidR="00B92606" w:rsidRPr="004B36CB" w:rsidRDefault="00B92606" w:rsidP="00A804DA">
            <w:pPr>
              <w:pStyle w:val="ProductList-Body"/>
              <w:rPr>
                <w:sz w:val="16"/>
                <w:szCs w:val="16"/>
              </w:rPr>
            </w:pPr>
            <w:r w:rsidRPr="004B36CB">
              <w:rPr>
                <w:sz w:val="16"/>
                <w:szCs w:val="16"/>
              </w:rPr>
              <w:t>Microsoft Dynamics 365 -ydinpalvelut.</w:t>
            </w:r>
          </w:p>
        </w:tc>
        <w:tc>
          <w:tcPr>
            <w:tcW w:w="2637" w:type="dxa"/>
            <w:vAlign w:val="center"/>
          </w:tcPr>
          <w:p w14:paraId="2D58A287" w14:textId="77777777" w:rsidR="00B92606" w:rsidRPr="004B36CB" w:rsidRDefault="00B92606" w:rsidP="00A804DA">
            <w:pPr>
              <w:pStyle w:val="ProductList-Body"/>
              <w:rPr>
                <w:color w:val="000000" w:themeColor="text1"/>
                <w:sz w:val="16"/>
                <w:szCs w:val="16"/>
              </w:rPr>
            </w:pPr>
            <w:r w:rsidRPr="004B36CB">
              <w:rPr>
                <w:color w:val="000000" w:themeColor="text1"/>
                <w:sz w:val="16"/>
                <w:szCs w:val="16"/>
              </w:rPr>
              <w:t>Kyllä*</w:t>
            </w:r>
          </w:p>
        </w:tc>
        <w:tc>
          <w:tcPr>
            <w:tcW w:w="2768" w:type="dxa"/>
            <w:vAlign w:val="center"/>
          </w:tcPr>
          <w:p w14:paraId="3C5FD40F" w14:textId="77777777" w:rsidR="00B92606" w:rsidRPr="004B36CB" w:rsidRDefault="00B92606" w:rsidP="00A804DA">
            <w:pPr>
              <w:pStyle w:val="ProductList-Body"/>
              <w:rPr>
                <w:color w:val="000000" w:themeColor="text1"/>
                <w:sz w:val="16"/>
                <w:szCs w:val="16"/>
              </w:rPr>
            </w:pPr>
            <w:r w:rsidRPr="004B36CB">
              <w:rPr>
                <w:color w:val="000000" w:themeColor="text1"/>
                <w:sz w:val="16"/>
                <w:szCs w:val="16"/>
              </w:rPr>
              <w:t>Kyllä*</w:t>
            </w:r>
          </w:p>
        </w:tc>
      </w:tr>
      <w:tr w:rsidR="00B92606" w:rsidRPr="004B36CB" w14:paraId="363A4378" w14:textId="77777777" w:rsidTr="00A804DA">
        <w:trPr>
          <w:trHeight w:val="288"/>
          <w:jc w:val="center"/>
        </w:trPr>
        <w:tc>
          <w:tcPr>
            <w:tcW w:w="5395" w:type="dxa"/>
            <w:vAlign w:val="center"/>
          </w:tcPr>
          <w:p w14:paraId="7EA9E175" w14:textId="77777777" w:rsidR="00B92606" w:rsidRPr="004B36CB" w:rsidRDefault="00B92606" w:rsidP="00A804DA">
            <w:pPr>
              <w:pStyle w:val="ProductList-Body"/>
              <w:rPr>
                <w:sz w:val="16"/>
                <w:szCs w:val="16"/>
              </w:rPr>
            </w:pPr>
            <w:r w:rsidRPr="004B36CB">
              <w:rPr>
                <w:sz w:val="16"/>
                <w:szCs w:val="16"/>
              </w:rPr>
              <w:t>Microsoft Azure -ydinpalvelut</w:t>
            </w:r>
          </w:p>
        </w:tc>
        <w:tc>
          <w:tcPr>
            <w:tcW w:w="2637" w:type="dxa"/>
            <w:vAlign w:val="center"/>
          </w:tcPr>
          <w:p w14:paraId="563B4D6C" w14:textId="77777777" w:rsidR="00B92606" w:rsidRPr="004B36CB" w:rsidRDefault="00B92606" w:rsidP="00A804DA">
            <w:pPr>
              <w:pStyle w:val="ProductList-Body"/>
            </w:pPr>
            <w:r w:rsidRPr="004B36CB">
              <w:rPr>
                <w:color w:val="000000" w:themeColor="text1"/>
                <w:sz w:val="16"/>
                <w:szCs w:val="16"/>
              </w:rPr>
              <w:t>Vaihtelee**</w:t>
            </w:r>
          </w:p>
        </w:tc>
        <w:tc>
          <w:tcPr>
            <w:tcW w:w="2768" w:type="dxa"/>
            <w:vAlign w:val="center"/>
          </w:tcPr>
          <w:p w14:paraId="3C161541" w14:textId="77777777" w:rsidR="00B92606" w:rsidRPr="004B36CB" w:rsidRDefault="00B92606" w:rsidP="00A804DA">
            <w:pPr>
              <w:pStyle w:val="ProductList-Body"/>
              <w:rPr>
                <w:color w:val="000000" w:themeColor="text1"/>
                <w:sz w:val="16"/>
                <w:szCs w:val="16"/>
              </w:rPr>
            </w:pPr>
            <w:r w:rsidRPr="004B36CB">
              <w:rPr>
                <w:color w:val="000000" w:themeColor="text1"/>
                <w:sz w:val="16"/>
                <w:szCs w:val="16"/>
              </w:rPr>
              <w:t>Vaihtelee**</w:t>
            </w:r>
          </w:p>
        </w:tc>
      </w:tr>
      <w:tr w:rsidR="00B92606" w:rsidRPr="004B36CB" w14:paraId="496EBCA5" w14:textId="77777777" w:rsidTr="00A804DA">
        <w:trPr>
          <w:trHeight w:val="288"/>
          <w:jc w:val="center"/>
        </w:trPr>
        <w:tc>
          <w:tcPr>
            <w:tcW w:w="5395" w:type="dxa"/>
            <w:vAlign w:val="center"/>
          </w:tcPr>
          <w:p w14:paraId="743B18CC" w14:textId="77777777" w:rsidR="00B92606" w:rsidRPr="004B36CB" w:rsidRDefault="00B92606" w:rsidP="00A804DA">
            <w:pPr>
              <w:pStyle w:val="ProductList-Body"/>
              <w:rPr>
                <w:sz w:val="16"/>
                <w:szCs w:val="16"/>
              </w:rPr>
            </w:pPr>
            <w:r w:rsidRPr="004B36CB">
              <w:rPr>
                <w:sz w:val="16"/>
                <w:szCs w:val="16"/>
              </w:rPr>
              <w:t>Microsoft Cloud App Security</w:t>
            </w:r>
          </w:p>
        </w:tc>
        <w:tc>
          <w:tcPr>
            <w:tcW w:w="2637" w:type="dxa"/>
            <w:vAlign w:val="center"/>
          </w:tcPr>
          <w:p w14:paraId="1A3351E2" w14:textId="77777777" w:rsidR="00B92606" w:rsidRPr="004B36CB" w:rsidRDefault="00B92606" w:rsidP="00A804DA">
            <w:pPr>
              <w:pStyle w:val="ProductList-Body"/>
              <w:rPr>
                <w:color w:val="000000" w:themeColor="text1"/>
                <w:sz w:val="16"/>
                <w:szCs w:val="16"/>
              </w:rPr>
            </w:pPr>
            <w:r w:rsidRPr="004B36CB">
              <w:rPr>
                <w:color w:val="000000" w:themeColor="text1"/>
                <w:sz w:val="16"/>
                <w:szCs w:val="16"/>
              </w:rPr>
              <w:t>Kyllä</w:t>
            </w:r>
          </w:p>
        </w:tc>
        <w:tc>
          <w:tcPr>
            <w:tcW w:w="2768" w:type="dxa"/>
            <w:vAlign w:val="center"/>
          </w:tcPr>
          <w:p w14:paraId="3DD903AC" w14:textId="77777777" w:rsidR="00B92606" w:rsidRPr="004B36CB" w:rsidRDefault="00B92606" w:rsidP="00A804DA">
            <w:pPr>
              <w:pStyle w:val="ProductList-Body"/>
              <w:rPr>
                <w:color w:val="000000" w:themeColor="text1"/>
                <w:sz w:val="16"/>
                <w:szCs w:val="16"/>
              </w:rPr>
            </w:pPr>
            <w:r w:rsidRPr="004B36CB">
              <w:rPr>
                <w:color w:val="000000" w:themeColor="text1"/>
                <w:sz w:val="16"/>
                <w:szCs w:val="16"/>
              </w:rPr>
              <w:t>Kyllä</w:t>
            </w:r>
          </w:p>
        </w:tc>
      </w:tr>
      <w:tr w:rsidR="00B92606" w:rsidRPr="004B36CB" w14:paraId="51F619A8" w14:textId="77777777" w:rsidTr="00A804DA">
        <w:trPr>
          <w:trHeight w:val="288"/>
          <w:jc w:val="center"/>
        </w:trPr>
        <w:tc>
          <w:tcPr>
            <w:tcW w:w="5395" w:type="dxa"/>
            <w:vAlign w:val="center"/>
          </w:tcPr>
          <w:p w14:paraId="3847D3A5" w14:textId="77777777" w:rsidR="00B92606" w:rsidRPr="004B36CB" w:rsidRDefault="00B92606" w:rsidP="00A804DA">
            <w:pPr>
              <w:pStyle w:val="ProductList-Body"/>
              <w:rPr>
                <w:sz w:val="16"/>
                <w:szCs w:val="16"/>
              </w:rPr>
            </w:pPr>
            <w:r w:rsidRPr="004B36CB">
              <w:rPr>
                <w:sz w:val="16"/>
                <w:szCs w:val="16"/>
              </w:rPr>
              <w:t>Microsoft Intune Online -palvelut</w:t>
            </w:r>
          </w:p>
        </w:tc>
        <w:tc>
          <w:tcPr>
            <w:tcW w:w="2637" w:type="dxa"/>
            <w:vAlign w:val="center"/>
          </w:tcPr>
          <w:p w14:paraId="368F2248" w14:textId="77777777" w:rsidR="00B92606" w:rsidRPr="004B36CB" w:rsidRDefault="00B92606" w:rsidP="00A804DA">
            <w:pPr>
              <w:pStyle w:val="ProductList-Body"/>
              <w:rPr>
                <w:color w:val="000000" w:themeColor="text1"/>
                <w:sz w:val="16"/>
                <w:szCs w:val="16"/>
              </w:rPr>
            </w:pPr>
            <w:r w:rsidRPr="004B36CB">
              <w:rPr>
                <w:color w:val="000000" w:themeColor="text1"/>
                <w:sz w:val="16"/>
                <w:szCs w:val="16"/>
              </w:rPr>
              <w:t>Kyllä</w:t>
            </w:r>
          </w:p>
        </w:tc>
        <w:tc>
          <w:tcPr>
            <w:tcW w:w="2768" w:type="dxa"/>
            <w:vAlign w:val="center"/>
          </w:tcPr>
          <w:p w14:paraId="2C22E69F" w14:textId="77777777" w:rsidR="00B92606" w:rsidRPr="004B36CB" w:rsidRDefault="00B92606" w:rsidP="00A804DA">
            <w:pPr>
              <w:pStyle w:val="ProductList-Body"/>
              <w:rPr>
                <w:color w:val="000000" w:themeColor="text1"/>
                <w:sz w:val="16"/>
                <w:szCs w:val="16"/>
              </w:rPr>
            </w:pPr>
            <w:r w:rsidRPr="004B36CB">
              <w:rPr>
                <w:color w:val="000000" w:themeColor="text1"/>
                <w:sz w:val="16"/>
                <w:szCs w:val="16"/>
              </w:rPr>
              <w:t>Kyllä</w:t>
            </w:r>
          </w:p>
        </w:tc>
      </w:tr>
      <w:tr w:rsidR="00B92606" w:rsidRPr="004B36CB" w14:paraId="11F8D346" w14:textId="77777777" w:rsidTr="00A804DA">
        <w:trPr>
          <w:trHeight w:val="288"/>
          <w:jc w:val="center"/>
        </w:trPr>
        <w:tc>
          <w:tcPr>
            <w:tcW w:w="5395" w:type="dxa"/>
            <w:vAlign w:val="center"/>
          </w:tcPr>
          <w:p w14:paraId="69432F33" w14:textId="77777777" w:rsidR="00B92606" w:rsidRPr="004B36CB" w:rsidRDefault="00B92606" w:rsidP="00A804DA">
            <w:pPr>
              <w:pStyle w:val="ProductList-Body"/>
              <w:rPr>
                <w:sz w:val="16"/>
                <w:szCs w:val="16"/>
              </w:rPr>
            </w:pPr>
            <w:r w:rsidRPr="004B36CB">
              <w:rPr>
                <w:sz w:val="16"/>
                <w:szCs w:val="16"/>
              </w:rPr>
              <w:t>Microsoft Power Platform -ydinpalvelut</w:t>
            </w:r>
          </w:p>
        </w:tc>
        <w:tc>
          <w:tcPr>
            <w:tcW w:w="2637" w:type="dxa"/>
            <w:vAlign w:val="center"/>
          </w:tcPr>
          <w:p w14:paraId="5176AA51" w14:textId="77777777" w:rsidR="00B92606" w:rsidRPr="004B36CB" w:rsidRDefault="00B92606" w:rsidP="00A804DA">
            <w:pPr>
              <w:pStyle w:val="ProductList-Body"/>
              <w:rPr>
                <w:color w:val="000000" w:themeColor="text1"/>
                <w:sz w:val="16"/>
                <w:szCs w:val="16"/>
              </w:rPr>
            </w:pPr>
            <w:r w:rsidRPr="004B36CB">
              <w:rPr>
                <w:color w:val="000000" w:themeColor="text1"/>
                <w:sz w:val="16"/>
                <w:szCs w:val="16"/>
              </w:rPr>
              <w:t>Kyllä</w:t>
            </w:r>
          </w:p>
        </w:tc>
        <w:tc>
          <w:tcPr>
            <w:tcW w:w="2768" w:type="dxa"/>
            <w:vAlign w:val="center"/>
          </w:tcPr>
          <w:p w14:paraId="5070C9C1" w14:textId="77777777" w:rsidR="00B92606" w:rsidRPr="004B36CB" w:rsidRDefault="00B92606" w:rsidP="00A804DA">
            <w:pPr>
              <w:pStyle w:val="ProductList-Body"/>
              <w:rPr>
                <w:color w:val="000000" w:themeColor="text1"/>
                <w:sz w:val="16"/>
                <w:szCs w:val="16"/>
              </w:rPr>
            </w:pPr>
            <w:r w:rsidRPr="004B36CB">
              <w:rPr>
                <w:color w:val="000000" w:themeColor="text1"/>
                <w:sz w:val="16"/>
                <w:szCs w:val="16"/>
              </w:rPr>
              <w:t>Kyllä</w:t>
            </w:r>
          </w:p>
        </w:tc>
      </w:tr>
      <w:tr w:rsidR="00B92606" w:rsidRPr="004B36CB" w14:paraId="7E578DDB" w14:textId="77777777" w:rsidTr="00A804DA">
        <w:trPr>
          <w:trHeight w:val="288"/>
          <w:jc w:val="center"/>
        </w:trPr>
        <w:tc>
          <w:tcPr>
            <w:tcW w:w="5395" w:type="dxa"/>
            <w:vAlign w:val="center"/>
          </w:tcPr>
          <w:p w14:paraId="11CDD5F6" w14:textId="77777777" w:rsidR="00B92606" w:rsidRPr="004B36CB" w:rsidRDefault="00B92606" w:rsidP="00A804DA">
            <w:pPr>
              <w:pStyle w:val="ProductList-Body"/>
              <w:rPr>
                <w:sz w:val="16"/>
                <w:szCs w:val="16"/>
              </w:rPr>
            </w:pPr>
            <w:r w:rsidRPr="004B36CB">
              <w:rPr>
                <w:sz w:val="16"/>
                <w:szCs w:val="16"/>
              </w:rPr>
              <w:t>Microsoft Defender Advanced Threat Protection -palvelut.</w:t>
            </w:r>
          </w:p>
        </w:tc>
        <w:tc>
          <w:tcPr>
            <w:tcW w:w="2637" w:type="dxa"/>
            <w:vAlign w:val="center"/>
          </w:tcPr>
          <w:p w14:paraId="2095F451" w14:textId="77777777" w:rsidR="00B92606" w:rsidRPr="004B36CB" w:rsidRDefault="00B92606" w:rsidP="00A804DA">
            <w:pPr>
              <w:pStyle w:val="ProductList-Body"/>
              <w:rPr>
                <w:color w:val="000000" w:themeColor="text1"/>
                <w:sz w:val="16"/>
                <w:szCs w:val="16"/>
              </w:rPr>
            </w:pPr>
            <w:r w:rsidRPr="004B36CB">
              <w:rPr>
                <w:color w:val="000000" w:themeColor="text1"/>
                <w:sz w:val="16"/>
                <w:szCs w:val="16"/>
              </w:rPr>
              <w:t>Kyllä</w:t>
            </w:r>
          </w:p>
        </w:tc>
        <w:tc>
          <w:tcPr>
            <w:tcW w:w="2768" w:type="dxa"/>
            <w:vAlign w:val="center"/>
          </w:tcPr>
          <w:p w14:paraId="33CA98E0" w14:textId="77777777" w:rsidR="00B92606" w:rsidRPr="004B36CB" w:rsidRDefault="00B92606" w:rsidP="00A804DA">
            <w:pPr>
              <w:pStyle w:val="ProductList-Body"/>
              <w:rPr>
                <w:color w:val="000000" w:themeColor="text1"/>
                <w:sz w:val="16"/>
                <w:szCs w:val="16"/>
              </w:rPr>
            </w:pPr>
            <w:r w:rsidRPr="004B36CB">
              <w:rPr>
                <w:color w:val="000000" w:themeColor="text1"/>
                <w:sz w:val="16"/>
                <w:szCs w:val="16"/>
              </w:rPr>
              <w:t>Kyllä</w:t>
            </w:r>
          </w:p>
        </w:tc>
      </w:tr>
    </w:tbl>
    <w:p w14:paraId="7FEA0B82" w14:textId="4EC69950" w:rsidR="00B92606" w:rsidRPr="004B36CB" w:rsidRDefault="00B92606" w:rsidP="00B92606">
      <w:pPr>
        <w:pStyle w:val="ProductList-Body"/>
      </w:pPr>
      <w:r w:rsidRPr="004B36CB">
        <w:rPr>
          <w:i/>
          <w:iCs/>
          <w:color w:val="000000" w:themeColor="text1"/>
        </w:rPr>
        <w:t>*</w:t>
      </w:r>
      <w:r w:rsidR="00A804DA">
        <w:rPr>
          <w:i/>
          <w:iCs/>
          <w:color w:val="000000" w:themeColor="text1"/>
        </w:rPr>
        <w:t xml:space="preserve">Ei sisällä </w:t>
      </w:r>
      <w:r w:rsidR="00A804DA">
        <w:rPr>
          <w:i/>
          <w:iCs/>
        </w:rPr>
        <w:t>Microsoft Dynamics 365 Marketingia</w:t>
      </w:r>
      <w:r w:rsidRPr="004B36CB">
        <w:rPr>
          <w:i/>
          <w:iCs/>
          <w:color w:val="000000" w:themeColor="text1"/>
        </w:rPr>
        <w:t>.</w:t>
      </w:r>
    </w:p>
    <w:p w14:paraId="50C86B4B" w14:textId="77777777" w:rsidR="00B92606" w:rsidRPr="004B36CB" w:rsidRDefault="00B92606" w:rsidP="00B92606">
      <w:pPr>
        <w:pStyle w:val="ProductList-Body"/>
      </w:pPr>
      <w:r w:rsidRPr="004B36CB">
        <w:rPr>
          <w:color w:val="000000" w:themeColor="text1"/>
        </w:rPr>
        <w:t>**</w:t>
      </w:r>
      <w:r w:rsidRPr="004B36CB">
        <w:rPr>
          <w:i/>
          <w:iCs/>
          <w:color w:val="000000" w:themeColor="text1"/>
        </w:rPr>
        <w:t>Nykyinen laajuus on kuvattu tarkastusraportissa, ja siitä on lyhennelmä Microsoft Trust Centerissä.</w:t>
      </w:r>
    </w:p>
    <w:p w14:paraId="33C8F9D5" w14:textId="77777777" w:rsidR="00B92606" w:rsidRPr="004B36CB" w:rsidRDefault="00B92606" w:rsidP="00B92606">
      <w:pPr>
        <w:pStyle w:val="ProductList-Body"/>
      </w:pPr>
    </w:p>
    <w:p w14:paraId="40253533" w14:textId="77777777" w:rsidR="00B92606" w:rsidRPr="004B36CB" w:rsidRDefault="00B92606" w:rsidP="00B92606">
      <w:pPr>
        <w:pStyle w:val="ProductList-ClauseHeading"/>
        <w:keepNext w:val="0"/>
      </w:pPr>
      <w:r w:rsidRPr="004B36CB">
        <w:t>Online-ydinpalvelujen Asiakastietojen tallennuspaikan sijainti</w:t>
      </w:r>
    </w:p>
    <w:p w14:paraId="6E76B0AE" w14:textId="77777777" w:rsidR="00B92606" w:rsidRPr="004B36CB" w:rsidRDefault="00B92606" w:rsidP="00B92606">
      <w:pPr>
        <w:pStyle w:val="ProductList-Body"/>
      </w:pPr>
      <w:r w:rsidRPr="004B36CB">
        <w:t>Online-ydinpalveluiden osalta Microsoft säilyttää Asiakastietoja tietyillä maantieteellisillä pääalueilla (”Geo”) seuraavasti:</w:t>
      </w:r>
    </w:p>
    <w:p w14:paraId="5A64E42B" w14:textId="77777777" w:rsidR="00B92606" w:rsidRPr="004B36CB" w:rsidRDefault="00B92606" w:rsidP="00B92606">
      <w:pPr>
        <w:pStyle w:val="ProductList-Body"/>
        <w:numPr>
          <w:ilvl w:val="1"/>
          <w:numId w:val="3"/>
        </w:numPr>
        <w:tabs>
          <w:tab w:val="clear" w:pos="158"/>
          <w:tab w:val="left" w:pos="360"/>
        </w:tabs>
        <w:ind w:left="360" w:hanging="180"/>
      </w:pPr>
      <w:r w:rsidRPr="004B36CB">
        <w:rPr>
          <w:b/>
          <w:bCs/>
        </w:rPr>
        <w:t xml:space="preserve">Office 365 -palvelut. </w:t>
      </w:r>
      <w:r w:rsidRPr="004B36CB">
        <w:t>Jos Asiakas määrittää Australiassa, Kanadassa, Euroopan unionissa, Ranskassa, Saksassa, Intiassa, Japanissa, Etelä-Afrikassa, Etelä-Koreassa, Sveitsissä, Yhdistyneessä kuningaskunnassa, Yhdistyneissä arabiemiirikunnissa tai Yhdysvalloissa (jokainen edellä mainituista on Geo) sijaitsevan vuokralaisensa, Microsoft säilyttää seuraavia Asiakkaan tietoja vain kyseisen Geon alueella: (1) Exchange Online -postilaatikon sisältö (sähköpostiviestin leipäteksti, kalenterimerkinnät ja sähköpostiliitteiden sisältö), (2) SharePoint Online -sivuston sisältö ja sivustoon tallennetut tiedostot sekä (3) OneDrive for Businessiin ladatut tiedostot.</w:t>
      </w:r>
    </w:p>
    <w:p w14:paraId="6B922142" w14:textId="77777777" w:rsidR="00B92606" w:rsidRPr="004B36CB" w:rsidRDefault="00B92606" w:rsidP="00B92606">
      <w:pPr>
        <w:pStyle w:val="ProductList-Body"/>
        <w:numPr>
          <w:ilvl w:val="1"/>
          <w:numId w:val="3"/>
        </w:numPr>
        <w:tabs>
          <w:tab w:val="clear" w:pos="158"/>
          <w:tab w:val="left" w:pos="360"/>
        </w:tabs>
        <w:ind w:left="360" w:hanging="180"/>
      </w:pPr>
      <w:r w:rsidRPr="004B36CB">
        <w:rPr>
          <w:b/>
          <w:bCs/>
        </w:rPr>
        <w:t>Microsoft Intune Online -palvelut</w:t>
      </w:r>
      <w:r w:rsidRPr="004B36CB">
        <w:t>. Jos Asiakas määrittää Microsoft Intune -vuokralaistilin käyttöönoton saatavilla olevan Geon alueella, Microsoft säilyttää Asiakastietoja kyseisen palvelun osalta kyseisen Geon alueella, lukuun ottamatta Microsoft Intune Trust Centerissä todettua.</w:t>
      </w:r>
    </w:p>
    <w:p w14:paraId="6012C06F" w14:textId="77777777" w:rsidR="00B92606" w:rsidRPr="004B36CB" w:rsidRDefault="00B92606" w:rsidP="00B92606">
      <w:pPr>
        <w:pStyle w:val="ProductList-Body"/>
        <w:numPr>
          <w:ilvl w:val="1"/>
          <w:numId w:val="3"/>
        </w:numPr>
        <w:tabs>
          <w:tab w:val="clear" w:pos="158"/>
          <w:tab w:val="left" w:pos="360"/>
        </w:tabs>
        <w:ind w:left="360" w:hanging="180"/>
      </w:pPr>
      <w:r w:rsidRPr="004B36CB">
        <w:rPr>
          <w:b/>
          <w:bCs/>
        </w:rPr>
        <w:t>Microsoft Power Platform -ydinpalvelut</w:t>
      </w:r>
      <w:r w:rsidRPr="004B36CB">
        <w:t>. Jos Asiakas määrittää Australiassa, Kanadassa, Aasian ja Tyynenmeren alueella, Ranskassa, Intiassa, Japanissa, Euroopan unionissa, Yhdistyneessä kuningaskunnassa tai Yhdysvalloissa sijaitsevan vuokralaisensa, Microsoft säilyttää Asiakkaan Tietoja vain tässä Geossa, paitsi jos Microsoft Power Platformin valvontakeskuksen Tietojen sijainti -osiossa on muuta ilmoitettu.</w:t>
      </w:r>
    </w:p>
    <w:p w14:paraId="4A6D4C0C" w14:textId="77777777" w:rsidR="00B92606" w:rsidRPr="004B36CB" w:rsidRDefault="00B92606" w:rsidP="00B92606">
      <w:pPr>
        <w:pStyle w:val="ProductList-Body"/>
        <w:numPr>
          <w:ilvl w:val="1"/>
          <w:numId w:val="3"/>
        </w:numPr>
        <w:tabs>
          <w:tab w:val="clear" w:pos="158"/>
          <w:tab w:val="left" w:pos="360"/>
        </w:tabs>
        <w:ind w:left="360" w:hanging="180"/>
      </w:pPr>
      <w:r w:rsidRPr="004B36CB">
        <w:rPr>
          <w:b/>
          <w:bCs/>
        </w:rPr>
        <w:t>Microsoft Azure -ydinpalvelut</w:t>
      </w:r>
      <w:r w:rsidRPr="004B36CB">
        <w:t>. Jos Asiakas määrittää tietyn palvelun otettavaksi käyttöön tietyn Geon alueella, Microsoft säilyttää tämän palvelun Asiakastietoja kyseisen Geon alueella. Tietyt palvelut eivät anna Asiakkaan määrittää käyttöönottoa tietyllä Geolla tai Yhdysvaltain ulkopuolella ja voivat tallentaa varmuuskopioita muihin sijainteihin. Katso lisätiedot Microsoft Trust Centeristä (jota Microsoft saattaa toisinaan päivittää, mutta Microsoft ei lisää olemassa olevia Palveluita koskevia poikkeuksia yleisessä julkaisussa).</w:t>
      </w:r>
    </w:p>
    <w:p w14:paraId="5E0B4D83" w14:textId="77777777" w:rsidR="00B92606" w:rsidRPr="004B36CB" w:rsidRDefault="00B92606" w:rsidP="00B92606">
      <w:pPr>
        <w:pStyle w:val="ProductList-Body"/>
        <w:numPr>
          <w:ilvl w:val="1"/>
          <w:numId w:val="3"/>
        </w:numPr>
        <w:tabs>
          <w:tab w:val="clear" w:pos="158"/>
          <w:tab w:val="left" w:pos="360"/>
        </w:tabs>
        <w:ind w:left="360" w:hanging="180"/>
      </w:pPr>
      <w:r w:rsidRPr="004B36CB">
        <w:rPr>
          <w:b/>
          <w:bCs/>
        </w:rPr>
        <w:t>Microsoft Cloud App Security</w:t>
      </w:r>
      <w:r w:rsidRPr="004B36CB">
        <w:t>. Jos Asiakas määrittää Euroopan unionin alueella tai Yhdysvalloissa sijaitsevan vuokralaisensa, Microsoft säilyttää Asiakastietoja vain tämän Geon alueella, lukuun ottamatta Microsoft Cloud App Security Trust Centerissä kuvattua.</w:t>
      </w:r>
    </w:p>
    <w:p w14:paraId="72A97CAB" w14:textId="77777777" w:rsidR="00B92606" w:rsidRPr="004B36CB" w:rsidRDefault="00B92606" w:rsidP="00B92606">
      <w:pPr>
        <w:pStyle w:val="ProductList-Body"/>
        <w:numPr>
          <w:ilvl w:val="1"/>
          <w:numId w:val="3"/>
        </w:numPr>
        <w:tabs>
          <w:tab w:val="clear" w:pos="158"/>
          <w:tab w:val="left" w:pos="360"/>
        </w:tabs>
        <w:ind w:left="360" w:hanging="180"/>
      </w:pPr>
      <w:r w:rsidRPr="004B36CB">
        <w:rPr>
          <w:b/>
          <w:bCs/>
        </w:rPr>
        <w:t>Microsoft Dynamics 365 -ydinpalvelut</w:t>
      </w:r>
      <w:r w:rsidRPr="004B36CB">
        <w:t>. Jos Asiakas määrittää Microsoft Dynamics 365 -ydinpalveluiden käyttöönoton saatavilla olevan Geon alueella, Microsoft säilyttää Asiakastietoja kyseisen palvelun osalta kyseisen Geon alueella, lukuun ottamatta Microsoft Dynamics 365 Trust Centerissä kuvattua.</w:t>
      </w:r>
    </w:p>
    <w:p w14:paraId="6B20A368" w14:textId="77777777" w:rsidR="00B92606" w:rsidRPr="004B36CB" w:rsidRDefault="00B92606" w:rsidP="00B92606">
      <w:pPr>
        <w:pStyle w:val="ProductList-Body"/>
        <w:numPr>
          <w:ilvl w:val="1"/>
          <w:numId w:val="3"/>
        </w:numPr>
        <w:tabs>
          <w:tab w:val="clear" w:pos="158"/>
          <w:tab w:val="left" w:pos="360"/>
        </w:tabs>
        <w:ind w:left="360" w:hanging="180"/>
      </w:pPr>
      <w:r w:rsidRPr="004B36CB">
        <w:rPr>
          <w:b/>
          <w:bCs/>
        </w:rPr>
        <w:t>Microsoft Defender Advanced Threat Protection -palvelut</w:t>
      </w:r>
      <w:r w:rsidRPr="004B36CB">
        <w:t>. Jos Asiakas määrittää Microsoft Defender Advanced Threat Protection -vuokralaisen käyttöönoton saatavilla olevan Geon alueella, Microsoft säilyttää Asiakastietoja kyseisen palvelun osalta kyseisen Geon alueella, lukuun ottamatta Microsoft Defender Advanced Threat Protection Trust Centerissä todettua.</w:t>
      </w:r>
    </w:p>
    <w:p w14:paraId="5E29AD36" w14:textId="77777777" w:rsidR="00B92606" w:rsidRPr="004B36CB" w:rsidRDefault="006C4F91" w:rsidP="00B92606">
      <w:pPr>
        <w:pStyle w:val="ProductList-Body"/>
        <w:shd w:val="clear" w:color="auto" w:fill="A6A6A6" w:themeFill="background1" w:themeFillShade="A6"/>
        <w:spacing w:before="120" w:after="240"/>
        <w:jc w:val="right"/>
        <w:rPr>
          <w:sz w:val="16"/>
          <w:szCs w:val="16"/>
        </w:rPr>
      </w:pPr>
      <w:hyperlink w:anchor="_top" w:tooltip="Sisällys" w:history="1">
        <w:r w:rsidR="00B92606" w:rsidRPr="004B36CB">
          <w:rPr>
            <w:rStyle w:val="Hyperlink"/>
            <w:sz w:val="16"/>
            <w:szCs w:val="16"/>
          </w:rPr>
          <w:t>Sisällys</w:t>
        </w:r>
      </w:hyperlink>
      <w:r w:rsidR="00B92606" w:rsidRPr="004B36CB">
        <w:rPr>
          <w:sz w:val="16"/>
          <w:szCs w:val="16"/>
        </w:rPr>
        <w:t xml:space="preserve"> / </w:t>
      </w:r>
      <w:hyperlink w:anchor="_top" w:tooltip="Yleiset ehdot" w:history="1">
        <w:r w:rsidR="00B92606" w:rsidRPr="004B36CB">
          <w:rPr>
            <w:rStyle w:val="Hyperlink"/>
            <w:sz w:val="16"/>
            <w:szCs w:val="16"/>
          </w:rPr>
          <w:t>Yleiset ehdot</w:t>
        </w:r>
      </w:hyperlink>
    </w:p>
    <w:p w14:paraId="2F4609B8" w14:textId="0A35F4A9" w:rsidR="004D27A6" w:rsidRPr="00694022" w:rsidRDefault="00D67A4B" w:rsidP="00D51544">
      <w:pPr>
        <w:pStyle w:val="ProductList-Offering1Heading"/>
        <w:rPr>
          <w:lang w:val="fi-FI"/>
        </w:rPr>
      </w:pPr>
      <w:bookmarkStart w:id="211" w:name="_Toc33531312"/>
      <w:r w:rsidRPr="00694022">
        <w:rPr>
          <w:lang w:val="fi-FI"/>
        </w:rPr>
        <w:t>Bing Maps</w:t>
      </w:r>
      <w:bookmarkEnd w:id="211"/>
    </w:p>
    <w:p w14:paraId="33B89CEA" w14:textId="77777777" w:rsidR="003E3C27" w:rsidRDefault="003E3C27" w:rsidP="003E3C27">
      <w:pPr>
        <w:pStyle w:val="ProductList-Body"/>
      </w:pPr>
      <w:bookmarkStart w:id="212" w:name="_Toc431459551"/>
      <w:r>
        <w:t xml:space="preserve">Online-palveluihin tai siihen sisältyviin ohjelmistoihin sisältyy Bing Mapsin käyttö. Kaikkea Bing Mapsin kautta toimitettua sisältöä, mukaan lukien geokoodit, voidaan käyttää vain siinä tuotteessa, jonka kautta sisältö on toimitettu. Asiakkaan Bing Mapsin käyttöön sovelletaan Bing Mapsin Loppukäyttäjän käyttöehtoja, jotka ovat saatavilla osoitteessa </w:t>
      </w:r>
      <w:hyperlink r:id="rId88" w:history="1">
        <w:r>
          <w:rPr>
            <w:rStyle w:val="Hyperlink"/>
          </w:rPr>
          <w:t>go.microsoft.com/?linkid=9710837</w:t>
        </w:r>
      </w:hyperlink>
      <w:r>
        <w:t xml:space="preserve">, sekä Microsoftin Tietosuojalauseketta, joka on saatavilla osoitteessa </w:t>
      </w:r>
      <w:hyperlink r:id="rId89" w:history="1">
        <w:r>
          <w:rPr>
            <w:rStyle w:val="Hyperlink"/>
          </w:rPr>
          <w:t>go.microsoft.com/fwlink/?LinkID=248686</w:t>
        </w:r>
      </w:hyperlink>
      <w:r>
        <w:t>.</w:t>
      </w:r>
    </w:p>
    <w:bookmarkStart w:id="213" w:name="ProfessionalServices"/>
    <w:p w14:paraId="5826A7C5" w14:textId="77777777" w:rsidR="002936BF" w:rsidRPr="00903BB7" w:rsidRDefault="002936BF" w:rsidP="002936BF">
      <w:pPr>
        <w:pStyle w:val="ProductList-Body"/>
        <w:shd w:val="clear" w:color="auto" w:fill="A6A6A6" w:themeFill="background1" w:themeFillShade="A6"/>
        <w:spacing w:before="120" w:after="240"/>
        <w:jc w:val="right"/>
      </w:pPr>
      <w:r>
        <w:fldChar w:fldCharType="begin"/>
      </w:r>
      <w:r>
        <w:instrText>HYPERLINK  \l "TableofContents" \o "Sisällys"</w:instrText>
      </w:r>
      <w:r>
        <w:fldChar w:fldCharType="separate"/>
      </w:r>
      <w:r>
        <w:rPr>
          <w:rStyle w:val="Hyperlink"/>
          <w:sz w:val="16"/>
          <w:szCs w:val="16"/>
        </w:rPr>
        <w:t>Sisällys</w:t>
      </w:r>
      <w:r>
        <w:rPr>
          <w:rStyle w:val="Hyperlink"/>
          <w:sz w:val="16"/>
          <w:szCs w:val="16"/>
        </w:rPr>
        <w:fldChar w:fldCharType="end"/>
      </w:r>
      <w:r>
        <w:rPr>
          <w:sz w:val="16"/>
          <w:szCs w:val="16"/>
        </w:rPr>
        <w:t xml:space="preserve"> / </w:t>
      </w:r>
      <w:hyperlink w:anchor="GeneralTerms" w:tooltip="Yleiset ehdot" w:history="1">
        <w:r>
          <w:rPr>
            <w:rStyle w:val="Hyperlink"/>
            <w:sz w:val="16"/>
            <w:szCs w:val="16"/>
          </w:rPr>
          <w:t>Yleiset ehdot</w:t>
        </w:r>
      </w:hyperlink>
    </w:p>
    <w:p w14:paraId="64E1192D" w14:textId="77777777" w:rsidR="001251C2" w:rsidRDefault="001251C2" w:rsidP="00B92606">
      <w:pPr>
        <w:pStyle w:val="ProductList-Offering1Heading"/>
        <w:keepNext/>
      </w:pPr>
      <w:bookmarkStart w:id="214" w:name="_Toc6563852"/>
      <w:bookmarkStart w:id="215" w:name="_Toc13858404"/>
      <w:bookmarkStart w:id="216" w:name="_Toc8395064"/>
      <w:bookmarkStart w:id="217" w:name="_Toc33531313"/>
      <w:bookmarkEnd w:id="212"/>
      <w:bookmarkEnd w:id="213"/>
      <w:r>
        <w:lastRenderedPageBreak/>
        <w:t>Professional Services</w:t>
      </w:r>
      <w:bookmarkEnd w:id="214"/>
      <w:bookmarkEnd w:id="215"/>
      <w:bookmarkEnd w:id="216"/>
      <w:bookmarkEnd w:id="217"/>
    </w:p>
    <w:p w14:paraId="0203D7DB" w14:textId="77777777" w:rsidR="00B92606" w:rsidRPr="004B36CB" w:rsidRDefault="00B92606" w:rsidP="00B92606">
      <w:pPr>
        <w:pStyle w:val="ProductList-Body"/>
      </w:pPr>
      <w:r w:rsidRPr="004B36CB">
        <w:t xml:space="preserve">Professional Services -palvelut ovat seuraavien ”Professional Services -palveluiden ehtojen” alaisia. Jos Professional Services </w:t>
      </w:r>
      <w:r w:rsidRPr="004B36CB">
        <w:noBreakHyphen/>
        <w:t>palvelut on kuitenkin tarjottu eri sopimuksella, kyseisen sopimuksen ehdot ovat voimassa kyseisten Professional Services -palveluiden osalta. Professional Services -tietojen tietosuoja- ja tietoturvaehdot ovat Tietojenkäsittelysopimuksessa.</w:t>
      </w:r>
    </w:p>
    <w:p w14:paraId="687C8FFF" w14:textId="77777777" w:rsidR="00B92606" w:rsidRPr="004B36CB" w:rsidRDefault="00B92606" w:rsidP="00B92606">
      <w:pPr>
        <w:pStyle w:val="ProductList-Body"/>
      </w:pPr>
    </w:p>
    <w:p w14:paraId="0DAD269F" w14:textId="77777777" w:rsidR="00B92606" w:rsidRPr="004B36CB" w:rsidRDefault="00B92606" w:rsidP="00B92606">
      <w:pPr>
        <w:pStyle w:val="ProductList-Body"/>
      </w:pPr>
      <w:r w:rsidRPr="004B36CB">
        <w:t>Professional Services -palvelut, joita tämä Ilmoitus koskee, eivät ole Online-palveluita, eivätkä muut Online-palveluiden ehdot ole voimassa, ellei niiden soveltamisesta nimenomaisesti ilmoiteta alla olevien Professional Services -palveluiden ehdoissa.</w:t>
      </w:r>
    </w:p>
    <w:p w14:paraId="46AF6B57" w14:textId="77777777" w:rsidR="00B92606" w:rsidRPr="004B36CB" w:rsidRDefault="00B92606" w:rsidP="00B92606">
      <w:pPr>
        <w:pStyle w:val="ProductList-Body"/>
        <w:rPr>
          <w:b/>
        </w:rPr>
      </w:pPr>
    </w:p>
    <w:p w14:paraId="52B5D0AE" w14:textId="77777777" w:rsidR="00B92606" w:rsidRPr="004B36CB" w:rsidRDefault="00B92606" w:rsidP="00B92606">
      <w:pPr>
        <w:pStyle w:val="ProductList-ClauseHeading"/>
        <w:keepNext w:val="0"/>
      </w:pPr>
      <w:r w:rsidRPr="004B36CB">
        <w:rPr>
          <w:bCs/>
        </w:rPr>
        <w:t>Professional Services -palveluiden ehdot</w:t>
      </w:r>
    </w:p>
    <w:p w14:paraId="41CE58C5" w14:textId="77777777" w:rsidR="00B92606" w:rsidRDefault="00B92606" w:rsidP="00B92606">
      <w:pPr>
        <w:pStyle w:val="ProductList-Body"/>
        <w:tabs>
          <w:tab w:val="clear" w:pos="158"/>
          <w:tab w:val="left" w:pos="360"/>
        </w:tabs>
        <w:ind w:left="180"/>
        <w:rPr>
          <w:b/>
          <w:color w:val="0072C6"/>
        </w:rPr>
      </w:pPr>
      <w:r w:rsidRPr="004B36CB">
        <w:rPr>
          <w:b/>
          <w:color w:val="0072C6"/>
        </w:rPr>
        <w:t>Osapuolten velvollisuudet; takuut</w:t>
      </w:r>
    </w:p>
    <w:p w14:paraId="35F98560" w14:textId="6A93C3E0" w:rsidR="001251C2" w:rsidRDefault="001251C2" w:rsidP="00B92606">
      <w:pPr>
        <w:pStyle w:val="ProductList-Body"/>
        <w:tabs>
          <w:tab w:val="clear" w:pos="158"/>
          <w:tab w:val="left" w:pos="360"/>
        </w:tabs>
        <w:ind w:left="180"/>
      </w:pPr>
      <w:r>
        <w:t xml:space="preserve">Microsoft vakuuttaa, että kaikki Professional Services -palvelut tuotetaan ammattimaisen huolellisesti ja taitavasti. Jos Microsoft ei tee näin ja Asiakas ilmoittaa asiasta Microsoftille 90 päivän kuluessa suorittamisesta, Microsoft joko suorittaa Professional Services -palvelut uudelleen tai palauttaa Asiakkaan niistä maksaman hinnan Asiakkaan Professional Services -palveluiden takuun rikkomisen ainoana korvauksena. Edellä mainitusta huolimatta </w:t>
      </w:r>
      <w:r>
        <w:rPr>
          <w:b/>
        </w:rPr>
        <w:t>veloituksetta toimitettavat Palvelusuoritteet tarjotaan SELLAISINAAN JA ILMAN MITÄÄN TAKUITA. Microsoft ei myönnä mitään takuita tai ehtoja ja kiistää kaikki muut nimenomaiset, oletetut tai lakisääteiset takuut, mukaan lukien takuut laadusta, omistusoikeudesta tai oikeuksien loukkaamattomuudesta, soveltuvuudesta kaupankäynnin kohteeksi tai sopivuudesta johonkin tiettyyn tarkoitukseen</w:t>
      </w:r>
      <w:r>
        <w:t>.</w:t>
      </w:r>
    </w:p>
    <w:p w14:paraId="522FE13D" w14:textId="77777777" w:rsidR="00684B6F" w:rsidRDefault="00684B6F" w:rsidP="00C17388">
      <w:pPr>
        <w:pStyle w:val="ProductList-Body"/>
        <w:tabs>
          <w:tab w:val="clear" w:pos="158"/>
          <w:tab w:val="left" w:pos="360"/>
        </w:tabs>
        <w:ind w:left="180"/>
      </w:pPr>
    </w:p>
    <w:p w14:paraId="407E7E81" w14:textId="77777777" w:rsidR="001251C2" w:rsidRDefault="001251C2" w:rsidP="00C17388">
      <w:pPr>
        <w:pStyle w:val="ProductList-Body"/>
        <w:tabs>
          <w:tab w:val="clear" w:pos="158"/>
          <w:tab w:val="left" w:pos="360"/>
        </w:tabs>
        <w:ind w:left="180"/>
        <w:rPr>
          <w:szCs w:val="18"/>
        </w:rPr>
      </w:pPr>
      <w:r>
        <w:t xml:space="preserve">Asiakas </w:t>
      </w:r>
      <w:r>
        <w:rPr>
          <w:szCs w:val="18"/>
        </w:rPr>
        <w:t>noudattaa vastuitaan ja velvollisuuksiaan tukeakseen Microsoftin Professional Services -palveluiden toteuttamista, kuten kunkin Professional Service -palvelun kuvauksessa on määritetty. Asiakas ei voi käyttää Professional Services -palveluita tai Palvelusuoritteita millään sellaisella tavalla, jonka Hyväksyttävä käyttökäytäntö kieltää. Asiakkaan on noudatettava kaikki lakeja ja säännöksiä, jotka koskevat Professional Services -palveluiden ja Palvelusuoritteiden käyttöä, mukaan lukien yksityisyyttä, henkilötietoja, biometrisiä tietoja, tietosuojaa ja viestien luottamuksellisuutta koskevat lait. Asiakas on kokonaan vastuussa Microsoftin veloituksetta toimittamien tai suosittelemien Palvelusuoritteiden testaamisesta, käyttöönotosta, ylläpidosta ja tuesta.</w:t>
      </w:r>
    </w:p>
    <w:p w14:paraId="4FC7F168" w14:textId="77777777" w:rsidR="001251C2" w:rsidRDefault="001251C2" w:rsidP="00C17388">
      <w:pPr>
        <w:pStyle w:val="ProductList-Body"/>
        <w:tabs>
          <w:tab w:val="clear" w:pos="158"/>
          <w:tab w:val="left" w:pos="360"/>
        </w:tabs>
        <w:ind w:left="180"/>
        <w:rPr>
          <w:szCs w:val="18"/>
        </w:rPr>
      </w:pPr>
    </w:p>
    <w:p w14:paraId="4484F4C1" w14:textId="77777777" w:rsidR="001251C2" w:rsidRPr="00AC5443" w:rsidRDefault="001251C2" w:rsidP="00B92606">
      <w:pPr>
        <w:pStyle w:val="ProductList-Body"/>
        <w:tabs>
          <w:tab w:val="clear" w:pos="158"/>
          <w:tab w:val="left" w:pos="360"/>
        </w:tabs>
        <w:ind w:left="187"/>
        <w:outlineLvl w:val="3"/>
        <w:rPr>
          <w:b/>
          <w:color w:val="0072C6"/>
        </w:rPr>
      </w:pPr>
      <w:r>
        <w:rPr>
          <w:b/>
          <w:color w:val="0072C6"/>
        </w:rPr>
        <w:t>Vastuunrajoitus</w:t>
      </w:r>
    </w:p>
    <w:p w14:paraId="3BAE5F03" w14:textId="77777777" w:rsidR="001251C2" w:rsidRDefault="001251C2" w:rsidP="00C17388">
      <w:pPr>
        <w:pStyle w:val="ProductList-Body"/>
        <w:tabs>
          <w:tab w:val="clear" w:pos="158"/>
          <w:tab w:val="left" w:pos="360"/>
        </w:tabs>
        <w:ind w:left="180"/>
      </w:pPr>
      <w:r>
        <w:t xml:space="preserve">Sovellettavan lain sallimissa rajoissa kummankin osapuolen korvausvelvollisuus kaikissa Professional Services -palveluihin liittyvissä korvausvaatimuksissa rajoittuu summaan, jonka Asiakkaan oli maksettava Professional Services -palveluista tai sen Online-palvelun korvausvelvollisuuden rajoitus, jonka yhteydessä Professional Services -palvelut toimitetaan. Näistä suurempaa sovelletaan. Jos kyse on maksutta toimitettavista Professional Services -palveluista tai Palvelusuoritteista tai sellaisista Palvelusuoritteista, joita Asiakas saa levittää kolmansille osapuolille ilman erillistä Microsoftille suoritettavaa maksua, Microsoftin kokonaisvastuu suorista vahingoista on enintään 5 000 dollaria. </w:t>
      </w:r>
      <w:r>
        <w:rPr>
          <w:b/>
        </w:rPr>
        <w:t>Missään tapauksessa kumpikaan osapuoli ei ole korvausvelvollinen epäsuorista, satunnaisista, erityisistä, rangaistuksenluonteisista tai välillisistä vahingoista, mukaan lukien käytön menetys, tuoton menetys tai liiketoiminnan keskeytys, olipa aiheuttaja tai Professional Services -palveluihin tai Palvelusuoritteisiin liittyvä korvausvelvollisuusteoria mikä tahansa. Mikään rajoitus tai poissulkeminen ei koske korvausvelvollisuutta, joka aiheutuu jommankumman osapuolen (1) luottamuksellisuusvelvoitteista (pois lukien Asiakkaan tietoihin ja Professional Services -palvelujen tietoihin rajoittuva korvausvelvollisuus, joka on edelleen edellä olevien rajoitusten ja poissulkemisten alainen), (2) toisen osapuolen immateriaalioikeuksien rikkominen.</w:t>
      </w:r>
    </w:p>
    <w:p w14:paraId="2B7FDA32" w14:textId="77777777" w:rsidR="001251C2" w:rsidRDefault="001251C2" w:rsidP="00C17388">
      <w:pPr>
        <w:pStyle w:val="ProductList-Body"/>
        <w:tabs>
          <w:tab w:val="clear" w:pos="158"/>
          <w:tab w:val="left" w:pos="360"/>
        </w:tabs>
        <w:ind w:left="180"/>
      </w:pPr>
    </w:p>
    <w:p w14:paraId="62E27D6A" w14:textId="77777777" w:rsidR="001251C2" w:rsidRPr="00AC5443" w:rsidRDefault="001251C2" w:rsidP="00C17388">
      <w:pPr>
        <w:pStyle w:val="ProductList-Body"/>
        <w:tabs>
          <w:tab w:val="clear" w:pos="158"/>
          <w:tab w:val="left" w:pos="360"/>
        </w:tabs>
        <w:ind w:left="187"/>
        <w:outlineLvl w:val="3"/>
        <w:rPr>
          <w:b/>
          <w:color w:val="0072C6"/>
        </w:rPr>
      </w:pPr>
      <w:r>
        <w:rPr>
          <w:b/>
          <w:color w:val="0072C6"/>
        </w:rPr>
        <w:t>Korjaukset</w:t>
      </w:r>
    </w:p>
    <w:p w14:paraId="25F22FC4" w14:textId="77777777" w:rsidR="001251C2" w:rsidRDefault="001251C2" w:rsidP="00C17388">
      <w:pPr>
        <w:pStyle w:val="ProductList-Body"/>
        <w:tabs>
          <w:tab w:val="clear" w:pos="158"/>
          <w:tab w:val="left" w:pos="360"/>
        </w:tabs>
        <w:ind w:left="180"/>
      </w:pPr>
      <w:r>
        <w:t xml:space="preserve">”Korjaukset” ovat Tuotekorjauksia, muutoksia tai parannuksia taikka niiden johdannaisia, joita Microsoft julkistaa yleisesti (kuten Service Pack </w:t>
      </w:r>
      <w:r>
        <w:noBreakHyphen/>
        <w:t xml:space="preserve">päivitykset) tai joita Microsoft toimittaa Asiakkaalle tietyn ongelman korjaamiseksi. Korjauksiin sovelletaan samoja käyttöoikeusehtoja kuin siihen Tuotteeseen, johon korjaus on tehty. Mikäli Korjausta ei ole tehty tietylle Tuotteelle, Korjaukseen sovelletaan käyttöehtoja, jotka Microsoft on toimittanut Korjauksen mukana. </w:t>
      </w:r>
    </w:p>
    <w:p w14:paraId="571F2707" w14:textId="77777777" w:rsidR="001251C2" w:rsidRDefault="001251C2" w:rsidP="001251C2">
      <w:pPr>
        <w:pStyle w:val="ProductList-Body"/>
        <w:tabs>
          <w:tab w:val="clear" w:pos="158"/>
          <w:tab w:val="left" w:pos="360"/>
        </w:tabs>
        <w:ind w:left="180"/>
      </w:pPr>
    </w:p>
    <w:p w14:paraId="6129138E" w14:textId="77777777" w:rsidR="001251C2" w:rsidRPr="00AC5443" w:rsidRDefault="001251C2" w:rsidP="001251C2">
      <w:pPr>
        <w:pStyle w:val="ProductList-Body"/>
        <w:tabs>
          <w:tab w:val="clear" w:pos="158"/>
          <w:tab w:val="left" w:pos="360"/>
        </w:tabs>
        <w:ind w:left="180"/>
        <w:outlineLvl w:val="3"/>
        <w:rPr>
          <w:b/>
          <w:color w:val="0072C6"/>
        </w:rPr>
      </w:pPr>
      <w:r>
        <w:rPr>
          <w:b/>
          <w:color w:val="0072C6"/>
        </w:rPr>
        <w:t>Olemassa oleva aineisto</w:t>
      </w:r>
    </w:p>
    <w:p w14:paraId="51008BA6" w14:textId="6A9B3328" w:rsidR="001251C2" w:rsidRDefault="001251C2" w:rsidP="00684B6F">
      <w:pPr>
        <w:pStyle w:val="ProductList-Body"/>
        <w:tabs>
          <w:tab w:val="clear" w:pos="158"/>
          <w:tab w:val="left" w:pos="360"/>
        </w:tabs>
        <w:ind w:left="180"/>
      </w:pPr>
      <w:r>
        <w:t>”Olemassa oleva aineisto” tarkoittaa ohjelmistokoodia tai muuta ei koodiin perustuvaa kirjallista aineistoa, joka on kehitetty tai muulla tavalla hankittu Asiakkaan volyymikäyttöoikeussopimuksesta riippumatta. Kaikki Olemassa olevan aineiston oikeudet säilyvät Olemassa olevan aineiston toimittavan osapuolen yksinomaisena omaisuutena. Kumpikin osapuoli voi käyttää, jäljentää ja muokata toisen osapuolen Olemassa olevaa aineistoa ainoastaan Professional Services -palveluihin liittyvien velvoitteiden suorittamiseen tarvitulla tavalla. Jos Asiakas päättää paljastaa lähdekoodinsa Microsoftille Professional Services -palveluiden käytön aikana, (1) ennen tällaista paljastusta Asiakas poistaa kaikki kolmansien osapuolten lähdekoodit, joita Asiakkaalla ei ole oikeutta paljastaa; ja (2) Microsoft käsittelee Asiakkaan lähdekoodia luottamuksellisten tietojen tavoin.</w:t>
      </w:r>
    </w:p>
    <w:p w14:paraId="5F0679F8" w14:textId="77777777" w:rsidR="00684B6F" w:rsidRDefault="00684B6F" w:rsidP="00684B6F">
      <w:pPr>
        <w:pStyle w:val="ProductList-Body"/>
        <w:tabs>
          <w:tab w:val="clear" w:pos="158"/>
          <w:tab w:val="left" w:pos="360"/>
        </w:tabs>
        <w:ind w:left="180"/>
      </w:pPr>
    </w:p>
    <w:p w14:paraId="1CFA388C" w14:textId="77777777" w:rsidR="001251C2" w:rsidRPr="00AC5443" w:rsidRDefault="001251C2" w:rsidP="001251C2">
      <w:pPr>
        <w:pStyle w:val="ProductList-Body"/>
        <w:tabs>
          <w:tab w:val="clear" w:pos="158"/>
          <w:tab w:val="left" w:pos="360"/>
        </w:tabs>
        <w:ind w:left="180"/>
        <w:outlineLvl w:val="3"/>
        <w:rPr>
          <w:b/>
          <w:color w:val="0072C6"/>
        </w:rPr>
      </w:pPr>
      <w:r>
        <w:rPr>
          <w:b/>
          <w:color w:val="0072C6"/>
        </w:rPr>
        <w:t>Palvelusuoritteiden käyttöoikeus</w:t>
      </w:r>
    </w:p>
    <w:p w14:paraId="3BE36CCD" w14:textId="0CBDB4EE" w:rsidR="001251C2" w:rsidRDefault="001251C2" w:rsidP="00684B6F">
      <w:pPr>
        <w:pStyle w:val="ProductList-Body"/>
        <w:tabs>
          <w:tab w:val="clear" w:pos="158"/>
          <w:tab w:val="left" w:pos="360"/>
        </w:tabs>
        <w:ind w:left="180"/>
      </w:pPr>
      <w:r>
        <w:t xml:space="preserve">”Palvelusuoritteet” tarkoittavat mitä tahansa sellaista tietokonekoodia tai aineistoa (mukaan lukien rajoituksetta konseptin arvioinnit, dokumentaatiot ja suunnittelun suositukset), joka ei ole Tuote eikä Korjaus ja jonka Microsoft jättää asiakkaalle, kun Microsoft päättää Professional Services -palvelujen toimittamisen. Microsoft myöntää Asiakkaalle ei-yksinoikeudellisen, ei-siirrettävän pysyvän käyttöoikeuden jäljentää, käyttää ja muokata Palveluita Asiakkaan volyymikäyttöoikeussopimuksen ehtojen ja mahdollisten sovittujen palveluvahvistusten </w:t>
      </w:r>
      <w:r>
        <w:lastRenderedPageBreak/>
        <w:t>mukaisesti</w:t>
      </w:r>
      <w:r>
        <w:rPr>
          <w:color w:val="000000" w:themeColor="text1"/>
        </w:rPr>
        <w:t xml:space="preserve">. </w:t>
      </w:r>
      <w:r>
        <w:rPr>
          <w:color w:val="000000" w:themeColor="text1"/>
          <w:shd w:val="clear" w:color="auto" w:fill="FFFFFF"/>
        </w:rPr>
        <w:t xml:space="preserve">Joitakin Palvelusuoritteita ja kolmannen osapuolen ohjelmia voidaan toimittaa erillistä käyttöoikeussopimusta soveltaen, esimerkiksi avoimen lähdekoodin käyttöoikeuden mukaisesti. Jos tämän Ilmoituksen ja mahdollisten erillisten käyttöoikeussopimusten välillä on ristiriitaisuuksia, Palvelusuoritteisiin ja kolmannen osapuolen sisältöihin, joita varten tällainen erillinen </w:t>
      </w:r>
      <w:r>
        <w:rPr>
          <w:rFonts w:cstheme="minorHAnsi"/>
          <w:color w:val="000000" w:themeColor="text1"/>
          <w:shd w:val="clear" w:color="auto" w:fill="FFFFFF"/>
        </w:rPr>
        <w:t xml:space="preserve">käyttöoikeussopimus on tehty, sovelletaan ensisijaisesti erillistä käyttöoikeussopimusta. </w:t>
      </w:r>
      <w:r>
        <w:rPr>
          <w:rFonts w:cstheme="minorHAnsi"/>
        </w:rPr>
        <w:t xml:space="preserve">Jokainen osapuoli pidättää itsellään rajoituksetta kaikki sellaiset oikeudet, joita ei ole nimenomaisesti myönnetty edellä mainituissa käyttöoikeussopimuksissa. Mikään osapuoli ei saa mitään toiselle osapuolelle kuuluvia oikeuksia, joita ei ole nimenomaisesti myönnetty edellä mainituissa käyttöoikeussopimuksissa. </w:t>
      </w:r>
    </w:p>
    <w:p w14:paraId="64D2C994" w14:textId="77777777" w:rsidR="00684B6F" w:rsidRDefault="00684B6F" w:rsidP="00684B6F">
      <w:pPr>
        <w:pStyle w:val="ProductList-Body"/>
        <w:tabs>
          <w:tab w:val="clear" w:pos="158"/>
          <w:tab w:val="left" w:pos="360"/>
        </w:tabs>
        <w:ind w:left="180"/>
      </w:pPr>
    </w:p>
    <w:p w14:paraId="1ED1BFB4" w14:textId="77777777" w:rsidR="001251C2" w:rsidRPr="00003CD3" w:rsidRDefault="001251C2" w:rsidP="001251C2">
      <w:pPr>
        <w:pStyle w:val="ProductList-Body"/>
        <w:tabs>
          <w:tab w:val="clear" w:pos="158"/>
          <w:tab w:val="left" w:pos="360"/>
        </w:tabs>
        <w:ind w:left="180"/>
        <w:outlineLvl w:val="3"/>
        <w:rPr>
          <w:b/>
          <w:color w:val="0072C6"/>
        </w:rPr>
      </w:pPr>
      <w:r>
        <w:rPr>
          <w:b/>
          <w:color w:val="0072C6"/>
        </w:rPr>
        <w:t>Käyttöoikeuksia koskevat rajoitukset</w:t>
      </w:r>
    </w:p>
    <w:p w14:paraId="6BEDF101" w14:textId="753F02FF" w:rsidR="001251C2" w:rsidRDefault="001251C2" w:rsidP="00684B6F">
      <w:pPr>
        <w:pStyle w:val="ProductList-Body"/>
        <w:tabs>
          <w:tab w:val="left" w:pos="360"/>
        </w:tabs>
        <w:ind w:left="180"/>
      </w:pPr>
      <w:r>
        <w:t>Asiakkaalla ei ole oikeutta selvittää minkään Palvelusuoritteen valmistustapaa, purkaa tai hajottaa Palvelusuoritetta tai kiertää sen teknisiä rajoituksia muutoin kuin siinä määrin kuin sovellettava laki sallii näiden rajoitusten kiertämisen. Ellei tässä sopimuksessa tai muissa sovituissa palveluvahvistuksissa tai erillisessä käyttöoikeussopimuksessa nimenomaisesti sallita muuta, Asiakkaalla ei ole oikeutta levittää, myöntää alikäyttöoikeuksia, vuokrata, lainata, myydä, tarjota tai muuten asettaa saataville mitään Palvelusuoritteita osittain tai kokonaan eikä asettaa Microsoftin Palvelusuoritteisiin sisältyviä immateriaalioikeuksia minkään muiden käyttöoikeusehtojen alaisiksi.</w:t>
      </w:r>
    </w:p>
    <w:p w14:paraId="0D62EDD8" w14:textId="77777777" w:rsidR="00684B6F" w:rsidRDefault="00684B6F" w:rsidP="00684B6F">
      <w:pPr>
        <w:pStyle w:val="ProductList-Body"/>
        <w:tabs>
          <w:tab w:val="left" w:pos="360"/>
        </w:tabs>
        <w:ind w:left="180"/>
      </w:pPr>
    </w:p>
    <w:p w14:paraId="2243ABC6" w14:textId="77777777" w:rsidR="001251C2" w:rsidRPr="00003CD3" w:rsidRDefault="001251C2" w:rsidP="001251C2">
      <w:pPr>
        <w:pStyle w:val="ProductList-Body"/>
        <w:tabs>
          <w:tab w:val="clear" w:pos="158"/>
          <w:tab w:val="left" w:pos="360"/>
        </w:tabs>
        <w:ind w:left="180"/>
        <w:outlineLvl w:val="3"/>
        <w:rPr>
          <w:b/>
          <w:color w:val="0072C6"/>
        </w:rPr>
      </w:pPr>
      <w:r>
        <w:rPr>
          <w:b/>
          <w:color w:val="0072C6"/>
        </w:rPr>
        <w:t>Palaute</w:t>
      </w:r>
    </w:p>
    <w:p w14:paraId="3A2571F7" w14:textId="14C468A7" w:rsidR="001251C2" w:rsidRDefault="001251C2" w:rsidP="00684B6F">
      <w:pPr>
        <w:pStyle w:val="ProductList-Body"/>
        <w:tabs>
          <w:tab w:val="clear" w:pos="158"/>
          <w:tab w:val="left" w:pos="360"/>
        </w:tabs>
        <w:ind w:left="180"/>
      </w:pPr>
      <w:r>
        <w:t>”Palaute” tarkoittaa kokeilu- tai ennakkoversioina tai kaupallisina julkaisuina tarjottaviin Palvelusuoritteisiin ja Professional Services -palveluihin ja näihin sisältyviin tuotteisiin, teknologioihin, palveluihin ja komponentteihin liittyvää asiantuntemusta ja tietämystä, mukaan lukien alaan liittyvä erityisosaaminen, sekä kommentteja, annettuja tietoja ja ehdotuksia, jotka voivat olla Microsoftilta tai Asiakkaalta saatuja. Niin Microsoft kuin Asiakas ei ole velvoitettu tarjoamaan Professional Services -palveluihin liittyvää Palautetta toiselle osapuolelle, mutta jos osapuoli oman harkintansa mukaan antaa Palautetta, molemmat osapuolet hyväksyvät, että vastaanottava osapuoli saa käyttää tällaista Palautetta velvoituksetta. Siinä määrin kuin Palautetta antava osapuoli omistaa tai hallitsee kyseiseen Palautteeseen liittyviä tekijänoikeuksia tai kauppasalaisuuksia, kyseinen osapuoli myöntää vastaanottavalla osapuolelle ja sen Konserniyhtiöille maailmanlaajuisen, pysyvän, peruuttamattoman ja rojaltimaksuttoman käyttöoikeuden kyseisiin immateriaalioikeuksiin seuraavia käyttötarkoituksia varten: (1) Palautteen tekeminen, käyttö, muokkaaminen, jakaminen, johdannaisteoksien luominen ja muu kaupallistaminen osaksi Microsoftin tai Asiakkaan tuotteita, teknologioita, palveluita tai jotakin niiden osia, mukaan lukien rajoituksetta tällaisen tarjonnan esijulkaisu- ja kaupalliset versiot; ja (2) edellä mainittujen oikeuksien alikäyttöoikeuksien myöntäminen kolmansille osapuolille, mukaan lukien oikeus myöntää edelleen uusia alikäyttöoikeuksia. Kumpikaan osapuoli ei anna Palautetta minkään sellaisten ehtojen mukaisesti, että vastaanottavalle osapuolelle muodostuisi mitään velvoitteita tai tarvetta antaa tunnustusta toiselle osapuolelle. Palautetta saava osapuoli hyväksyy lisäksi, että (1) tällaisen palautteen käyttöönotto perustuu kokonaan sen omaan harkintaan; (2) kyseinen osapuoli perustaa tarjouksensa ja markkinointisuunnitelmansa kokonaan omaan ja itsenäiseen tutkimukseen ja analyysiin: ja (3) se ottaa vastuulleen kaikki kyseisen Palautteen käyttöönottoon liittyvät riskit.</w:t>
      </w:r>
    </w:p>
    <w:p w14:paraId="4DEF8870" w14:textId="77777777" w:rsidR="00684B6F" w:rsidRDefault="00684B6F" w:rsidP="00684B6F">
      <w:pPr>
        <w:pStyle w:val="ProductList-Body"/>
        <w:tabs>
          <w:tab w:val="clear" w:pos="158"/>
          <w:tab w:val="left" w:pos="360"/>
        </w:tabs>
        <w:ind w:left="180"/>
      </w:pPr>
    </w:p>
    <w:p w14:paraId="4991DA3C" w14:textId="77777777" w:rsidR="001251C2" w:rsidRPr="00AC5443" w:rsidRDefault="001251C2" w:rsidP="00B92606">
      <w:pPr>
        <w:pStyle w:val="ProductList-Body"/>
        <w:tabs>
          <w:tab w:val="clear" w:pos="158"/>
          <w:tab w:val="left" w:pos="360"/>
        </w:tabs>
        <w:ind w:left="187"/>
        <w:outlineLvl w:val="3"/>
        <w:rPr>
          <w:b/>
          <w:color w:val="0072C6"/>
        </w:rPr>
      </w:pPr>
      <w:r>
        <w:rPr>
          <w:b/>
          <w:color w:val="0072C6"/>
        </w:rPr>
        <w:t>Muun kuin Microsoftin tekniikka</w:t>
      </w:r>
    </w:p>
    <w:p w14:paraId="7B6E10E7" w14:textId="77777777" w:rsidR="001251C2" w:rsidRDefault="001251C2" w:rsidP="001251C2">
      <w:pPr>
        <w:pStyle w:val="ProductList-Body"/>
        <w:tabs>
          <w:tab w:val="clear" w:pos="158"/>
          <w:tab w:val="left" w:pos="360"/>
        </w:tabs>
        <w:ind w:left="180"/>
      </w:pPr>
      <w:r>
        <w:t>Asiakas on yksin vastuussa kaikista muiden valmistajien kuin Microsoftin ohjelmistoista ja teknologioista, joita asentaa tai käyttää Online-palveluiden, Korjausten tai Palvelusuoritteiden kanssa, mukaan lukien rajoituksetta, kun Asiakas pyytää Microsoftia käyttämään tai muokkaamaan kyseistä kolmannen osapuolen sisältöä.</w:t>
      </w:r>
    </w:p>
    <w:p w14:paraId="488B5758" w14:textId="77777777" w:rsidR="001251C2" w:rsidRDefault="001251C2" w:rsidP="001251C2">
      <w:pPr>
        <w:pStyle w:val="ProductList-Body"/>
        <w:tabs>
          <w:tab w:val="clear" w:pos="158"/>
          <w:tab w:val="left" w:pos="360"/>
        </w:tabs>
        <w:ind w:left="180"/>
      </w:pPr>
    </w:p>
    <w:p w14:paraId="24A29453" w14:textId="77777777" w:rsidR="001251C2" w:rsidRPr="00AC5443" w:rsidRDefault="001251C2" w:rsidP="001251C2">
      <w:pPr>
        <w:pStyle w:val="ProductList-Body"/>
        <w:tabs>
          <w:tab w:val="clear" w:pos="158"/>
          <w:tab w:val="left" w:pos="360"/>
        </w:tabs>
        <w:ind w:left="180"/>
        <w:outlineLvl w:val="3"/>
        <w:rPr>
          <w:b/>
          <w:color w:val="0072C6"/>
        </w:rPr>
      </w:pPr>
      <w:r>
        <w:rPr>
          <w:b/>
          <w:color w:val="0072C6"/>
        </w:rPr>
        <w:t>Konserniyhtiöiden oikeudet</w:t>
      </w:r>
    </w:p>
    <w:p w14:paraId="0C210754" w14:textId="77777777" w:rsidR="001251C2" w:rsidRDefault="001251C2" w:rsidP="001251C2">
      <w:pPr>
        <w:pStyle w:val="ProductList-Body"/>
        <w:tabs>
          <w:tab w:val="clear" w:pos="158"/>
          <w:tab w:val="left" w:pos="360"/>
        </w:tabs>
        <w:ind w:left="180"/>
      </w:pPr>
      <w:r>
        <w:t>Asiakas voi myöntää alikäyttöoikeuden Konserniyhtiöilleen Palvelusuoritteiden oikeuksiin, mutta Asiakkaan Konserniyhtiöt eivät voi myöntää alikäyttöoikeuksia näille oikeuksille. Asiakkaan vastuulla on varmistaa se, että sen Konserniyhtiö noudattaa tämän Ilmoituksen ja Asiakkaan volyymikäyttöoikeussopimuksen ehtoja.</w:t>
      </w:r>
    </w:p>
    <w:p w14:paraId="6A22C674" w14:textId="77777777" w:rsidR="001251C2" w:rsidRPr="00AC5443" w:rsidRDefault="001251C2" w:rsidP="001251C2">
      <w:pPr>
        <w:pStyle w:val="ProductList-Body"/>
        <w:ind w:left="180"/>
      </w:pPr>
    </w:p>
    <w:p w14:paraId="53243F09" w14:textId="77777777" w:rsidR="001251C2" w:rsidRPr="00AC5443" w:rsidDel="00D72F9D" w:rsidRDefault="001251C2" w:rsidP="001251C2">
      <w:pPr>
        <w:pStyle w:val="ProductList-Body"/>
        <w:ind w:left="180"/>
        <w:outlineLvl w:val="3"/>
        <w:rPr>
          <w:b/>
          <w:color w:val="0072C6"/>
        </w:rPr>
      </w:pPr>
      <w:r>
        <w:rPr>
          <w:b/>
          <w:color w:val="0072C6"/>
        </w:rPr>
        <w:t>Hallintoasiakkaat</w:t>
      </w:r>
    </w:p>
    <w:p w14:paraId="69E5AA2E" w14:textId="30930F84" w:rsidR="00CB0892" w:rsidRPr="000772BE" w:rsidRDefault="001251C2" w:rsidP="001251C2">
      <w:pPr>
        <w:pStyle w:val="ProductList-Body"/>
        <w:ind w:left="180"/>
      </w:pPr>
      <w:r>
        <w:t>Jos Asiakas on valtionhallinnon yksikkö, seuraavat ehdot koskevat Asiakkaalle veloituksetta toimitettuja Professional Services -palveluita. Microsoft hylkää kaikki Asiakkaan oikeudet korvauksiin Professional Services -palveluiden suhteen. Kaikkien sovellettavien lakien ja säädösten mukaan Microsoft ja Asiakas hyväksyvät, että Professional Services -palvelut ovat vain Asiakkaan eduksi ja käyttöön, eikä niitä ole toimitettu yhdenkään valtionhallinnon työntekijän henkilökohtaiseen käyttöön tai eduksi</w:t>
      </w:r>
      <w:r w:rsidR="00CB0892">
        <w:t>.</w:t>
      </w:r>
    </w:p>
    <w:bookmarkStart w:id="218" w:name="_Toc451949080"/>
    <w:p w14:paraId="7FDBE1FC" w14:textId="79520C3F" w:rsidR="0068122A" w:rsidRDefault="002936BF" w:rsidP="00684B6F">
      <w:pPr>
        <w:pStyle w:val="ProductList-Body"/>
        <w:shd w:val="clear" w:color="auto" w:fill="A6A6A6" w:themeFill="background1" w:themeFillShade="A6"/>
        <w:spacing w:before="120" w:after="240"/>
        <w:jc w:val="right"/>
      </w:pPr>
      <w:r>
        <w:fldChar w:fldCharType="begin"/>
      </w:r>
      <w:r>
        <w:instrText>HYPERLINK  \l "TableofContents" \o "Sisällys"</w:instrText>
      </w:r>
      <w:r>
        <w:fldChar w:fldCharType="separate"/>
      </w:r>
      <w:r>
        <w:rPr>
          <w:rStyle w:val="Hyperlink"/>
          <w:sz w:val="16"/>
          <w:szCs w:val="16"/>
        </w:rPr>
        <w:t>Sisällys</w:t>
      </w:r>
      <w:r>
        <w:rPr>
          <w:rStyle w:val="Hyperlink"/>
          <w:sz w:val="16"/>
          <w:szCs w:val="16"/>
        </w:rPr>
        <w:fldChar w:fldCharType="end"/>
      </w:r>
      <w:r>
        <w:rPr>
          <w:sz w:val="16"/>
          <w:szCs w:val="16"/>
        </w:rPr>
        <w:t xml:space="preserve"> / </w:t>
      </w:r>
      <w:hyperlink w:anchor="GeneralTerms" w:tooltip="Yleiset ehdot" w:history="1">
        <w:r>
          <w:rPr>
            <w:rStyle w:val="Hyperlink"/>
            <w:sz w:val="16"/>
            <w:szCs w:val="16"/>
          </w:rPr>
          <w:t>Yleiset ehdot</w:t>
        </w:r>
      </w:hyperlink>
    </w:p>
    <w:p w14:paraId="43B1E0E1" w14:textId="3F356E79" w:rsidR="001B5E69" w:rsidRPr="001B5E69" w:rsidRDefault="001B5E69" w:rsidP="00B92606">
      <w:pPr>
        <w:pStyle w:val="ProductList-Offering1Heading"/>
        <w:rPr>
          <w:lang w:val="fi-FI"/>
        </w:rPr>
      </w:pPr>
      <w:bookmarkStart w:id="219" w:name="_Toc33531314"/>
      <w:r w:rsidRPr="001B5E69">
        <w:rPr>
          <w:lang w:val="fi-FI"/>
        </w:rPr>
        <w:t>Azure Media Services H.265/HEVC (tehokas videokoodaus) -koodausta koskeva ilmoitus</w:t>
      </w:r>
      <w:bookmarkEnd w:id="218"/>
      <w:bookmarkEnd w:id="219"/>
    </w:p>
    <w:p w14:paraId="1A0CEC7C" w14:textId="77777777" w:rsidR="001B5E69" w:rsidRDefault="001B5E69" w:rsidP="001B5E69">
      <w:pPr>
        <w:pStyle w:val="ProductList-Body"/>
      </w:pPr>
      <w:r>
        <w:t>Asiakkaan tulee hankkia oma patenttilisenssi (tai lisenssit) kolmannen osapuolen H.265/HEVC-patenttipooleista tai oikeudenhaltijoilta ennen Azure Media Services -palveluiden käyttöä H.265/HEVC-asennusmedian koodaukseen tai dekoodaukseen.</w:t>
      </w:r>
    </w:p>
    <w:bookmarkStart w:id="220" w:name="_Toc484158323"/>
    <w:p w14:paraId="1F9D62A8" w14:textId="77777777" w:rsidR="002936BF" w:rsidRPr="00903BB7" w:rsidRDefault="002936BF" w:rsidP="002936BF">
      <w:pPr>
        <w:pStyle w:val="ProductList-Body"/>
        <w:shd w:val="clear" w:color="auto" w:fill="A6A6A6" w:themeFill="background1" w:themeFillShade="A6"/>
        <w:spacing w:before="120" w:after="240"/>
        <w:jc w:val="right"/>
      </w:pPr>
      <w:r>
        <w:fldChar w:fldCharType="begin"/>
      </w:r>
      <w:r>
        <w:instrText>HYPERLINK  \l "TableofContents" \o "Sisällys"</w:instrText>
      </w:r>
      <w:r>
        <w:fldChar w:fldCharType="separate"/>
      </w:r>
      <w:r>
        <w:rPr>
          <w:rStyle w:val="Hyperlink"/>
          <w:sz w:val="16"/>
          <w:szCs w:val="16"/>
        </w:rPr>
        <w:t>Sisällys</w:t>
      </w:r>
      <w:r>
        <w:rPr>
          <w:rStyle w:val="Hyperlink"/>
          <w:sz w:val="16"/>
          <w:szCs w:val="16"/>
        </w:rPr>
        <w:fldChar w:fldCharType="end"/>
      </w:r>
      <w:r>
        <w:rPr>
          <w:sz w:val="16"/>
          <w:szCs w:val="16"/>
        </w:rPr>
        <w:t xml:space="preserve"> / </w:t>
      </w:r>
      <w:hyperlink w:anchor="GeneralTerms" w:tooltip="Yleiset ehdot" w:history="1">
        <w:r>
          <w:rPr>
            <w:rStyle w:val="Hyperlink"/>
            <w:sz w:val="16"/>
            <w:szCs w:val="16"/>
          </w:rPr>
          <w:t>Yleiset ehdot</w:t>
        </w:r>
      </w:hyperlink>
    </w:p>
    <w:p w14:paraId="5626F866" w14:textId="77777777" w:rsidR="00271922" w:rsidRPr="00271922" w:rsidDel="007C0F64" w:rsidRDefault="00271922" w:rsidP="00B92606">
      <w:pPr>
        <w:pStyle w:val="ProductList-Offering1Heading"/>
        <w:keepNext/>
        <w:rPr>
          <w:lang w:val="fi-FI"/>
        </w:rPr>
      </w:pPr>
      <w:bookmarkStart w:id="221" w:name="_Toc33531315"/>
      <w:r w:rsidRPr="00271922">
        <w:rPr>
          <w:lang w:val="fi-FI"/>
        </w:rPr>
        <w:lastRenderedPageBreak/>
        <w:t>Ilmoitus Adobe Flash Playerista</w:t>
      </w:r>
      <w:bookmarkEnd w:id="220"/>
      <w:bookmarkEnd w:id="221"/>
    </w:p>
    <w:p w14:paraId="30144AEE" w14:textId="77777777" w:rsidR="00271922" w:rsidRPr="00747204" w:rsidDel="007C0F64" w:rsidRDefault="00271922" w:rsidP="00271922">
      <w:pPr>
        <w:pStyle w:val="ProductList-Body"/>
      </w:pPr>
      <w:r>
        <w:t xml:space="preserve">Ohjelmisto voi sisältää Adobe Flash Player -sovelluksen version. Asiakas hyväksyy, että Asiakkaan Adobe Flash Playerin käyttöön sovelletaan Adobe Systems Incorporatedin verkko-osoitteessa </w:t>
      </w:r>
      <w:hyperlink r:id="rId90" w:history="1">
        <w:r>
          <w:rPr>
            <w:rStyle w:val="Hyperlink"/>
          </w:rPr>
          <w:t>http://go.microsoft.com/fwlink/?linkid=248532</w:t>
        </w:r>
      </w:hyperlink>
      <w:r>
        <w:t xml:space="preserve"> julkaisemia käyttöoikeusehtoja. Adobe ja Flash ovat Adobe Systems Incorporatedin rekisteröimiä tavaramerkkejä tai tavaramerkkejä Yhdysvalloissa ja/tai muissa maissa.</w:t>
      </w:r>
    </w:p>
    <w:bookmarkStart w:id="222" w:name="_Toc484158324"/>
    <w:bookmarkStart w:id="223" w:name="_Toc476230953"/>
    <w:p w14:paraId="73DE97BA" w14:textId="77777777" w:rsidR="002936BF" w:rsidRPr="00903BB7" w:rsidRDefault="002936BF" w:rsidP="002936BF">
      <w:pPr>
        <w:pStyle w:val="ProductList-Body"/>
        <w:shd w:val="clear" w:color="auto" w:fill="A6A6A6" w:themeFill="background1" w:themeFillShade="A6"/>
        <w:spacing w:before="120" w:after="240"/>
        <w:jc w:val="right"/>
      </w:pPr>
      <w:r>
        <w:fldChar w:fldCharType="begin"/>
      </w:r>
      <w:r>
        <w:instrText>HYPERLINK  \l "TableofContents" \o "Sisällys"</w:instrText>
      </w:r>
      <w:r>
        <w:fldChar w:fldCharType="separate"/>
      </w:r>
      <w:r>
        <w:rPr>
          <w:rStyle w:val="Hyperlink"/>
          <w:sz w:val="16"/>
          <w:szCs w:val="16"/>
        </w:rPr>
        <w:t>Sisällys</w:t>
      </w:r>
      <w:r>
        <w:rPr>
          <w:rStyle w:val="Hyperlink"/>
          <w:sz w:val="16"/>
          <w:szCs w:val="16"/>
        </w:rPr>
        <w:fldChar w:fldCharType="end"/>
      </w:r>
      <w:r>
        <w:rPr>
          <w:sz w:val="16"/>
          <w:szCs w:val="16"/>
        </w:rPr>
        <w:t xml:space="preserve"> / </w:t>
      </w:r>
      <w:hyperlink w:anchor="GeneralTerms" w:tooltip="Yleiset ehdot" w:history="1">
        <w:r>
          <w:rPr>
            <w:rStyle w:val="Hyperlink"/>
            <w:sz w:val="16"/>
            <w:szCs w:val="16"/>
          </w:rPr>
          <w:t>Yleiset ehdot</w:t>
        </w:r>
      </w:hyperlink>
    </w:p>
    <w:p w14:paraId="7C3FDE3B" w14:textId="77777777" w:rsidR="00271922" w:rsidRPr="00271922" w:rsidRDefault="00271922" w:rsidP="00271922">
      <w:pPr>
        <w:pStyle w:val="ProductList-Offering1Heading"/>
        <w:rPr>
          <w:lang w:val="fi-FI"/>
        </w:rPr>
      </w:pPr>
      <w:bookmarkStart w:id="224" w:name="_Toc33531316"/>
      <w:r w:rsidRPr="00271922">
        <w:rPr>
          <w:lang w:val="fi-FI"/>
        </w:rPr>
        <w:t>Ilmoitus H.264/AVC-kuvastandardista, VC-1-kuvastandardista, MPEG-4 Part 2 -kuvastandardista ja MPEG-2-kuvastandardista</w:t>
      </w:r>
      <w:bookmarkEnd w:id="222"/>
      <w:bookmarkEnd w:id="223"/>
      <w:bookmarkEnd w:id="224"/>
    </w:p>
    <w:p w14:paraId="61C5203D" w14:textId="77777777" w:rsidR="00A27D70" w:rsidRPr="00690C65" w:rsidRDefault="00A27D70" w:rsidP="00A27D70">
      <w:pPr>
        <w:pStyle w:val="ProductList-Body"/>
      </w:pPr>
      <w:r>
        <w:t>Tämä ohjelmisto saattaa sisältää H.264/AVC-, VC-1-, MPEG-4 Part 2- ja MPEG-2-kuvanpakkausteknologiaa. MPEG LA, L.L.C. on edellyttänyt seuraavan ilmoituksen lisäämistä tekstiin:</w:t>
      </w:r>
    </w:p>
    <w:p w14:paraId="6272B6A6" w14:textId="37F6D08B" w:rsidR="00A27D70" w:rsidRPr="00690C65" w:rsidRDefault="00A27D70" w:rsidP="00F824AC">
      <w:pPr>
        <w:pStyle w:val="ProductList-Body"/>
        <w:spacing w:after="120"/>
      </w:pPr>
      <w:r>
        <w:t xml:space="preserve">TÄLLE TUOTTEELLE MYÖNNETÄÄN HENKILÖKOHTAINEN KÄYTTÖOIKEUS EI-KAUPALLISEEN KÄYTTÖÖN AVC-, VC-1-, MPEG-4 PART 2- JA MPEG-2-KUVASTANDARDIEN PATENTTILISENSSIEN MUKAISESTI (i) VIDEOIDEN KOODAAMISEEN EM. STANDARDIEN MUKAISESTI (VIDEOSTANDARDIT) JA/TAI (ii) SELLAISTEN AVC-, VC-1-, MPEG-4 PART 2- ja MPEG-2-VIDEOIDEN TOISTAMISEEN, JOTKA ON KOODANNUT EI-KAUPALLISTA TOIMINTAA HARJOITTAVA YKSITYINEN HENKILÖ JA/TAI JOTKA ON HANKITTU MAINITUN VIDEON TARJOAMISEEN OIKEUTETULTA VIDEOIDEN TARJOAJALTA. KÄYTTÖOIKEUTTA MIHINKÄÄN MUUHUN KÄYTTÖÖN EI MYÖNNETÄ EIKÄ SELLAISTA TULE OLETTAA. LISÄTIETOJA ANTAA MPEG LA, L.L.C. KATSO </w:t>
      </w:r>
      <w:hyperlink r:id="rId91" w:history="1">
        <w:r>
          <w:rPr>
            <w:rStyle w:val="Hyperlink"/>
          </w:rPr>
          <w:t>www.mpegla.com</w:t>
        </w:r>
      </w:hyperlink>
      <w:r>
        <w:t xml:space="preserve">. </w:t>
      </w:r>
    </w:p>
    <w:p w14:paraId="318087C5" w14:textId="65D5ED1F" w:rsidR="00D67A4B" w:rsidRPr="00690C65" w:rsidRDefault="00A27D70" w:rsidP="000F30AA">
      <w:pPr>
        <w:pStyle w:val="ProductList-Body"/>
      </w:pPr>
      <w:r>
        <w:t>Selvennyksen vuoksi: Tämä ilmoitus ei rajoita tai kiellä ohjelmiston käyttöä sellaiseen tavalliseen liiketoiminnalliseen käyttöön, joka on yrityksen kannalta henkilökohtaista, kunhan käyttöön ei lukeudu (i) ohjelmiston levittäminen kolmansille osapuolille tai (ii) näiden KUVASTANDARDIEN teknologioiden mukaisen sisällön luomista kolmansille osapuolille tapahtuvaa levittämistä varten.</w:t>
      </w:r>
    </w:p>
    <w:p w14:paraId="0164C3E0" w14:textId="77777777" w:rsidR="002936BF" w:rsidRPr="00903BB7" w:rsidRDefault="006C4F91" w:rsidP="002936BF">
      <w:pPr>
        <w:pStyle w:val="ProductList-Body"/>
        <w:shd w:val="clear" w:color="auto" w:fill="A6A6A6" w:themeFill="background1" w:themeFillShade="A6"/>
        <w:spacing w:before="120" w:after="240"/>
        <w:jc w:val="right"/>
      </w:pPr>
      <w:hyperlink w:anchor="TableofContents" w:tooltip="Sisällys" w:history="1">
        <w:r w:rsidR="002936BF">
          <w:rPr>
            <w:rStyle w:val="Hyperlink"/>
            <w:sz w:val="16"/>
            <w:szCs w:val="16"/>
          </w:rPr>
          <w:t>Sisällys</w:t>
        </w:r>
      </w:hyperlink>
      <w:r w:rsidR="002936BF">
        <w:rPr>
          <w:sz w:val="16"/>
          <w:szCs w:val="16"/>
        </w:rPr>
        <w:t xml:space="preserve"> / </w:t>
      </w:r>
      <w:hyperlink w:anchor="GeneralTerms" w:tooltip="Yleiset ehdot" w:history="1">
        <w:r w:rsidR="002936BF">
          <w:rPr>
            <w:rStyle w:val="Hyperlink"/>
            <w:sz w:val="16"/>
            <w:szCs w:val="16"/>
          </w:rPr>
          <w:t>Yleiset ehdot</w:t>
        </w:r>
      </w:hyperlink>
    </w:p>
    <w:p w14:paraId="0038084F" w14:textId="77777777" w:rsidR="00D67A4B" w:rsidRDefault="00D67A4B" w:rsidP="00A914BF">
      <w:pPr>
        <w:pStyle w:val="ProductList-Body"/>
      </w:pPr>
    </w:p>
    <w:p w14:paraId="76427307" w14:textId="3D6FAC76" w:rsidR="002936BF" w:rsidRDefault="002936BF" w:rsidP="00A914BF">
      <w:pPr>
        <w:pStyle w:val="ProductList-Body"/>
        <w:sectPr w:rsidR="002936BF" w:rsidSect="00A61B2A">
          <w:footerReference w:type="default" r:id="rId92"/>
          <w:footerReference w:type="first" r:id="rId93"/>
          <w:pgSz w:w="12240" w:h="15840"/>
          <w:pgMar w:top="1440" w:right="720" w:bottom="1440" w:left="720" w:header="720" w:footer="720" w:gutter="0"/>
          <w:cols w:space="720"/>
          <w:titlePg/>
          <w:docGrid w:linePitch="360"/>
        </w:sectPr>
      </w:pPr>
    </w:p>
    <w:p w14:paraId="72CAF37E" w14:textId="77777777" w:rsidR="00AA2662" w:rsidRDefault="00AA2662" w:rsidP="00AA2662">
      <w:pPr>
        <w:pStyle w:val="ProductList-SectionHeading"/>
        <w:spacing w:after="60"/>
        <w:outlineLvl w:val="0"/>
      </w:pPr>
      <w:bookmarkStart w:id="225" w:name="_Toc503180509"/>
      <w:bookmarkStart w:id="226" w:name="_Toc33531317"/>
      <w:bookmarkStart w:id="227" w:name="Attachment2"/>
      <w:r>
        <w:lastRenderedPageBreak/>
        <w:t>Liite 2 – Tilauskäyttöoikeuspaketit</w:t>
      </w:r>
      <w:bookmarkEnd w:id="225"/>
      <w:bookmarkEnd w:id="226"/>
    </w:p>
    <w:p w14:paraId="6EEC1617" w14:textId="34084F0F" w:rsidR="00AA2662" w:rsidRDefault="00AA2662" w:rsidP="00AA2662">
      <w:pPr>
        <w:pStyle w:val="ProductList-Body"/>
        <w:spacing w:after="60"/>
        <w:jc w:val="both"/>
      </w:pPr>
      <w:r>
        <w:t xml:space="preserve">Online-palvelut voivat olla hankittavissa Online-palvelupaketteina. Jos alla olevissa taulukoissa jokin Online-palvelun rivillä oleva solu on varjostettu </w:t>
      </w:r>
      <w:r>
        <w:rPr>
          <w:color w:val="000000" w:themeColor="text1"/>
          <w:shd w:val="clear" w:color="auto" w:fill="4668C5"/>
        </w:rPr>
        <w:t>siniseksi</w:t>
      </w:r>
      <w:r>
        <w:rPr>
          <w:color w:val="000000" w:themeColor="text1"/>
        </w:rPr>
        <w:t xml:space="preserve">, </w:t>
      </w:r>
      <w:r>
        <w:t xml:space="preserve">solun sarakkeen Tilauskäyttöoikeuspaketit täyttävät solun Online-palveluiden tilauskäyttöoikeusvaatimukset. Katso alla olevasta julkisen sektorin taulukosta koulutus- ja valtionhallintotarjoukset. </w:t>
      </w:r>
    </w:p>
    <w:tbl>
      <w:tblPr>
        <w:tblW w:w="0" w:type="auto"/>
        <w:tblLook w:val="04A0" w:firstRow="1" w:lastRow="0" w:firstColumn="1" w:lastColumn="0" w:noHBand="0" w:noVBand="1"/>
      </w:tblPr>
      <w:tblGrid>
        <w:gridCol w:w="2929"/>
        <w:gridCol w:w="312"/>
        <w:gridCol w:w="316"/>
        <w:gridCol w:w="316"/>
        <w:gridCol w:w="316"/>
        <w:gridCol w:w="798"/>
        <w:gridCol w:w="790"/>
        <w:gridCol w:w="403"/>
        <w:gridCol w:w="403"/>
        <w:gridCol w:w="311"/>
        <w:gridCol w:w="316"/>
        <w:gridCol w:w="316"/>
        <w:gridCol w:w="1042"/>
        <w:gridCol w:w="843"/>
        <w:gridCol w:w="1374"/>
      </w:tblGrid>
      <w:tr w:rsidR="004E15D7" w14:paraId="0BC5B3E1" w14:textId="77777777" w:rsidTr="004E15D7">
        <w:trPr>
          <w:trHeight w:val="636"/>
          <w:tblHeader/>
        </w:trPr>
        <w:tc>
          <w:tcPr>
            <w:tcW w:w="0" w:type="auto"/>
            <w:vMerge w:val="restart"/>
            <w:tcBorders>
              <w:top w:val="nil"/>
              <w:left w:val="nil"/>
              <w:bottom w:val="dashSmallGap" w:sz="4" w:space="0" w:color="FFFFFF" w:themeColor="text1" w:themeTint="00" w:themeShade="00"/>
              <w:right w:val="nil"/>
            </w:tcBorders>
            <w:vAlign w:val="bottom"/>
            <w:hideMark/>
          </w:tcPr>
          <w:p w14:paraId="6E69E429" w14:textId="77777777" w:rsidR="004E15D7" w:rsidRDefault="004E15D7" w:rsidP="00FE583C">
            <w:pPr>
              <w:pStyle w:val="ProductList-Body"/>
              <w:tabs>
                <w:tab w:val="clear" w:pos="158"/>
                <w:tab w:val="left" w:pos="720"/>
              </w:tabs>
              <w:spacing w:line="256" w:lineRule="auto"/>
              <w:ind w:left="-108"/>
              <w:rPr>
                <w:sz w:val="22"/>
              </w:rPr>
            </w:pPr>
            <w:r>
              <w:rPr>
                <w:sz w:val="22"/>
              </w:rPr>
              <w:t>Online-palvelu</w:t>
            </w:r>
          </w:p>
        </w:tc>
        <w:tc>
          <w:tcPr>
            <w:tcW w:w="0" w:type="auto"/>
            <w:gridSpan w:val="4"/>
            <w:tcBorders>
              <w:top w:val="single" w:sz="12" w:space="0" w:color="FFFFFF" w:themeColor="background1"/>
              <w:left w:val="nil"/>
              <w:bottom w:val="nil"/>
              <w:right w:val="single" w:sz="12" w:space="0" w:color="FFFFFF" w:themeColor="background1"/>
            </w:tcBorders>
            <w:shd w:val="clear" w:color="auto" w:fill="0072C6"/>
            <w:hideMark/>
          </w:tcPr>
          <w:p w14:paraId="6F62D940" w14:textId="77777777" w:rsidR="004E15D7" w:rsidRPr="00931AE7" w:rsidRDefault="004E15D7" w:rsidP="00FE583C">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5"/>
                <w:szCs w:val="15"/>
              </w:rPr>
              <w:t>Office 365</w:t>
            </w:r>
          </w:p>
          <w:p w14:paraId="3E355CDE" w14:textId="77777777" w:rsidR="004E15D7" w:rsidRPr="001F15CE" w:rsidRDefault="004E15D7" w:rsidP="00FE583C">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 xml:space="preserve">Enterprise </w:t>
            </w:r>
            <w:r>
              <w:rPr>
                <w:rFonts w:asciiTheme="majorHAnsi" w:hAnsiTheme="majorHAnsi"/>
                <w:color w:val="FFFFFF" w:themeColor="background1"/>
                <w:sz w:val="15"/>
                <w:szCs w:val="15"/>
                <w:vertAlign w:val="superscript"/>
              </w:rPr>
              <w:t>1, 3</w:t>
            </w:r>
          </w:p>
        </w:tc>
        <w:tc>
          <w:tcPr>
            <w:tcW w:w="0" w:type="auto"/>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20388ACA" w14:textId="77777777" w:rsidR="004E15D7" w:rsidRPr="00931AE7" w:rsidRDefault="004E15D7" w:rsidP="00FE583C">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5"/>
                <w:szCs w:val="15"/>
              </w:rPr>
              <w:t>Office 365</w:t>
            </w:r>
          </w:p>
          <w:p w14:paraId="34312E91" w14:textId="77777777" w:rsidR="004E15D7" w:rsidRPr="00931AE7" w:rsidRDefault="004E15D7" w:rsidP="00FE583C">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5"/>
                <w:szCs w:val="15"/>
              </w:rPr>
              <w:t>Yritykset</w:t>
            </w:r>
          </w:p>
          <w:p w14:paraId="5DD43994" w14:textId="77777777" w:rsidR="004E15D7" w:rsidRPr="001F15CE" w:rsidRDefault="004E15D7" w:rsidP="00FE583C">
            <w:pPr>
              <w:pStyle w:val="ProductList-Body"/>
              <w:tabs>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Essentials</w:t>
            </w:r>
          </w:p>
        </w:tc>
        <w:tc>
          <w:tcPr>
            <w:tcW w:w="0" w:type="auto"/>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31B1D8DB" w14:textId="77777777" w:rsidR="004E15D7" w:rsidRPr="00931AE7" w:rsidRDefault="004E15D7" w:rsidP="00FE583C">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5"/>
                <w:szCs w:val="15"/>
              </w:rPr>
              <w:t>Office 365</w:t>
            </w:r>
          </w:p>
          <w:p w14:paraId="0ED9073A" w14:textId="77777777" w:rsidR="004E15D7" w:rsidRPr="00931AE7" w:rsidRDefault="004E15D7" w:rsidP="00FE583C">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5"/>
                <w:szCs w:val="15"/>
              </w:rPr>
              <w:t>Yritykset</w:t>
            </w:r>
          </w:p>
          <w:p w14:paraId="36F7025B" w14:textId="77777777" w:rsidR="004E15D7" w:rsidRPr="001F15CE" w:rsidRDefault="004E15D7" w:rsidP="00FE583C">
            <w:pPr>
              <w:pStyle w:val="ProductList-Body"/>
              <w:tabs>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Premium</w:t>
            </w:r>
          </w:p>
        </w:tc>
        <w:tc>
          <w:tcPr>
            <w:tcW w:w="0" w:type="auto"/>
            <w:gridSpan w:val="2"/>
            <w:tcBorders>
              <w:top w:val="single" w:sz="12" w:space="0" w:color="FFFFFF" w:themeColor="background1"/>
              <w:left w:val="single" w:sz="12" w:space="0" w:color="FFFFFF" w:themeColor="background1"/>
              <w:right w:val="nil"/>
            </w:tcBorders>
            <w:shd w:val="clear" w:color="auto" w:fill="0072C6"/>
            <w:hideMark/>
          </w:tcPr>
          <w:p w14:paraId="3D221F12" w14:textId="77777777" w:rsidR="004E15D7" w:rsidRPr="00931AE7" w:rsidRDefault="004E15D7" w:rsidP="00FE583C">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5"/>
                <w:szCs w:val="15"/>
              </w:rPr>
              <w:t>Enterprise</w:t>
            </w:r>
          </w:p>
          <w:p w14:paraId="610ED05A" w14:textId="77777777" w:rsidR="004E15D7" w:rsidRPr="00931AE7" w:rsidRDefault="004E15D7" w:rsidP="00FE583C">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5"/>
                <w:szCs w:val="15"/>
              </w:rPr>
              <w:t>Mobility +</w:t>
            </w:r>
          </w:p>
          <w:p w14:paraId="105BEC3B" w14:textId="77777777" w:rsidR="004E15D7" w:rsidRPr="001F15CE" w:rsidRDefault="004E15D7" w:rsidP="00FE583C">
            <w:pPr>
              <w:pStyle w:val="ProductList-Body"/>
              <w:tabs>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Tietoturva</w:t>
            </w:r>
          </w:p>
        </w:tc>
        <w:tc>
          <w:tcPr>
            <w:tcW w:w="0" w:type="auto"/>
            <w:gridSpan w:val="5"/>
            <w:tcBorders>
              <w:top w:val="single" w:sz="12" w:space="0" w:color="FFFFFF" w:themeColor="background1"/>
              <w:left w:val="single" w:sz="12" w:space="0" w:color="FFFFFF" w:themeColor="background1"/>
              <w:right w:val="single" w:sz="12" w:space="0" w:color="FFFFFF" w:themeColor="background1"/>
            </w:tcBorders>
            <w:shd w:val="clear" w:color="auto" w:fill="0072C6"/>
          </w:tcPr>
          <w:p w14:paraId="31825D9D" w14:textId="77777777" w:rsidR="004E15D7" w:rsidRPr="00931AE7" w:rsidRDefault="004E15D7" w:rsidP="00FE583C">
            <w:pPr>
              <w:pStyle w:val="ProductList-Body"/>
              <w:tabs>
                <w:tab w:val="left" w:pos="720"/>
              </w:tabs>
              <w:spacing w:line="256" w:lineRule="auto"/>
              <w:ind w:left="-108" w:right="-108"/>
              <w:jc w:val="center"/>
            </w:pPr>
            <w:r>
              <w:rPr>
                <w:rFonts w:asciiTheme="majorHAnsi" w:hAnsiTheme="majorHAnsi"/>
                <w:color w:val="FFFFFF" w:themeColor="background1"/>
                <w:sz w:val="15"/>
                <w:szCs w:val="15"/>
              </w:rPr>
              <w:t>Microsoft</w:t>
            </w:r>
          </w:p>
          <w:p w14:paraId="714E2321" w14:textId="77777777" w:rsidR="004E15D7" w:rsidRDefault="004E15D7" w:rsidP="00FE583C">
            <w:pPr>
              <w:pStyle w:val="ProductList-Body"/>
              <w:tabs>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 xml:space="preserve">365 Enterprise </w:t>
            </w:r>
            <w:r>
              <w:rPr>
                <w:rFonts w:asciiTheme="majorHAnsi" w:hAnsiTheme="majorHAnsi"/>
                <w:color w:val="FFFFFF" w:themeColor="background1"/>
                <w:sz w:val="15"/>
                <w:szCs w:val="15"/>
                <w:vertAlign w:val="superscript"/>
              </w:rPr>
              <w:t>2</w:t>
            </w:r>
          </w:p>
        </w:tc>
        <w:tc>
          <w:tcPr>
            <w:tcW w:w="0" w:type="auto"/>
            <w:tcBorders>
              <w:top w:val="single" w:sz="12" w:space="0" w:color="FFFFFF" w:themeColor="background1"/>
              <w:left w:val="single" w:sz="12" w:space="0" w:color="FFFFFF" w:themeColor="background1"/>
              <w:right w:val="single" w:sz="12" w:space="0" w:color="FFFFFF" w:themeColor="background1"/>
            </w:tcBorders>
            <w:shd w:val="clear" w:color="auto" w:fill="0072C6"/>
          </w:tcPr>
          <w:p w14:paraId="5DA693AF" w14:textId="77777777" w:rsidR="004E15D7" w:rsidRPr="006F1174" w:rsidRDefault="004E15D7" w:rsidP="00FE583C">
            <w:pPr>
              <w:pStyle w:val="ProductList-Body"/>
              <w:tabs>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Microsoft 365 Business</w:t>
            </w:r>
          </w:p>
        </w:tc>
      </w:tr>
      <w:tr w:rsidR="004E15D7" w14:paraId="1EFCB03A" w14:textId="77777777" w:rsidTr="004E15D7">
        <w:trPr>
          <w:trHeight w:val="299"/>
          <w:tblHeader/>
        </w:trPr>
        <w:tc>
          <w:tcPr>
            <w:tcW w:w="0" w:type="auto"/>
            <w:vMerge/>
            <w:tcBorders>
              <w:top w:val="nil"/>
              <w:left w:val="nil"/>
              <w:bottom w:val="dashSmallGap" w:sz="4" w:space="0" w:color="808080" w:themeColor="background1" w:themeShade="80"/>
              <w:right w:val="nil"/>
            </w:tcBorders>
            <w:vAlign w:val="center"/>
            <w:hideMark/>
          </w:tcPr>
          <w:p w14:paraId="3A92712A" w14:textId="77777777" w:rsidR="004E15D7" w:rsidRDefault="004E15D7" w:rsidP="00FE583C">
            <w:pPr>
              <w:spacing w:after="0"/>
            </w:pPr>
          </w:p>
        </w:tc>
        <w:tc>
          <w:tcPr>
            <w:tcW w:w="0" w:type="auto"/>
            <w:tcBorders>
              <w:top w:val="nil"/>
              <w:left w:val="nil"/>
              <w:bottom w:val="single" w:sz="12" w:space="0" w:color="FFFFFF" w:themeColor="background1"/>
              <w:right w:val="single" w:sz="12" w:space="0" w:color="FFFFFF" w:themeColor="background1"/>
            </w:tcBorders>
            <w:shd w:val="clear" w:color="auto" w:fill="0072C6"/>
            <w:vAlign w:val="center"/>
            <w:hideMark/>
          </w:tcPr>
          <w:p w14:paraId="1F0C3B77" w14:textId="77777777" w:rsidR="004E15D7" w:rsidRPr="001F15CE" w:rsidRDefault="004E15D7" w:rsidP="00FE583C">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F1</w:t>
            </w:r>
          </w:p>
        </w:tc>
        <w:tc>
          <w:tcPr>
            <w:tcW w:w="0" w:type="auto"/>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33520A97" w14:textId="77777777" w:rsidR="004E15D7" w:rsidRPr="001F15CE" w:rsidRDefault="004E15D7" w:rsidP="00FE583C">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E1</w:t>
            </w:r>
          </w:p>
        </w:tc>
        <w:tc>
          <w:tcPr>
            <w:tcW w:w="0" w:type="auto"/>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6D6D0BD5" w14:textId="77777777" w:rsidR="004E15D7" w:rsidRPr="001F15CE" w:rsidRDefault="004E15D7" w:rsidP="00FE583C">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E3</w:t>
            </w:r>
          </w:p>
        </w:tc>
        <w:tc>
          <w:tcPr>
            <w:tcW w:w="0" w:type="auto"/>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0B6BE770" w14:textId="77777777" w:rsidR="004E15D7" w:rsidRPr="001F15CE" w:rsidRDefault="004E15D7" w:rsidP="00FE583C">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E5</w:t>
            </w:r>
          </w:p>
        </w:tc>
        <w:tc>
          <w:tcPr>
            <w:tcW w:w="0" w:type="auto"/>
            <w:vMerge/>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459A6D4F" w14:textId="77777777" w:rsidR="004E15D7" w:rsidRPr="001F15CE" w:rsidRDefault="004E15D7" w:rsidP="00FE583C">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p>
        </w:tc>
        <w:tc>
          <w:tcPr>
            <w:tcW w:w="0" w:type="auto"/>
            <w:vMerge/>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50603D53" w14:textId="77777777" w:rsidR="004E15D7" w:rsidRPr="001F15CE" w:rsidRDefault="004E15D7" w:rsidP="00FE583C">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p>
        </w:tc>
        <w:tc>
          <w:tcPr>
            <w:tcW w:w="0" w:type="auto"/>
            <w:tcBorders>
              <w:left w:val="single" w:sz="12" w:space="0" w:color="FFFFFF" w:themeColor="background1"/>
              <w:bottom w:val="single" w:sz="12" w:space="0" w:color="FFFFFF" w:themeColor="background1"/>
              <w:right w:val="nil"/>
            </w:tcBorders>
            <w:shd w:val="clear" w:color="auto" w:fill="0072C6"/>
            <w:vAlign w:val="center"/>
          </w:tcPr>
          <w:p w14:paraId="171D79E3" w14:textId="77777777" w:rsidR="004E15D7" w:rsidRPr="001F15CE" w:rsidRDefault="004E15D7" w:rsidP="00FE583C">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E3</w:t>
            </w:r>
          </w:p>
        </w:tc>
        <w:tc>
          <w:tcPr>
            <w:tcW w:w="0" w:type="auto"/>
            <w:tcBorders>
              <w:left w:val="single" w:sz="12" w:space="0" w:color="FFFFFF" w:themeColor="background1"/>
              <w:bottom w:val="single" w:sz="12" w:space="0" w:color="FFFFFF" w:themeColor="background1"/>
              <w:right w:val="nil"/>
            </w:tcBorders>
            <w:shd w:val="clear" w:color="auto" w:fill="0072C6"/>
            <w:vAlign w:val="center"/>
          </w:tcPr>
          <w:p w14:paraId="60D9C00C" w14:textId="77777777" w:rsidR="004E15D7" w:rsidRPr="001F15CE" w:rsidRDefault="004E15D7" w:rsidP="00FE583C">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E5</w:t>
            </w:r>
          </w:p>
        </w:tc>
        <w:tc>
          <w:tcPr>
            <w:tcW w:w="0" w:type="auto"/>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1CA96A3F" w14:textId="77777777" w:rsidR="004E15D7" w:rsidRPr="001F15CE" w:rsidRDefault="004E15D7" w:rsidP="00FE583C">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F1</w:t>
            </w:r>
          </w:p>
        </w:tc>
        <w:tc>
          <w:tcPr>
            <w:tcW w:w="0" w:type="auto"/>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2A5DBD38" w14:textId="77777777" w:rsidR="004E15D7" w:rsidRPr="001F15CE" w:rsidRDefault="004E15D7" w:rsidP="00FE583C">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E3</w:t>
            </w:r>
          </w:p>
        </w:tc>
        <w:tc>
          <w:tcPr>
            <w:tcW w:w="0" w:type="auto"/>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6930C803" w14:textId="77777777" w:rsidR="004E15D7" w:rsidRPr="001F15CE" w:rsidRDefault="004E15D7" w:rsidP="00FE583C">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E5</w:t>
            </w:r>
          </w:p>
        </w:tc>
        <w:tc>
          <w:tcPr>
            <w:tcW w:w="0" w:type="auto"/>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0F75FD8D" w14:textId="77777777" w:rsidR="004E15D7" w:rsidDel="009C5E6C" w:rsidRDefault="004E15D7" w:rsidP="00FE583C">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 xml:space="preserve"> E5 Compliance</w:t>
            </w:r>
          </w:p>
        </w:tc>
        <w:tc>
          <w:tcPr>
            <w:tcW w:w="0" w:type="auto"/>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3C8CB143" w14:textId="77777777" w:rsidR="004E15D7" w:rsidDel="009C5E6C" w:rsidRDefault="004E15D7" w:rsidP="00FE583C">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E5 Security</w:t>
            </w:r>
            <w:r>
              <w:rPr>
                <w:rFonts w:asciiTheme="majorHAnsi" w:hAnsiTheme="majorHAnsi"/>
                <w:color w:val="FFFFFF" w:themeColor="background1"/>
                <w:sz w:val="15"/>
                <w:szCs w:val="15"/>
                <w:vertAlign w:val="superscript"/>
              </w:rPr>
              <w:t>6</w:t>
            </w:r>
          </w:p>
        </w:tc>
        <w:tc>
          <w:tcPr>
            <w:tcW w:w="0" w:type="auto"/>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7C79232A" w14:textId="77777777" w:rsidR="004E15D7" w:rsidRPr="001F15CE" w:rsidRDefault="004E15D7" w:rsidP="00FE583C">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p>
        </w:tc>
      </w:tr>
      <w:tr w:rsidR="004E15D7" w14:paraId="019A0AF3" w14:textId="77777777" w:rsidTr="004E15D7">
        <w:trPr>
          <w:trHeight w:val="210"/>
        </w:trPr>
        <w:tc>
          <w:tcPr>
            <w:tcW w:w="0" w:type="auto"/>
            <w:tcBorders>
              <w:top w:val="nil"/>
              <w:left w:val="nil"/>
              <w:bottom w:val="dashSmallGap" w:sz="4" w:space="0" w:color="BFBFBF" w:themeColor="background1" w:themeShade="BF"/>
              <w:right w:val="nil"/>
            </w:tcBorders>
            <w:noWrap/>
            <w:vAlign w:val="center"/>
            <w:hideMark/>
          </w:tcPr>
          <w:p w14:paraId="5F015A77" w14:textId="77777777" w:rsidR="004E15D7" w:rsidRPr="009B68F5" w:rsidRDefault="004E15D7" w:rsidP="00FE583C">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K1</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51F86650" w14:textId="77777777" w:rsidR="004E15D7" w:rsidRPr="009B68F5" w:rsidRDefault="004E15D7" w:rsidP="00FE583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179F829" w14:textId="77777777" w:rsidR="004E15D7" w:rsidRPr="009B68F5" w:rsidRDefault="004E15D7" w:rsidP="00FE583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F320259" w14:textId="77777777" w:rsidR="004E15D7" w:rsidRPr="009B68F5" w:rsidRDefault="004E15D7" w:rsidP="00FE583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C911F25" w14:textId="77777777" w:rsidR="004E15D7" w:rsidRPr="009B68F5" w:rsidRDefault="004E15D7" w:rsidP="00FE583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664B060" w14:textId="77777777" w:rsidR="004E15D7" w:rsidRPr="009B68F5" w:rsidRDefault="004E15D7" w:rsidP="00FE583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FCF15DB" w14:textId="77777777" w:rsidR="004E15D7" w:rsidRPr="009B68F5" w:rsidRDefault="004E15D7" w:rsidP="00FE583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6868199" w14:textId="77777777" w:rsidR="004E15D7" w:rsidRPr="009B68F5" w:rsidRDefault="004E15D7" w:rsidP="00FE583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1269AFB" w14:textId="77777777" w:rsidR="004E15D7" w:rsidRPr="009B68F5" w:rsidRDefault="004E15D7" w:rsidP="00FE583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1146534" w14:textId="77777777" w:rsidR="004E15D7" w:rsidRPr="009B68F5" w:rsidRDefault="004E15D7" w:rsidP="00FE583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67B4372" w14:textId="77777777" w:rsidR="004E15D7" w:rsidRPr="009B68F5" w:rsidRDefault="004E15D7" w:rsidP="00FE583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1D75829" w14:textId="77777777" w:rsidR="004E15D7" w:rsidRPr="009B68F5" w:rsidRDefault="004E15D7" w:rsidP="00FE583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D5DFE86" w14:textId="77777777" w:rsidR="004E15D7" w:rsidRPr="009B68F5" w:rsidRDefault="004E15D7" w:rsidP="00FE583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9FA4E98" w14:textId="77777777" w:rsidR="004E15D7" w:rsidRPr="009B68F5" w:rsidRDefault="004E15D7" w:rsidP="00FE583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2A5F70F" w14:textId="77777777" w:rsidR="004E15D7" w:rsidRPr="009B68F5" w:rsidRDefault="004E15D7" w:rsidP="00FE583C">
            <w:pPr>
              <w:pStyle w:val="ProductList-Body"/>
              <w:tabs>
                <w:tab w:val="clear" w:pos="158"/>
                <w:tab w:val="left" w:pos="720"/>
              </w:tabs>
              <w:spacing w:line="256" w:lineRule="auto"/>
              <w:jc w:val="center"/>
              <w:rPr>
                <w:rFonts w:asciiTheme="majorHAnsi" w:hAnsiTheme="majorHAnsi"/>
                <w:sz w:val="15"/>
                <w:szCs w:val="15"/>
              </w:rPr>
            </w:pPr>
          </w:p>
        </w:tc>
      </w:tr>
      <w:tr w:rsidR="004E15D7" w14:paraId="2438BC37" w14:textId="77777777" w:rsidTr="004E15D7">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DA2B1E6" w14:textId="77777777" w:rsidR="004E15D7" w:rsidRPr="009B68F5" w:rsidRDefault="004E15D7" w:rsidP="00FE583C">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tarjous 1</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58F6FB5" w14:textId="77777777" w:rsidR="004E15D7" w:rsidRPr="009B68F5" w:rsidRDefault="004E15D7" w:rsidP="00FE583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ABD5171" w14:textId="77777777" w:rsidR="004E15D7" w:rsidRPr="009B68F5" w:rsidRDefault="004E15D7" w:rsidP="00FE583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BEA5489" w14:textId="77777777" w:rsidR="004E15D7" w:rsidRPr="009B68F5" w:rsidRDefault="004E15D7" w:rsidP="00FE583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7B9E89B" w14:textId="77777777" w:rsidR="004E15D7" w:rsidRPr="009B68F5" w:rsidRDefault="004E15D7" w:rsidP="00FE583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21D5E2C" w14:textId="77777777" w:rsidR="004E15D7" w:rsidRPr="009B68F5" w:rsidRDefault="004E15D7" w:rsidP="00FE583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BB28BFD" w14:textId="77777777" w:rsidR="004E15D7" w:rsidRPr="009B68F5" w:rsidRDefault="004E15D7" w:rsidP="00FE583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BB11FC2" w14:textId="77777777" w:rsidR="004E15D7" w:rsidRPr="009B68F5" w:rsidRDefault="004E15D7" w:rsidP="00FE583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51C2DD1" w14:textId="77777777" w:rsidR="004E15D7" w:rsidRPr="009B68F5" w:rsidRDefault="004E15D7" w:rsidP="00FE583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5168AB0" w14:textId="77777777" w:rsidR="004E15D7" w:rsidRPr="009B68F5" w:rsidRDefault="004E15D7" w:rsidP="00FE583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CD33AA9" w14:textId="77777777" w:rsidR="004E15D7" w:rsidRPr="009B68F5" w:rsidRDefault="004E15D7" w:rsidP="00FE583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E7E2C20" w14:textId="77777777" w:rsidR="004E15D7" w:rsidRPr="009B68F5" w:rsidRDefault="004E15D7" w:rsidP="00FE583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96FB372" w14:textId="77777777" w:rsidR="004E15D7" w:rsidRPr="009B68F5" w:rsidRDefault="004E15D7" w:rsidP="00FE583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D4404F0" w14:textId="77777777" w:rsidR="004E15D7" w:rsidRPr="009B68F5" w:rsidRDefault="004E15D7" w:rsidP="00FE583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57E5403" w14:textId="77777777" w:rsidR="004E15D7" w:rsidRPr="009B68F5" w:rsidRDefault="004E15D7" w:rsidP="00FE583C">
            <w:pPr>
              <w:pStyle w:val="ProductList-Body"/>
              <w:tabs>
                <w:tab w:val="clear" w:pos="158"/>
                <w:tab w:val="left" w:pos="720"/>
              </w:tabs>
              <w:spacing w:line="256" w:lineRule="auto"/>
              <w:jc w:val="center"/>
              <w:rPr>
                <w:rFonts w:asciiTheme="majorHAnsi" w:hAnsiTheme="majorHAnsi"/>
                <w:sz w:val="15"/>
                <w:szCs w:val="15"/>
              </w:rPr>
            </w:pPr>
          </w:p>
        </w:tc>
      </w:tr>
      <w:tr w:rsidR="004E15D7" w14:paraId="3A85E214" w14:textId="77777777" w:rsidTr="004E15D7">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F9945C6" w14:textId="77777777" w:rsidR="004E15D7" w:rsidRPr="009B68F5" w:rsidRDefault="004E15D7" w:rsidP="00FE583C">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tarjous 2</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61694D3" w14:textId="77777777" w:rsidR="004E15D7" w:rsidRPr="009B68F5" w:rsidRDefault="004E15D7" w:rsidP="00FE583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B58189A" w14:textId="77777777" w:rsidR="004E15D7" w:rsidRPr="009B68F5" w:rsidRDefault="004E15D7" w:rsidP="00FE583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DB49D65" w14:textId="77777777" w:rsidR="004E15D7" w:rsidRPr="009B68F5" w:rsidRDefault="004E15D7" w:rsidP="00FE583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506F02D" w14:textId="77777777" w:rsidR="004E15D7" w:rsidRPr="009B68F5" w:rsidRDefault="004E15D7" w:rsidP="00FE583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638C8EF" w14:textId="77777777" w:rsidR="004E15D7" w:rsidRPr="009B68F5" w:rsidRDefault="004E15D7" w:rsidP="00FE583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B8169D1" w14:textId="77777777" w:rsidR="004E15D7" w:rsidRPr="009B68F5" w:rsidRDefault="004E15D7" w:rsidP="00FE583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EC54D79" w14:textId="77777777" w:rsidR="004E15D7" w:rsidRPr="009B68F5" w:rsidRDefault="004E15D7" w:rsidP="00FE583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239C691" w14:textId="77777777" w:rsidR="004E15D7" w:rsidRPr="009B68F5" w:rsidRDefault="004E15D7" w:rsidP="00FE583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D837793" w14:textId="77777777" w:rsidR="004E15D7" w:rsidRPr="009B68F5" w:rsidRDefault="004E15D7" w:rsidP="00FE583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78F2681" w14:textId="77777777" w:rsidR="004E15D7" w:rsidRPr="009B68F5" w:rsidRDefault="004E15D7" w:rsidP="00FE583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9C5167A" w14:textId="77777777" w:rsidR="004E15D7" w:rsidRPr="009B68F5" w:rsidRDefault="004E15D7" w:rsidP="00FE583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8FC2AA7" w14:textId="77777777" w:rsidR="004E15D7" w:rsidRPr="009B68F5" w:rsidRDefault="004E15D7" w:rsidP="00FE583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CFD0475" w14:textId="77777777" w:rsidR="004E15D7" w:rsidRPr="009B68F5" w:rsidRDefault="004E15D7" w:rsidP="00FE583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1A0FAC2" w14:textId="77777777" w:rsidR="004E15D7" w:rsidRPr="009B68F5" w:rsidRDefault="004E15D7" w:rsidP="00FE583C">
            <w:pPr>
              <w:pStyle w:val="ProductList-Body"/>
              <w:tabs>
                <w:tab w:val="clear" w:pos="158"/>
                <w:tab w:val="left" w:pos="720"/>
              </w:tabs>
              <w:spacing w:line="256" w:lineRule="auto"/>
              <w:jc w:val="center"/>
              <w:rPr>
                <w:rFonts w:asciiTheme="majorHAnsi" w:hAnsiTheme="majorHAnsi"/>
                <w:sz w:val="15"/>
                <w:szCs w:val="15"/>
              </w:rPr>
            </w:pPr>
          </w:p>
        </w:tc>
      </w:tr>
      <w:tr w:rsidR="004E15D7" w14:paraId="28CDD520" w14:textId="77777777" w:rsidTr="004E15D7">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D3EE060" w14:textId="77777777" w:rsidR="004E15D7" w:rsidRPr="009B68F5" w:rsidRDefault="004E15D7" w:rsidP="00FE583C">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K1</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303284D0" w14:textId="77777777" w:rsidR="004E15D7" w:rsidRPr="009B68F5" w:rsidRDefault="004E15D7" w:rsidP="00FE583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D1DF369" w14:textId="77777777" w:rsidR="004E15D7" w:rsidRPr="009B68F5" w:rsidRDefault="004E15D7" w:rsidP="00FE583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10FC070" w14:textId="77777777" w:rsidR="004E15D7" w:rsidRPr="009B68F5" w:rsidRDefault="004E15D7" w:rsidP="00FE583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456527D" w14:textId="77777777" w:rsidR="004E15D7" w:rsidRPr="009B68F5" w:rsidRDefault="004E15D7" w:rsidP="00FE583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EA78264" w14:textId="77777777" w:rsidR="004E15D7" w:rsidRPr="009B68F5" w:rsidRDefault="004E15D7" w:rsidP="00FE583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B420F44" w14:textId="77777777" w:rsidR="004E15D7" w:rsidRPr="009B68F5" w:rsidRDefault="004E15D7" w:rsidP="00FE583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05094D8" w14:textId="77777777" w:rsidR="004E15D7" w:rsidRPr="009B68F5" w:rsidRDefault="004E15D7" w:rsidP="00FE583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E6B071A" w14:textId="77777777" w:rsidR="004E15D7" w:rsidRPr="009B68F5" w:rsidRDefault="004E15D7" w:rsidP="00FE583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AFC21C0" w14:textId="77777777" w:rsidR="004E15D7" w:rsidRPr="009B68F5" w:rsidRDefault="004E15D7" w:rsidP="00FE583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5A78A27" w14:textId="77777777" w:rsidR="004E15D7" w:rsidRPr="009B68F5" w:rsidRDefault="004E15D7" w:rsidP="00FE583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76BFE58" w14:textId="77777777" w:rsidR="004E15D7" w:rsidRPr="009B68F5" w:rsidRDefault="004E15D7" w:rsidP="00FE583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5093954" w14:textId="77777777" w:rsidR="004E15D7" w:rsidRPr="009B68F5" w:rsidRDefault="004E15D7" w:rsidP="00FE583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DE930AC" w14:textId="77777777" w:rsidR="004E15D7" w:rsidRPr="009B68F5" w:rsidRDefault="004E15D7" w:rsidP="00FE583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5FCF234" w14:textId="77777777" w:rsidR="004E15D7" w:rsidRPr="009B68F5" w:rsidRDefault="004E15D7" w:rsidP="00FE583C">
            <w:pPr>
              <w:pStyle w:val="ProductList-Body"/>
              <w:tabs>
                <w:tab w:val="clear" w:pos="158"/>
                <w:tab w:val="left" w:pos="720"/>
              </w:tabs>
              <w:spacing w:line="256" w:lineRule="auto"/>
              <w:jc w:val="center"/>
              <w:rPr>
                <w:rFonts w:asciiTheme="majorHAnsi" w:hAnsiTheme="majorHAnsi"/>
                <w:sz w:val="15"/>
                <w:szCs w:val="15"/>
              </w:rPr>
            </w:pPr>
          </w:p>
        </w:tc>
      </w:tr>
      <w:tr w:rsidR="004E15D7" w14:paraId="660F5872" w14:textId="77777777" w:rsidTr="004E15D7">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B75F574" w14:textId="77777777" w:rsidR="004E15D7" w:rsidRPr="009B68F5" w:rsidRDefault="004E15D7" w:rsidP="00FE583C">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tarjous 1</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7565242" w14:textId="77777777" w:rsidR="004E15D7" w:rsidRPr="009B68F5" w:rsidRDefault="004E15D7" w:rsidP="00FE583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59E9634" w14:textId="77777777" w:rsidR="004E15D7" w:rsidRPr="009B68F5" w:rsidRDefault="004E15D7" w:rsidP="00FE583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FF515D7" w14:textId="77777777" w:rsidR="004E15D7" w:rsidRPr="009B68F5" w:rsidRDefault="004E15D7" w:rsidP="00FE583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853C7DA" w14:textId="77777777" w:rsidR="004E15D7" w:rsidRPr="009B68F5" w:rsidRDefault="004E15D7" w:rsidP="00FE583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126BBA8" w14:textId="77777777" w:rsidR="004E15D7" w:rsidRPr="009B68F5" w:rsidRDefault="004E15D7" w:rsidP="00FE583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5F9DE1E" w14:textId="77777777" w:rsidR="004E15D7" w:rsidRPr="009B68F5" w:rsidRDefault="004E15D7" w:rsidP="00FE583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DCB06AE" w14:textId="77777777" w:rsidR="004E15D7" w:rsidRPr="009B68F5" w:rsidRDefault="004E15D7" w:rsidP="00FE583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0CC1CA1" w14:textId="77777777" w:rsidR="004E15D7" w:rsidRPr="009B68F5" w:rsidRDefault="004E15D7" w:rsidP="00FE583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172F0AE" w14:textId="77777777" w:rsidR="004E15D7" w:rsidRPr="009B68F5" w:rsidRDefault="004E15D7" w:rsidP="00FE583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18812CA" w14:textId="77777777" w:rsidR="004E15D7" w:rsidRPr="009B68F5" w:rsidRDefault="004E15D7" w:rsidP="00FE583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C458A9C" w14:textId="77777777" w:rsidR="004E15D7" w:rsidRPr="009B68F5" w:rsidRDefault="004E15D7" w:rsidP="00FE583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2E38636" w14:textId="77777777" w:rsidR="004E15D7" w:rsidRPr="009B68F5" w:rsidRDefault="004E15D7" w:rsidP="00FE583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DA08754" w14:textId="77777777" w:rsidR="004E15D7" w:rsidRPr="009B68F5" w:rsidRDefault="004E15D7" w:rsidP="00FE583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27486D1" w14:textId="77777777" w:rsidR="004E15D7" w:rsidRPr="009B68F5" w:rsidRDefault="004E15D7" w:rsidP="00FE583C">
            <w:pPr>
              <w:pStyle w:val="ProductList-Body"/>
              <w:tabs>
                <w:tab w:val="clear" w:pos="158"/>
                <w:tab w:val="left" w:pos="720"/>
              </w:tabs>
              <w:spacing w:line="256" w:lineRule="auto"/>
              <w:jc w:val="center"/>
              <w:rPr>
                <w:rFonts w:asciiTheme="majorHAnsi" w:hAnsiTheme="majorHAnsi"/>
                <w:sz w:val="15"/>
                <w:szCs w:val="15"/>
              </w:rPr>
            </w:pPr>
          </w:p>
        </w:tc>
      </w:tr>
      <w:tr w:rsidR="004E15D7" w14:paraId="5D061D96" w14:textId="77777777" w:rsidTr="004E15D7">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5C0F8EF" w14:textId="77777777" w:rsidR="004E15D7" w:rsidRPr="009B68F5" w:rsidRDefault="004E15D7" w:rsidP="00FE583C">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tarjous 2</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71ADBC5" w14:textId="77777777" w:rsidR="004E15D7" w:rsidRPr="009B68F5" w:rsidRDefault="004E15D7" w:rsidP="00FE583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C6DBA42" w14:textId="77777777" w:rsidR="004E15D7" w:rsidRPr="009B68F5" w:rsidRDefault="004E15D7" w:rsidP="00FE583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88F3778" w14:textId="77777777" w:rsidR="004E15D7" w:rsidRPr="009B68F5" w:rsidRDefault="004E15D7" w:rsidP="00FE583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94FA0A0" w14:textId="77777777" w:rsidR="004E15D7" w:rsidRPr="009B68F5" w:rsidRDefault="004E15D7" w:rsidP="00FE583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ED21681" w14:textId="77777777" w:rsidR="004E15D7" w:rsidRPr="009B68F5" w:rsidRDefault="004E15D7" w:rsidP="00FE583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CB640C8" w14:textId="77777777" w:rsidR="004E15D7" w:rsidRPr="009B68F5" w:rsidRDefault="004E15D7" w:rsidP="00FE583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6E0247A" w14:textId="77777777" w:rsidR="004E15D7" w:rsidRPr="009B68F5" w:rsidRDefault="004E15D7" w:rsidP="00FE583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FE444C5" w14:textId="77777777" w:rsidR="004E15D7" w:rsidRPr="009B68F5" w:rsidRDefault="004E15D7" w:rsidP="00FE583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32F1B5A" w14:textId="77777777" w:rsidR="004E15D7" w:rsidRPr="009B68F5" w:rsidRDefault="004E15D7" w:rsidP="00FE583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13900D1" w14:textId="77777777" w:rsidR="004E15D7" w:rsidRPr="009B68F5" w:rsidRDefault="004E15D7" w:rsidP="00FE583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2E149CF" w14:textId="77777777" w:rsidR="004E15D7" w:rsidRPr="009B68F5" w:rsidRDefault="004E15D7" w:rsidP="00FE583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7D97C03" w14:textId="77777777" w:rsidR="004E15D7" w:rsidRPr="009B68F5" w:rsidRDefault="004E15D7" w:rsidP="00FE583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D777BEB" w14:textId="77777777" w:rsidR="004E15D7" w:rsidRPr="009B68F5" w:rsidRDefault="004E15D7" w:rsidP="00FE583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BD9D7E4" w14:textId="77777777" w:rsidR="004E15D7" w:rsidRPr="009B68F5" w:rsidRDefault="004E15D7" w:rsidP="00FE583C">
            <w:pPr>
              <w:pStyle w:val="ProductList-Body"/>
              <w:tabs>
                <w:tab w:val="clear" w:pos="158"/>
                <w:tab w:val="left" w:pos="720"/>
              </w:tabs>
              <w:spacing w:line="256" w:lineRule="auto"/>
              <w:jc w:val="center"/>
              <w:rPr>
                <w:rFonts w:asciiTheme="majorHAnsi" w:hAnsiTheme="majorHAnsi"/>
                <w:sz w:val="15"/>
                <w:szCs w:val="15"/>
              </w:rPr>
            </w:pPr>
          </w:p>
        </w:tc>
      </w:tr>
      <w:tr w:rsidR="004E15D7" w14:paraId="075EA92E" w14:textId="77777777" w:rsidTr="004E15D7">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EA9FCCD" w14:textId="77777777" w:rsidR="004E15D7" w:rsidRPr="009B68F5" w:rsidRDefault="004E15D7" w:rsidP="00FE583C">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Skype for Business Online Plan 2</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A54213B" w14:textId="77777777" w:rsidR="004E15D7" w:rsidRPr="009B68F5" w:rsidRDefault="004E15D7" w:rsidP="00FE583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88BCFB1" w14:textId="77777777" w:rsidR="004E15D7" w:rsidRPr="009B68F5" w:rsidRDefault="004E15D7" w:rsidP="00FE583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6AB8B6C" w14:textId="77777777" w:rsidR="004E15D7" w:rsidRPr="009B68F5" w:rsidRDefault="004E15D7" w:rsidP="00FE583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E108B12" w14:textId="77777777" w:rsidR="004E15D7" w:rsidRPr="009B68F5" w:rsidRDefault="004E15D7" w:rsidP="00FE583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BB40D67" w14:textId="77777777" w:rsidR="004E15D7" w:rsidRPr="009B68F5" w:rsidRDefault="004E15D7" w:rsidP="00FE583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572F66C" w14:textId="77777777" w:rsidR="004E15D7" w:rsidRPr="009B68F5" w:rsidRDefault="004E15D7" w:rsidP="00FE583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6644415" w14:textId="77777777" w:rsidR="004E15D7" w:rsidRPr="009B68F5" w:rsidRDefault="004E15D7" w:rsidP="00FE583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F94B1F7" w14:textId="77777777" w:rsidR="004E15D7" w:rsidRPr="009B68F5" w:rsidRDefault="004E15D7" w:rsidP="00FE583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67C56DA" w14:textId="77777777" w:rsidR="004E15D7" w:rsidRPr="009B68F5" w:rsidRDefault="004E15D7" w:rsidP="00FE583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B1CC86E" w14:textId="77777777" w:rsidR="004E15D7" w:rsidRPr="009B68F5" w:rsidRDefault="004E15D7" w:rsidP="00FE583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A41F8A0" w14:textId="77777777" w:rsidR="004E15D7" w:rsidRPr="009B68F5" w:rsidRDefault="004E15D7" w:rsidP="00FE583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FEC1C11" w14:textId="77777777" w:rsidR="004E15D7" w:rsidRPr="009B68F5" w:rsidRDefault="004E15D7" w:rsidP="00FE583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FFDA174" w14:textId="77777777" w:rsidR="004E15D7" w:rsidRPr="009B68F5" w:rsidRDefault="004E15D7" w:rsidP="00FE583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0279A7C" w14:textId="77777777" w:rsidR="004E15D7" w:rsidRPr="009B68F5" w:rsidRDefault="004E15D7" w:rsidP="00FE583C">
            <w:pPr>
              <w:pStyle w:val="ProductList-Body"/>
              <w:tabs>
                <w:tab w:val="clear" w:pos="158"/>
                <w:tab w:val="left" w:pos="720"/>
              </w:tabs>
              <w:spacing w:line="256" w:lineRule="auto"/>
              <w:jc w:val="center"/>
              <w:rPr>
                <w:rFonts w:asciiTheme="majorHAnsi" w:hAnsiTheme="majorHAnsi"/>
                <w:sz w:val="15"/>
                <w:szCs w:val="15"/>
              </w:rPr>
            </w:pPr>
          </w:p>
        </w:tc>
      </w:tr>
      <w:tr w:rsidR="004E15D7" w14:paraId="3B02412B" w14:textId="77777777" w:rsidTr="004E15D7">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558CFE3C" w14:textId="77777777" w:rsidR="004E15D7" w:rsidRPr="009B68F5" w:rsidRDefault="004E15D7" w:rsidP="00FE583C">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Phone System</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D022A4D" w14:textId="77777777" w:rsidR="004E15D7" w:rsidRPr="009B68F5" w:rsidRDefault="004E15D7" w:rsidP="00FE583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71D9207" w14:textId="77777777" w:rsidR="004E15D7" w:rsidRPr="009B68F5" w:rsidRDefault="004E15D7" w:rsidP="00FE583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4781060" w14:textId="77777777" w:rsidR="004E15D7" w:rsidRPr="009B68F5" w:rsidRDefault="004E15D7" w:rsidP="00FE583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D191A33" w14:textId="77777777" w:rsidR="004E15D7" w:rsidRPr="009B68F5" w:rsidRDefault="004E15D7" w:rsidP="00FE583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70F02DF" w14:textId="77777777" w:rsidR="004E15D7" w:rsidRPr="009B68F5" w:rsidRDefault="004E15D7" w:rsidP="00FE583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75EE17E0" w14:textId="77777777" w:rsidR="004E15D7" w:rsidRPr="009B68F5" w:rsidRDefault="004E15D7" w:rsidP="00FE583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A16D7AC" w14:textId="77777777" w:rsidR="004E15D7" w:rsidRPr="009B68F5" w:rsidRDefault="004E15D7" w:rsidP="00FE583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95CBF84" w14:textId="77777777" w:rsidR="004E15D7" w:rsidRPr="009B68F5" w:rsidRDefault="004E15D7" w:rsidP="00FE583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62C2995" w14:textId="77777777" w:rsidR="004E15D7" w:rsidRPr="009B68F5" w:rsidRDefault="004E15D7" w:rsidP="00FE583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74411EC" w14:textId="77777777" w:rsidR="004E15D7" w:rsidRPr="009B68F5" w:rsidRDefault="004E15D7" w:rsidP="00FE583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9704793" w14:textId="77777777" w:rsidR="004E15D7" w:rsidRPr="009B68F5" w:rsidRDefault="004E15D7" w:rsidP="00FE583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376BF20" w14:textId="77777777" w:rsidR="004E15D7" w:rsidRPr="009B68F5" w:rsidRDefault="004E15D7" w:rsidP="00FE583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D8EF79B" w14:textId="77777777" w:rsidR="004E15D7" w:rsidRPr="009B68F5" w:rsidRDefault="004E15D7" w:rsidP="00FE583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0BDCC00" w14:textId="77777777" w:rsidR="004E15D7" w:rsidRPr="009B68F5" w:rsidRDefault="004E15D7" w:rsidP="00FE583C">
            <w:pPr>
              <w:pStyle w:val="ProductList-Body"/>
              <w:tabs>
                <w:tab w:val="clear" w:pos="158"/>
                <w:tab w:val="left" w:pos="720"/>
              </w:tabs>
              <w:spacing w:line="256" w:lineRule="auto"/>
              <w:jc w:val="center"/>
              <w:rPr>
                <w:rFonts w:asciiTheme="majorHAnsi" w:hAnsiTheme="majorHAnsi"/>
                <w:sz w:val="15"/>
                <w:szCs w:val="15"/>
              </w:rPr>
            </w:pPr>
          </w:p>
        </w:tc>
      </w:tr>
      <w:tr w:rsidR="004E15D7" w14:paraId="75123AFB" w14:textId="77777777" w:rsidTr="004E15D7">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608AF2E0" w14:textId="77777777" w:rsidR="004E15D7" w:rsidRPr="009B68F5" w:rsidRDefault="004E15D7" w:rsidP="00FE583C">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 xml:space="preserve">Audio Conferencing </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D945690" w14:textId="77777777" w:rsidR="004E15D7" w:rsidRPr="009B68F5" w:rsidRDefault="004E15D7" w:rsidP="00FE583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EC9AE53" w14:textId="77777777" w:rsidR="004E15D7" w:rsidRPr="009B68F5" w:rsidRDefault="004E15D7" w:rsidP="00FE583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A318217" w14:textId="77777777" w:rsidR="004E15D7" w:rsidRPr="009B68F5" w:rsidRDefault="004E15D7" w:rsidP="00FE583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8588153" w14:textId="77777777" w:rsidR="004E15D7" w:rsidRPr="009B68F5" w:rsidRDefault="004E15D7" w:rsidP="00FE583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666263F" w14:textId="77777777" w:rsidR="004E15D7" w:rsidRPr="009B68F5" w:rsidRDefault="004E15D7" w:rsidP="00FE583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7D5F13E" w14:textId="77777777" w:rsidR="004E15D7" w:rsidRPr="009B68F5" w:rsidRDefault="004E15D7" w:rsidP="00FE583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5948D67" w14:textId="77777777" w:rsidR="004E15D7" w:rsidRPr="009B68F5" w:rsidRDefault="004E15D7" w:rsidP="00FE583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F014C89" w14:textId="77777777" w:rsidR="004E15D7" w:rsidRPr="009B68F5" w:rsidRDefault="004E15D7" w:rsidP="00FE583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FE1EC60" w14:textId="77777777" w:rsidR="004E15D7" w:rsidRPr="009B68F5" w:rsidRDefault="004E15D7" w:rsidP="00FE583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935F916" w14:textId="77777777" w:rsidR="004E15D7" w:rsidRPr="009B68F5" w:rsidRDefault="004E15D7" w:rsidP="00FE583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6A1B582" w14:textId="77777777" w:rsidR="004E15D7" w:rsidRPr="009B68F5" w:rsidRDefault="004E15D7" w:rsidP="00FE583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4BD0116" w14:textId="77777777" w:rsidR="004E15D7" w:rsidRPr="009B68F5" w:rsidRDefault="004E15D7" w:rsidP="00FE583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1DF8010" w14:textId="77777777" w:rsidR="004E15D7" w:rsidRPr="009B68F5" w:rsidRDefault="004E15D7" w:rsidP="00FE583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6409BD5" w14:textId="77777777" w:rsidR="004E15D7" w:rsidRPr="009B68F5" w:rsidRDefault="004E15D7" w:rsidP="00FE583C">
            <w:pPr>
              <w:pStyle w:val="ProductList-Body"/>
              <w:tabs>
                <w:tab w:val="clear" w:pos="158"/>
                <w:tab w:val="left" w:pos="720"/>
              </w:tabs>
              <w:spacing w:line="256" w:lineRule="auto"/>
              <w:jc w:val="center"/>
              <w:rPr>
                <w:rFonts w:asciiTheme="majorHAnsi" w:hAnsiTheme="majorHAnsi"/>
                <w:sz w:val="15"/>
                <w:szCs w:val="15"/>
              </w:rPr>
            </w:pPr>
          </w:p>
        </w:tc>
      </w:tr>
      <w:tr w:rsidR="004E15D7" w14:paraId="3BC15D22" w14:textId="77777777" w:rsidTr="004E15D7">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76D97C8" w14:textId="11F037A7" w:rsidR="004E15D7" w:rsidRPr="009B68F5" w:rsidRDefault="004E15D7" w:rsidP="00FE583C">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for the web</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2264C360" w14:textId="77777777" w:rsidR="004E15D7" w:rsidRPr="009B68F5" w:rsidRDefault="004E15D7" w:rsidP="00FE583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EA80D0C" w14:textId="77777777" w:rsidR="004E15D7" w:rsidRPr="009B68F5" w:rsidRDefault="004E15D7" w:rsidP="00FE583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00950A9" w14:textId="77777777" w:rsidR="004E15D7" w:rsidRPr="009B68F5" w:rsidRDefault="004E15D7" w:rsidP="00FE583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0685249" w14:textId="77777777" w:rsidR="004E15D7" w:rsidRPr="009B68F5" w:rsidRDefault="004E15D7" w:rsidP="00FE583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D29B421" w14:textId="77777777" w:rsidR="004E15D7" w:rsidRPr="009B68F5" w:rsidRDefault="004E15D7" w:rsidP="00FE583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3F02842" w14:textId="77777777" w:rsidR="004E15D7" w:rsidRPr="009B68F5" w:rsidRDefault="004E15D7" w:rsidP="00FE583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F4556C1" w14:textId="77777777" w:rsidR="004E15D7" w:rsidRPr="009B68F5" w:rsidRDefault="004E15D7" w:rsidP="00FE583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21DD75E" w14:textId="77777777" w:rsidR="004E15D7" w:rsidRPr="009B68F5" w:rsidRDefault="004E15D7" w:rsidP="00FE583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DDC2642" w14:textId="77777777" w:rsidR="004E15D7" w:rsidRPr="009B68F5" w:rsidRDefault="004E15D7" w:rsidP="00FE583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1B4AE96" w14:textId="77777777" w:rsidR="004E15D7" w:rsidRPr="009B68F5" w:rsidRDefault="004E15D7" w:rsidP="00FE583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B9A66AB" w14:textId="77777777" w:rsidR="004E15D7" w:rsidRPr="009B68F5" w:rsidRDefault="004E15D7" w:rsidP="00FE583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D616E1D" w14:textId="77777777" w:rsidR="004E15D7" w:rsidRPr="009B68F5" w:rsidRDefault="004E15D7" w:rsidP="00FE583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DCA1DA6" w14:textId="77777777" w:rsidR="004E15D7" w:rsidRPr="009B68F5" w:rsidRDefault="004E15D7" w:rsidP="00FE583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DE05308" w14:textId="77777777" w:rsidR="004E15D7" w:rsidRPr="009B68F5" w:rsidRDefault="004E15D7" w:rsidP="00FE583C">
            <w:pPr>
              <w:pStyle w:val="ProductList-Body"/>
              <w:tabs>
                <w:tab w:val="clear" w:pos="158"/>
                <w:tab w:val="left" w:pos="720"/>
              </w:tabs>
              <w:spacing w:line="256" w:lineRule="auto"/>
              <w:jc w:val="center"/>
              <w:rPr>
                <w:rFonts w:asciiTheme="majorHAnsi" w:hAnsiTheme="majorHAnsi"/>
                <w:sz w:val="15"/>
                <w:szCs w:val="15"/>
              </w:rPr>
            </w:pPr>
          </w:p>
        </w:tc>
      </w:tr>
      <w:tr w:rsidR="004E15D7" w14:paraId="5C8AFFE7" w14:textId="77777777" w:rsidTr="004E15D7">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41EB26E" w14:textId="77777777" w:rsidR="004E15D7" w:rsidRPr="009B68F5" w:rsidRDefault="004E15D7" w:rsidP="00FE583C">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Business</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8AFC79B" w14:textId="77777777" w:rsidR="004E15D7" w:rsidRPr="009B68F5" w:rsidRDefault="004E15D7" w:rsidP="00FE583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A894E23" w14:textId="77777777" w:rsidR="004E15D7" w:rsidRPr="009B68F5" w:rsidRDefault="004E15D7" w:rsidP="00FE583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08783D6" w14:textId="77777777" w:rsidR="004E15D7" w:rsidRPr="009B68F5" w:rsidRDefault="004E15D7" w:rsidP="00FE583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9D96A9A" w14:textId="77777777" w:rsidR="004E15D7" w:rsidRPr="009B68F5" w:rsidRDefault="004E15D7" w:rsidP="00FE583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4DB892F" w14:textId="77777777" w:rsidR="004E15D7" w:rsidRPr="009B68F5" w:rsidRDefault="004E15D7" w:rsidP="00FE583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52AC351" w14:textId="77777777" w:rsidR="004E15D7" w:rsidRPr="009B68F5" w:rsidRDefault="004E15D7" w:rsidP="00FE583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493BBD6" w14:textId="77777777" w:rsidR="004E15D7" w:rsidRPr="009B68F5" w:rsidRDefault="004E15D7" w:rsidP="00FE583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299F089" w14:textId="77777777" w:rsidR="004E15D7" w:rsidRPr="009B68F5" w:rsidRDefault="004E15D7" w:rsidP="00FE583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6AD91E9" w14:textId="77777777" w:rsidR="004E15D7" w:rsidRPr="009B68F5" w:rsidRDefault="004E15D7" w:rsidP="00FE583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BC35ED3" w14:textId="77777777" w:rsidR="004E15D7" w:rsidRPr="009B68F5" w:rsidRDefault="004E15D7" w:rsidP="00FE583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119B3EC" w14:textId="77777777" w:rsidR="004E15D7" w:rsidRPr="009B68F5" w:rsidRDefault="004E15D7" w:rsidP="00FE583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2183489" w14:textId="77777777" w:rsidR="004E15D7" w:rsidRPr="009B68F5" w:rsidRDefault="004E15D7" w:rsidP="00FE583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5A43067" w14:textId="77777777" w:rsidR="004E15D7" w:rsidRPr="009B68F5" w:rsidRDefault="004E15D7" w:rsidP="00FE583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6E1C7F1" w14:textId="77777777" w:rsidR="004E15D7" w:rsidRPr="009B68F5" w:rsidRDefault="004E15D7" w:rsidP="00FE583C">
            <w:pPr>
              <w:pStyle w:val="ProductList-Body"/>
              <w:tabs>
                <w:tab w:val="clear" w:pos="158"/>
                <w:tab w:val="left" w:pos="720"/>
              </w:tabs>
              <w:spacing w:line="256" w:lineRule="auto"/>
              <w:jc w:val="center"/>
              <w:rPr>
                <w:rFonts w:asciiTheme="majorHAnsi" w:hAnsiTheme="majorHAnsi"/>
                <w:sz w:val="15"/>
                <w:szCs w:val="15"/>
              </w:rPr>
            </w:pPr>
          </w:p>
        </w:tc>
      </w:tr>
      <w:tr w:rsidR="004E15D7" w14:paraId="52850195" w14:textId="77777777" w:rsidTr="004E15D7">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B8828C4" w14:textId="77777777" w:rsidR="004E15D7" w:rsidRPr="009B68F5" w:rsidRDefault="004E15D7" w:rsidP="00FE583C">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ProPlus</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190DDF8" w14:textId="77777777" w:rsidR="004E15D7" w:rsidRPr="009B68F5" w:rsidRDefault="004E15D7" w:rsidP="00FE583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DA022BF" w14:textId="77777777" w:rsidR="004E15D7" w:rsidRPr="009B68F5" w:rsidRDefault="004E15D7" w:rsidP="00FE583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361E750" w14:textId="77777777" w:rsidR="004E15D7" w:rsidRPr="009B68F5" w:rsidRDefault="004E15D7" w:rsidP="00FE583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DF38728" w14:textId="77777777" w:rsidR="004E15D7" w:rsidRPr="009B68F5" w:rsidRDefault="004E15D7" w:rsidP="00FE583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294F1FB" w14:textId="77777777" w:rsidR="004E15D7" w:rsidRPr="009B68F5" w:rsidRDefault="004E15D7" w:rsidP="00FE583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7140BF8" w14:textId="77777777" w:rsidR="004E15D7" w:rsidRPr="009B68F5" w:rsidRDefault="004E15D7" w:rsidP="00FE583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71BDE25" w14:textId="77777777" w:rsidR="004E15D7" w:rsidRPr="009B68F5" w:rsidRDefault="004E15D7" w:rsidP="00FE583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325FBFE" w14:textId="77777777" w:rsidR="004E15D7" w:rsidRPr="009B68F5" w:rsidRDefault="004E15D7" w:rsidP="00FE583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3413537" w14:textId="77777777" w:rsidR="004E15D7" w:rsidRPr="009B68F5" w:rsidRDefault="004E15D7" w:rsidP="00FE583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7A32EDC" w14:textId="77777777" w:rsidR="004E15D7" w:rsidRPr="009B68F5" w:rsidRDefault="004E15D7" w:rsidP="00FE583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A498A62" w14:textId="77777777" w:rsidR="004E15D7" w:rsidRPr="009B68F5" w:rsidRDefault="004E15D7" w:rsidP="00FE583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24EB0FC" w14:textId="77777777" w:rsidR="004E15D7" w:rsidRPr="009B68F5" w:rsidRDefault="004E15D7" w:rsidP="00FE583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FE89627" w14:textId="77777777" w:rsidR="004E15D7" w:rsidRPr="009B68F5" w:rsidRDefault="004E15D7" w:rsidP="00FE583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8D53182" w14:textId="77777777" w:rsidR="004E15D7" w:rsidRPr="009B68F5" w:rsidRDefault="004E15D7" w:rsidP="00FE583C">
            <w:pPr>
              <w:pStyle w:val="ProductList-Body"/>
              <w:tabs>
                <w:tab w:val="clear" w:pos="158"/>
                <w:tab w:val="left" w:pos="720"/>
              </w:tabs>
              <w:spacing w:line="256" w:lineRule="auto"/>
              <w:jc w:val="center"/>
              <w:rPr>
                <w:rFonts w:asciiTheme="majorHAnsi" w:hAnsiTheme="majorHAnsi"/>
                <w:sz w:val="15"/>
                <w:szCs w:val="15"/>
              </w:rPr>
            </w:pPr>
          </w:p>
        </w:tc>
      </w:tr>
      <w:tr w:rsidR="004E15D7" w14:paraId="0C418AEE" w14:textId="77777777" w:rsidTr="004E15D7">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634679A7" w14:textId="497B858E" w:rsidR="004E15D7" w:rsidRDefault="004E15D7" w:rsidP="00FE583C">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Kaizala Pro</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21B5E76B" w14:textId="77777777" w:rsidR="004E15D7" w:rsidRPr="009B68F5" w:rsidRDefault="004E15D7" w:rsidP="00FE583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A7BAEFD" w14:textId="77777777" w:rsidR="004E15D7" w:rsidRPr="009B68F5" w:rsidRDefault="004E15D7" w:rsidP="00FE583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5F505D0" w14:textId="77777777" w:rsidR="004E15D7" w:rsidRPr="009B68F5" w:rsidRDefault="004E15D7" w:rsidP="00FE583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3ECD79A" w14:textId="77777777" w:rsidR="004E15D7" w:rsidRPr="009B68F5" w:rsidRDefault="004E15D7" w:rsidP="00FE583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017FD06" w14:textId="77777777" w:rsidR="004E15D7" w:rsidRPr="009B68F5" w:rsidRDefault="004E15D7" w:rsidP="00FE583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3528CFF" w14:textId="77777777" w:rsidR="004E15D7" w:rsidRPr="009B68F5" w:rsidRDefault="004E15D7" w:rsidP="00FE583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0F7E6DC" w14:textId="77777777" w:rsidR="004E15D7" w:rsidRPr="009B68F5" w:rsidRDefault="004E15D7" w:rsidP="00FE583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1603FB1" w14:textId="77777777" w:rsidR="004E15D7" w:rsidRPr="009B68F5" w:rsidRDefault="004E15D7" w:rsidP="00FE583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47844DD" w14:textId="77777777" w:rsidR="004E15D7" w:rsidRPr="009B68F5" w:rsidRDefault="004E15D7" w:rsidP="00FE583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4F6AAC6" w14:textId="77777777" w:rsidR="004E15D7" w:rsidRPr="009B68F5" w:rsidRDefault="004E15D7" w:rsidP="00FE583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6025BA1" w14:textId="77777777" w:rsidR="004E15D7" w:rsidRPr="009B68F5" w:rsidRDefault="004E15D7" w:rsidP="00FE583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381DFF7" w14:textId="77777777" w:rsidR="004E15D7" w:rsidRPr="009B68F5" w:rsidRDefault="004E15D7" w:rsidP="00FE583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879F493" w14:textId="77777777" w:rsidR="004E15D7" w:rsidRPr="009B68F5" w:rsidRDefault="004E15D7" w:rsidP="00FE583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9A89054" w14:textId="77777777" w:rsidR="004E15D7" w:rsidRPr="009B68F5" w:rsidRDefault="004E15D7" w:rsidP="00FE583C">
            <w:pPr>
              <w:pStyle w:val="ProductList-Body"/>
              <w:tabs>
                <w:tab w:val="clear" w:pos="158"/>
                <w:tab w:val="left" w:pos="720"/>
              </w:tabs>
              <w:spacing w:line="256" w:lineRule="auto"/>
              <w:jc w:val="center"/>
              <w:rPr>
                <w:rFonts w:asciiTheme="majorHAnsi" w:hAnsiTheme="majorHAnsi"/>
                <w:sz w:val="15"/>
                <w:szCs w:val="15"/>
              </w:rPr>
            </w:pPr>
          </w:p>
        </w:tc>
      </w:tr>
      <w:tr w:rsidR="004E15D7" w14:paraId="087BA57B" w14:textId="77777777" w:rsidTr="004E15D7">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539A82E0" w14:textId="77777777" w:rsidR="004E15D7" w:rsidRPr="009B68F5" w:rsidRDefault="004E15D7" w:rsidP="00FE583C">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MyAnalytics</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vAlign w:val="center"/>
          </w:tcPr>
          <w:p w14:paraId="699BABBB" w14:textId="77777777" w:rsidR="004E15D7" w:rsidRPr="009B68F5" w:rsidRDefault="004E15D7" w:rsidP="00FE583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4181567" w14:textId="77777777" w:rsidR="004E15D7" w:rsidRPr="009B68F5" w:rsidRDefault="004E15D7" w:rsidP="00FE583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AF9DC8B" w14:textId="77777777" w:rsidR="004E15D7" w:rsidRPr="009B68F5" w:rsidRDefault="004E15D7" w:rsidP="00FE583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E8EAF50" w14:textId="77777777" w:rsidR="004E15D7" w:rsidRPr="009B68F5" w:rsidRDefault="004E15D7" w:rsidP="00FE583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2E882C8" w14:textId="77777777" w:rsidR="004E15D7" w:rsidRPr="009B68F5" w:rsidRDefault="004E15D7" w:rsidP="00FE583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CEDE9A7" w14:textId="77777777" w:rsidR="004E15D7" w:rsidRPr="009B68F5" w:rsidRDefault="004E15D7" w:rsidP="00FE583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E2991F2" w14:textId="77777777" w:rsidR="004E15D7" w:rsidRPr="009B68F5" w:rsidRDefault="004E15D7" w:rsidP="00FE583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BD0C86D" w14:textId="77777777" w:rsidR="004E15D7" w:rsidRPr="009B68F5" w:rsidRDefault="004E15D7" w:rsidP="00FE583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3A603CC" w14:textId="77777777" w:rsidR="004E15D7" w:rsidRPr="009B68F5" w:rsidRDefault="004E15D7" w:rsidP="00FE583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2EC68DF" w14:textId="77777777" w:rsidR="004E15D7" w:rsidRPr="009B68F5" w:rsidRDefault="004E15D7" w:rsidP="00FE583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28022F5" w14:textId="77777777" w:rsidR="004E15D7" w:rsidRPr="009B68F5" w:rsidRDefault="004E15D7" w:rsidP="00FE583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8C9D2B8" w14:textId="77777777" w:rsidR="004E15D7" w:rsidRPr="009B68F5" w:rsidRDefault="004E15D7" w:rsidP="00FE583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1A59BC8" w14:textId="77777777" w:rsidR="004E15D7" w:rsidRPr="009B68F5" w:rsidRDefault="004E15D7" w:rsidP="00FE583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95637AD" w14:textId="77777777" w:rsidR="004E15D7" w:rsidRPr="009B68F5" w:rsidRDefault="004E15D7" w:rsidP="00FE583C">
            <w:pPr>
              <w:pStyle w:val="ProductList-Body"/>
              <w:tabs>
                <w:tab w:val="clear" w:pos="158"/>
                <w:tab w:val="left" w:pos="720"/>
              </w:tabs>
              <w:spacing w:line="256" w:lineRule="auto"/>
              <w:jc w:val="center"/>
              <w:rPr>
                <w:rFonts w:asciiTheme="majorHAnsi" w:hAnsiTheme="majorHAnsi"/>
                <w:sz w:val="15"/>
                <w:szCs w:val="15"/>
              </w:rPr>
            </w:pPr>
          </w:p>
        </w:tc>
      </w:tr>
      <w:tr w:rsidR="004E15D7" w14:paraId="11872A1F" w14:textId="77777777" w:rsidTr="004E15D7">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0A8801C8" w14:textId="77777777" w:rsidR="004E15D7" w:rsidRPr="009B68F5" w:rsidRDefault="004E15D7" w:rsidP="00FE583C">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Advanced Compliance</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EB8FB93" w14:textId="77777777" w:rsidR="004E15D7" w:rsidRPr="009B68F5" w:rsidRDefault="004E15D7" w:rsidP="00FE583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997E66F" w14:textId="77777777" w:rsidR="004E15D7" w:rsidRPr="009B68F5" w:rsidRDefault="004E15D7" w:rsidP="00FE583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36FF45D" w14:textId="77777777" w:rsidR="004E15D7" w:rsidRPr="009B68F5" w:rsidRDefault="004E15D7" w:rsidP="00FE583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8FE4490" w14:textId="77777777" w:rsidR="004E15D7" w:rsidRPr="009B68F5" w:rsidRDefault="004E15D7" w:rsidP="00FE583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D992BAA" w14:textId="77777777" w:rsidR="004E15D7" w:rsidRPr="009B68F5" w:rsidRDefault="004E15D7" w:rsidP="00FE583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82D136A" w14:textId="77777777" w:rsidR="004E15D7" w:rsidRPr="009B68F5" w:rsidRDefault="004E15D7" w:rsidP="00FE583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44EB09C" w14:textId="77777777" w:rsidR="004E15D7" w:rsidRPr="009B68F5" w:rsidRDefault="004E15D7" w:rsidP="00FE583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9DA281C" w14:textId="77777777" w:rsidR="004E15D7" w:rsidRPr="009B68F5" w:rsidRDefault="004E15D7" w:rsidP="00FE583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141B966" w14:textId="77777777" w:rsidR="004E15D7" w:rsidRPr="009B68F5" w:rsidRDefault="004E15D7" w:rsidP="00FE583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172683B" w14:textId="77777777" w:rsidR="004E15D7" w:rsidRPr="009B68F5" w:rsidRDefault="004E15D7" w:rsidP="00FE583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D1561BF" w14:textId="77777777" w:rsidR="004E15D7" w:rsidRPr="009B68F5" w:rsidRDefault="004E15D7" w:rsidP="00FE583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853ACB6" w14:textId="77777777" w:rsidR="004E15D7" w:rsidRPr="009B68F5" w:rsidRDefault="004E15D7" w:rsidP="00FE583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D159CAC" w14:textId="77777777" w:rsidR="004E15D7" w:rsidRPr="009B68F5" w:rsidRDefault="004E15D7" w:rsidP="00FE583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128267C" w14:textId="77777777" w:rsidR="004E15D7" w:rsidRPr="009B68F5" w:rsidRDefault="004E15D7" w:rsidP="00FE583C">
            <w:pPr>
              <w:pStyle w:val="ProductList-Body"/>
              <w:tabs>
                <w:tab w:val="clear" w:pos="158"/>
                <w:tab w:val="left" w:pos="720"/>
              </w:tabs>
              <w:spacing w:line="256" w:lineRule="auto"/>
              <w:jc w:val="center"/>
              <w:rPr>
                <w:rFonts w:asciiTheme="majorHAnsi" w:hAnsiTheme="majorHAnsi"/>
                <w:sz w:val="15"/>
                <w:szCs w:val="15"/>
              </w:rPr>
            </w:pPr>
          </w:p>
        </w:tc>
      </w:tr>
      <w:tr w:rsidR="004E15D7" w14:paraId="7439C0E8" w14:textId="77777777" w:rsidTr="004E15D7">
        <w:trPr>
          <w:trHeight w:val="195"/>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09679619" w14:textId="77777777" w:rsidR="004E15D7" w:rsidRPr="006F1174" w:rsidRDefault="004E15D7" w:rsidP="00FE583C">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Cloud App Security</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5F5F55A" w14:textId="77777777" w:rsidR="004E15D7" w:rsidRPr="009B68F5" w:rsidRDefault="004E15D7" w:rsidP="00FE583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7D26759" w14:textId="77777777" w:rsidR="004E15D7" w:rsidRPr="009B68F5" w:rsidRDefault="004E15D7" w:rsidP="00FE583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DD37927" w14:textId="77777777" w:rsidR="004E15D7" w:rsidRPr="009B68F5" w:rsidRDefault="004E15D7" w:rsidP="00FE583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4DBB35F" w14:textId="77777777" w:rsidR="004E15D7" w:rsidRPr="009B68F5" w:rsidRDefault="004E15D7" w:rsidP="00FE583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B7D140F" w14:textId="77777777" w:rsidR="004E15D7" w:rsidRPr="009B68F5" w:rsidRDefault="004E15D7" w:rsidP="00FE583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8776767" w14:textId="77777777" w:rsidR="004E15D7" w:rsidRPr="009B68F5" w:rsidRDefault="004E15D7" w:rsidP="00FE583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7C6C019" w14:textId="77777777" w:rsidR="004E15D7" w:rsidRPr="009B68F5" w:rsidRDefault="004E15D7" w:rsidP="00FE583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EC44538" w14:textId="77777777" w:rsidR="004E15D7" w:rsidRPr="009B68F5" w:rsidRDefault="004E15D7" w:rsidP="00FE583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AA0296C" w14:textId="77777777" w:rsidR="004E15D7" w:rsidRPr="009B68F5" w:rsidRDefault="004E15D7" w:rsidP="00FE583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D61D0EE" w14:textId="77777777" w:rsidR="004E15D7" w:rsidRPr="009B68F5" w:rsidRDefault="004E15D7" w:rsidP="00FE583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C98F2E1" w14:textId="77777777" w:rsidR="004E15D7" w:rsidRPr="009B68F5" w:rsidRDefault="004E15D7" w:rsidP="00FE583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2AA9954" w14:textId="77777777" w:rsidR="004E15D7" w:rsidRPr="009B68F5" w:rsidRDefault="004E15D7" w:rsidP="00FE583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5C8DB19" w14:textId="77777777" w:rsidR="004E15D7" w:rsidRPr="009B68F5" w:rsidRDefault="004E15D7" w:rsidP="00FE583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58A0EAB" w14:textId="77777777" w:rsidR="004E15D7" w:rsidRPr="009B68F5" w:rsidRDefault="004E15D7" w:rsidP="00FE583C">
            <w:pPr>
              <w:pStyle w:val="ProductList-Body"/>
              <w:tabs>
                <w:tab w:val="clear" w:pos="158"/>
                <w:tab w:val="left" w:pos="720"/>
              </w:tabs>
              <w:spacing w:line="256" w:lineRule="auto"/>
              <w:jc w:val="center"/>
              <w:rPr>
                <w:rFonts w:asciiTheme="majorHAnsi" w:hAnsiTheme="majorHAnsi"/>
                <w:sz w:val="15"/>
                <w:szCs w:val="15"/>
              </w:rPr>
            </w:pPr>
          </w:p>
        </w:tc>
      </w:tr>
      <w:tr w:rsidR="004E15D7" w14:paraId="00B83B22" w14:textId="77777777" w:rsidTr="004E15D7">
        <w:trPr>
          <w:trHeight w:val="24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66AA7738" w14:textId="77777777" w:rsidR="004E15D7" w:rsidRPr="009B68F5" w:rsidRDefault="004E15D7" w:rsidP="00FE583C">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365 -tietojen häviämisen suojaus</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4AC91C3" w14:textId="77777777" w:rsidR="004E15D7" w:rsidRPr="009B68F5" w:rsidRDefault="004E15D7" w:rsidP="00FE583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B60A753" w14:textId="77777777" w:rsidR="004E15D7" w:rsidRPr="009B68F5" w:rsidRDefault="004E15D7" w:rsidP="00FE583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60011EA" w14:textId="77777777" w:rsidR="004E15D7" w:rsidRPr="009B68F5" w:rsidRDefault="004E15D7" w:rsidP="00FE583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BBC1406" w14:textId="77777777" w:rsidR="004E15D7" w:rsidRPr="009B68F5" w:rsidRDefault="004E15D7" w:rsidP="00FE583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2959181A" w14:textId="77777777" w:rsidR="004E15D7" w:rsidRPr="009B68F5" w:rsidRDefault="004E15D7" w:rsidP="00FE583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59FE62E7" w14:textId="77777777" w:rsidR="004E15D7" w:rsidRPr="009B68F5" w:rsidRDefault="004E15D7" w:rsidP="00FE583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14:paraId="0F25205F" w14:textId="77777777" w:rsidR="004E15D7" w:rsidRPr="009B68F5" w:rsidRDefault="004E15D7" w:rsidP="00FE583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14:paraId="1E5797EF" w14:textId="77777777" w:rsidR="004E15D7" w:rsidRPr="009B68F5" w:rsidRDefault="004E15D7" w:rsidP="00FE583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16C60E0" w14:textId="77777777" w:rsidR="004E15D7" w:rsidRPr="009B68F5" w:rsidRDefault="004E15D7" w:rsidP="00FE583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5CD3BED" w14:textId="77777777" w:rsidR="004E15D7" w:rsidRPr="009B68F5" w:rsidRDefault="004E15D7" w:rsidP="00FE583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D80E909" w14:textId="77777777" w:rsidR="004E15D7" w:rsidRPr="009B68F5" w:rsidRDefault="004E15D7" w:rsidP="00FE583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578D45D" w14:textId="77777777" w:rsidR="004E15D7" w:rsidRPr="009B68F5" w:rsidRDefault="004E15D7" w:rsidP="00FE583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777C24F" w14:textId="77777777" w:rsidR="004E15D7" w:rsidRPr="009B68F5" w:rsidRDefault="004E15D7" w:rsidP="00FE583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8663854" w14:textId="77777777" w:rsidR="004E15D7" w:rsidRPr="009B68F5" w:rsidRDefault="004E15D7" w:rsidP="00FE583C">
            <w:pPr>
              <w:pStyle w:val="ProductList-Body"/>
              <w:tabs>
                <w:tab w:val="clear" w:pos="158"/>
                <w:tab w:val="left" w:pos="720"/>
              </w:tabs>
              <w:spacing w:line="256" w:lineRule="auto"/>
              <w:jc w:val="center"/>
              <w:rPr>
                <w:rFonts w:asciiTheme="majorHAnsi" w:hAnsiTheme="majorHAnsi"/>
                <w:sz w:val="15"/>
                <w:szCs w:val="15"/>
              </w:rPr>
            </w:pPr>
          </w:p>
        </w:tc>
      </w:tr>
      <w:tr w:rsidR="004E15D7" w14:paraId="57F26621" w14:textId="77777777" w:rsidTr="004E15D7">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36C12F70" w14:textId="77777777" w:rsidR="004E15D7" w:rsidRPr="009B68F5" w:rsidRDefault="004E15D7" w:rsidP="00FE583C">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Advanced Threat Protection Plan 1</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C45BC59" w14:textId="77777777" w:rsidR="004E15D7" w:rsidRPr="009B68F5" w:rsidRDefault="004E15D7" w:rsidP="00FE583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A576D6A" w14:textId="77777777" w:rsidR="004E15D7" w:rsidRPr="009B68F5" w:rsidRDefault="004E15D7" w:rsidP="00FE583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70D2F22" w14:textId="77777777" w:rsidR="004E15D7" w:rsidRPr="009B68F5" w:rsidRDefault="004E15D7" w:rsidP="00FE583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FD60AF6" w14:textId="77777777" w:rsidR="004E15D7" w:rsidRPr="009B68F5" w:rsidRDefault="004E15D7" w:rsidP="00FE583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16F5084" w14:textId="77777777" w:rsidR="004E15D7" w:rsidRPr="009B68F5" w:rsidRDefault="004E15D7" w:rsidP="00FE583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670A6ED" w14:textId="77777777" w:rsidR="004E15D7" w:rsidRPr="009B68F5" w:rsidRDefault="004E15D7" w:rsidP="00FE583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AC0BD2C" w14:textId="77777777" w:rsidR="004E15D7" w:rsidRPr="009B68F5" w:rsidRDefault="004E15D7" w:rsidP="00FE583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F260A1E" w14:textId="77777777" w:rsidR="004E15D7" w:rsidRPr="009B68F5" w:rsidRDefault="004E15D7" w:rsidP="00FE583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15EDF2B" w14:textId="77777777" w:rsidR="004E15D7" w:rsidRPr="009B68F5" w:rsidRDefault="004E15D7" w:rsidP="00FE583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FA425EC" w14:textId="77777777" w:rsidR="004E15D7" w:rsidRPr="009B68F5" w:rsidRDefault="004E15D7" w:rsidP="00FE583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74FBC81" w14:textId="77777777" w:rsidR="004E15D7" w:rsidRPr="009B68F5" w:rsidRDefault="004E15D7" w:rsidP="00FE583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8FF7EC0" w14:textId="77777777" w:rsidR="004E15D7" w:rsidRPr="009B68F5" w:rsidRDefault="004E15D7" w:rsidP="00FE583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CAE5614" w14:textId="77777777" w:rsidR="004E15D7" w:rsidRPr="009B68F5" w:rsidRDefault="004E15D7" w:rsidP="00FE583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7291E4B" w14:textId="77777777" w:rsidR="004E15D7" w:rsidRPr="009B68F5" w:rsidRDefault="004E15D7" w:rsidP="00FE583C">
            <w:pPr>
              <w:pStyle w:val="ProductList-Body"/>
              <w:tabs>
                <w:tab w:val="clear" w:pos="158"/>
                <w:tab w:val="left" w:pos="720"/>
              </w:tabs>
              <w:spacing w:line="256" w:lineRule="auto"/>
              <w:jc w:val="center"/>
              <w:rPr>
                <w:rFonts w:asciiTheme="majorHAnsi" w:hAnsiTheme="majorHAnsi"/>
                <w:sz w:val="15"/>
                <w:szCs w:val="15"/>
              </w:rPr>
            </w:pPr>
          </w:p>
        </w:tc>
      </w:tr>
      <w:tr w:rsidR="004E15D7" w14:paraId="0CFA52AD" w14:textId="77777777" w:rsidTr="004E15D7">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0944D57C" w14:textId="77777777" w:rsidR="004E15D7" w:rsidRPr="009B68F5" w:rsidRDefault="004E15D7" w:rsidP="00FE583C">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Advanced Threat Protection Plan 2</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0BEB331" w14:textId="77777777" w:rsidR="004E15D7" w:rsidRPr="009B68F5" w:rsidRDefault="004E15D7" w:rsidP="00FE583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EED1AAC" w14:textId="77777777" w:rsidR="004E15D7" w:rsidRPr="009B68F5" w:rsidRDefault="004E15D7" w:rsidP="00FE583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924F0FC" w14:textId="77777777" w:rsidR="004E15D7" w:rsidRPr="009B68F5" w:rsidRDefault="004E15D7" w:rsidP="00FE583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93DA55F" w14:textId="77777777" w:rsidR="004E15D7" w:rsidRPr="009B68F5" w:rsidRDefault="004E15D7" w:rsidP="00FE583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CFE25B1" w14:textId="77777777" w:rsidR="004E15D7" w:rsidRPr="009B68F5" w:rsidRDefault="004E15D7" w:rsidP="00FE583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CF904FE" w14:textId="77777777" w:rsidR="004E15D7" w:rsidRPr="009B68F5" w:rsidRDefault="004E15D7" w:rsidP="00FE583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8414A55" w14:textId="77777777" w:rsidR="004E15D7" w:rsidRPr="009B68F5" w:rsidRDefault="004E15D7" w:rsidP="00FE583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BCD7259" w14:textId="77777777" w:rsidR="004E15D7" w:rsidRPr="009B68F5" w:rsidRDefault="004E15D7" w:rsidP="00FE583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3A8A782" w14:textId="77777777" w:rsidR="004E15D7" w:rsidRPr="009B68F5" w:rsidRDefault="004E15D7" w:rsidP="00FE583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82F04A4" w14:textId="77777777" w:rsidR="004E15D7" w:rsidRPr="009B68F5" w:rsidRDefault="004E15D7" w:rsidP="00FE583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ED1B5F6" w14:textId="77777777" w:rsidR="004E15D7" w:rsidRPr="009B68F5" w:rsidRDefault="004E15D7" w:rsidP="00FE583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E3E628E" w14:textId="77777777" w:rsidR="004E15D7" w:rsidRPr="009B68F5" w:rsidRDefault="004E15D7" w:rsidP="00FE583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A57A04D" w14:textId="77777777" w:rsidR="004E15D7" w:rsidRPr="009B68F5" w:rsidRDefault="004E15D7" w:rsidP="00FE583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EAD8515" w14:textId="77777777" w:rsidR="004E15D7" w:rsidRPr="009B68F5" w:rsidRDefault="004E15D7" w:rsidP="00FE583C">
            <w:pPr>
              <w:pStyle w:val="ProductList-Body"/>
              <w:tabs>
                <w:tab w:val="clear" w:pos="158"/>
                <w:tab w:val="left" w:pos="720"/>
              </w:tabs>
              <w:spacing w:line="256" w:lineRule="auto"/>
              <w:jc w:val="center"/>
              <w:rPr>
                <w:rFonts w:asciiTheme="majorHAnsi" w:hAnsiTheme="majorHAnsi"/>
                <w:sz w:val="15"/>
                <w:szCs w:val="15"/>
              </w:rPr>
            </w:pPr>
          </w:p>
        </w:tc>
      </w:tr>
      <w:tr w:rsidR="004E15D7" w14:paraId="29140E86" w14:textId="77777777" w:rsidTr="004E15D7">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7A427E2D" w14:textId="77777777" w:rsidR="004E15D7" w:rsidRPr="009B68F5" w:rsidRDefault="004E15D7" w:rsidP="00FE583C">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Power BI Pro</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3EF818D" w14:textId="77777777" w:rsidR="004E15D7" w:rsidRPr="009B68F5" w:rsidRDefault="004E15D7" w:rsidP="00FE583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649EC24" w14:textId="77777777" w:rsidR="004E15D7" w:rsidRPr="009B68F5" w:rsidRDefault="004E15D7" w:rsidP="00FE583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CF50CD4" w14:textId="77777777" w:rsidR="004E15D7" w:rsidRPr="009B68F5" w:rsidRDefault="004E15D7" w:rsidP="00FE583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FF9DC49" w14:textId="77777777" w:rsidR="004E15D7" w:rsidRPr="009B68F5" w:rsidRDefault="004E15D7" w:rsidP="00FE583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F84A9FF" w14:textId="77777777" w:rsidR="004E15D7" w:rsidRPr="009B68F5" w:rsidRDefault="004E15D7" w:rsidP="00FE583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F7A6E6F" w14:textId="77777777" w:rsidR="004E15D7" w:rsidRPr="009B68F5" w:rsidRDefault="004E15D7" w:rsidP="00FE583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6EB6726" w14:textId="77777777" w:rsidR="004E15D7" w:rsidRPr="009B68F5" w:rsidRDefault="004E15D7" w:rsidP="00FE583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FE0F9F1" w14:textId="77777777" w:rsidR="004E15D7" w:rsidRPr="009B68F5" w:rsidRDefault="004E15D7" w:rsidP="00FE583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4E163ED" w14:textId="77777777" w:rsidR="004E15D7" w:rsidRPr="009B68F5" w:rsidRDefault="004E15D7" w:rsidP="00FE583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5C3389E" w14:textId="77777777" w:rsidR="004E15D7" w:rsidRPr="009B68F5" w:rsidRDefault="004E15D7" w:rsidP="00FE583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D5FBDBE" w14:textId="77777777" w:rsidR="004E15D7" w:rsidRPr="009B68F5" w:rsidRDefault="004E15D7" w:rsidP="00FE583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CFF12A3" w14:textId="77777777" w:rsidR="004E15D7" w:rsidRPr="009B68F5" w:rsidRDefault="004E15D7" w:rsidP="00FE583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07AF7A5" w14:textId="77777777" w:rsidR="004E15D7" w:rsidRPr="009B68F5" w:rsidRDefault="004E15D7" w:rsidP="00FE583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87B354E" w14:textId="77777777" w:rsidR="004E15D7" w:rsidRPr="009B68F5" w:rsidRDefault="004E15D7" w:rsidP="00FE583C">
            <w:pPr>
              <w:pStyle w:val="ProductList-Body"/>
              <w:tabs>
                <w:tab w:val="clear" w:pos="158"/>
                <w:tab w:val="left" w:pos="720"/>
              </w:tabs>
              <w:spacing w:line="256" w:lineRule="auto"/>
              <w:jc w:val="center"/>
              <w:rPr>
                <w:rFonts w:asciiTheme="majorHAnsi" w:hAnsiTheme="majorHAnsi"/>
                <w:sz w:val="15"/>
                <w:szCs w:val="15"/>
              </w:rPr>
            </w:pPr>
          </w:p>
        </w:tc>
      </w:tr>
      <w:tr w:rsidR="004E15D7" w14:paraId="0B75412A" w14:textId="77777777" w:rsidTr="004E15D7">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17DE7FA" w14:textId="77777777" w:rsidR="004E15D7" w:rsidRPr="009B68F5" w:rsidRDefault="004E15D7" w:rsidP="00FE583C">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Intune</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6390543" w14:textId="77777777" w:rsidR="004E15D7" w:rsidRPr="009B68F5" w:rsidRDefault="004E15D7" w:rsidP="00FE583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48BB1F5" w14:textId="77777777" w:rsidR="004E15D7" w:rsidRPr="009B68F5" w:rsidRDefault="004E15D7" w:rsidP="00FE583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E36E868" w14:textId="77777777" w:rsidR="004E15D7" w:rsidRPr="009B68F5" w:rsidRDefault="004E15D7" w:rsidP="00FE583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B7EC6E7" w14:textId="77777777" w:rsidR="004E15D7" w:rsidRPr="009B68F5" w:rsidRDefault="004E15D7" w:rsidP="00FE583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9A1860D" w14:textId="77777777" w:rsidR="004E15D7" w:rsidRPr="009B68F5" w:rsidRDefault="004E15D7" w:rsidP="00FE583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4A07D8F" w14:textId="77777777" w:rsidR="004E15D7" w:rsidRPr="009B68F5" w:rsidRDefault="004E15D7" w:rsidP="00FE583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2BFDB2D0" w14:textId="77777777" w:rsidR="004E15D7" w:rsidRPr="009B68F5" w:rsidRDefault="004E15D7" w:rsidP="00FE583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3EC1A390" w14:textId="77777777" w:rsidR="004E15D7" w:rsidRPr="009B68F5" w:rsidRDefault="004E15D7" w:rsidP="00FE583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5ACA886" w14:textId="77777777" w:rsidR="004E15D7" w:rsidRPr="009B68F5" w:rsidRDefault="004E15D7" w:rsidP="00FE583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BC9F505" w14:textId="77777777" w:rsidR="004E15D7" w:rsidRPr="009B68F5" w:rsidRDefault="004E15D7" w:rsidP="00FE583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DC9A093" w14:textId="77777777" w:rsidR="004E15D7" w:rsidRPr="009B68F5" w:rsidRDefault="004E15D7" w:rsidP="00FE583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B2206A2" w14:textId="77777777" w:rsidR="004E15D7" w:rsidRPr="009B68F5" w:rsidRDefault="004E15D7" w:rsidP="00FE583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3656FE2" w14:textId="77777777" w:rsidR="004E15D7" w:rsidRPr="009B68F5" w:rsidRDefault="004E15D7" w:rsidP="00FE583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58214D5" w14:textId="77777777" w:rsidR="004E15D7" w:rsidRPr="009B68F5" w:rsidRDefault="004E15D7" w:rsidP="00FE583C">
            <w:pPr>
              <w:pStyle w:val="ProductList-Body"/>
              <w:tabs>
                <w:tab w:val="clear" w:pos="158"/>
                <w:tab w:val="left" w:pos="720"/>
              </w:tabs>
              <w:spacing w:line="256" w:lineRule="auto"/>
              <w:jc w:val="center"/>
              <w:rPr>
                <w:rFonts w:asciiTheme="majorHAnsi" w:hAnsiTheme="majorHAnsi"/>
                <w:sz w:val="15"/>
                <w:szCs w:val="15"/>
              </w:rPr>
            </w:pPr>
          </w:p>
        </w:tc>
      </w:tr>
      <w:tr w:rsidR="004E15D7" w14:paraId="60C3F9D2" w14:textId="77777777" w:rsidTr="004E15D7">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C5191C5" w14:textId="77777777" w:rsidR="004E15D7" w:rsidRPr="009B68F5" w:rsidRDefault="004E15D7" w:rsidP="00FE583C">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Info Protection Premium Plan 1</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vAlign w:val="center"/>
          </w:tcPr>
          <w:p w14:paraId="5051FE2B" w14:textId="77777777" w:rsidR="004E15D7" w:rsidRPr="009B68F5" w:rsidRDefault="004E15D7" w:rsidP="00FE583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74909C06" w14:textId="77777777" w:rsidR="004E15D7" w:rsidRPr="009B68F5" w:rsidRDefault="004E15D7" w:rsidP="00FE583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ABE7B4D" w14:textId="77777777" w:rsidR="004E15D7" w:rsidRPr="009B68F5" w:rsidRDefault="004E15D7" w:rsidP="00FE583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88D332F" w14:textId="77777777" w:rsidR="004E15D7" w:rsidRPr="009B68F5" w:rsidRDefault="004E15D7" w:rsidP="00FE583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BF14F5D" w14:textId="77777777" w:rsidR="004E15D7" w:rsidRPr="009B68F5" w:rsidRDefault="004E15D7" w:rsidP="00FE583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37E92F5" w14:textId="77777777" w:rsidR="004E15D7" w:rsidRPr="009B68F5" w:rsidRDefault="004E15D7" w:rsidP="00FE583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29D87142" w14:textId="77777777" w:rsidR="004E15D7" w:rsidRPr="009B68F5" w:rsidRDefault="004E15D7" w:rsidP="00FE583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F7DC9EA" w14:textId="77777777" w:rsidR="004E15D7" w:rsidRPr="009B68F5" w:rsidRDefault="004E15D7" w:rsidP="00FE583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7B80726" w14:textId="77777777" w:rsidR="004E15D7" w:rsidRPr="009B68F5" w:rsidRDefault="004E15D7" w:rsidP="00FE583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9F7216E" w14:textId="77777777" w:rsidR="004E15D7" w:rsidRPr="009B68F5" w:rsidRDefault="004E15D7" w:rsidP="00FE583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8CA76FE" w14:textId="77777777" w:rsidR="004E15D7" w:rsidRPr="009B68F5" w:rsidRDefault="004E15D7" w:rsidP="00FE583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A43B5D5" w14:textId="77777777" w:rsidR="004E15D7" w:rsidRPr="009B68F5" w:rsidRDefault="004E15D7" w:rsidP="00FE583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2A371C4" w14:textId="77777777" w:rsidR="004E15D7" w:rsidRPr="009B68F5" w:rsidRDefault="004E15D7" w:rsidP="00FE583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3502752" w14:textId="77777777" w:rsidR="004E15D7" w:rsidRPr="009B68F5" w:rsidRDefault="004E15D7" w:rsidP="00FE583C">
            <w:pPr>
              <w:pStyle w:val="ProductList-Body"/>
              <w:tabs>
                <w:tab w:val="clear" w:pos="158"/>
                <w:tab w:val="left" w:pos="720"/>
              </w:tabs>
              <w:spacing w:line="256" w:lineRule="auto"/>
              <w:jc w:val="center"/>
              <w:rPr>
                <w:rFonts w:asciiTheme="majorHAnsi" w:hAnsiTheme="majorHAnsi"/>
                <w:sz w:val="15"/>
                <w:szCs w:val="15"/>
              </w:rPr>
            </w:pPr>
          </w:p>
        </w:tc>
      </w:tr>
      <w:tr w:rsidR="004E15D7" w14:paraId="48D26A3F" w14:textId="77777777" w:rsidTr="004E15D7">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5953E7CC" w14:textId="77777777" w:rsidR="004E15D7" w:rsidRPr="009B68F5" w:rsidRDefault="004E15D7" w:rsidP="00FE583C">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Info Protection Premium Plan 2</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2F05647" w14:textId="77777777" w:rsidR="004E15D7" w:rsidRPr="009B68F5" w:rsidRDefault="004E15D7" w:rsidP="00FE583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92A9B1D" w14:textId="77777777" w:rsidR="004E15D7" w:rsidRPr="009B68F5" w:rsidRDefault="004E15D7" w:rsidP="00FE583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28D7FA7" w14:textId="77777777" w:rsidR="004E15D7" w:rsidRPr="009B68F5" w:rsidRDefault="004E15D7" w:rsidP="00FE583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9670B87" w14:textId="77777777" w:rsidR="004E15D7" w:rsidRPr="009B68F5" w:rsidRDefault="004E15D7" w:rsidP="00FE583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131F610" w14:textId="77777777" w:rsidR="004E15D7" w:rsidRPr="009B68F5" w:rsidRDefault="004E15D7" w:rsidP="00FE583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4B98A40" w14:textId="77777777" w:rsidR="004E15D7" w:rsidRPr="009B68F5" w:rsidRDefault="004E15D7" w:rsidP="00FE583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CF962D6" w14:textId="77777777" w:rsidR="004E15D7" w:rsidRPr="009B68F5" w:rsidRDefault="004E15D7" w:rsidP="00FE583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76517E4F" w14:textId="77777777" w:rsidR="004E15D7" w:rsidRPr="009B68F5" w:rsidRDefault="004E15D7" w:rsidP="00FE583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F67A359" w14:textId="77777777" w:rsidR="004E15D7" w:rsidRPr="009B68F5" w:rsidRDefault="004E15D7" w:rsidP="00FE583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5F2508B" w14:textId="77777777" w:rsidR="004E15D7" w:rsidRPr="009B68F5" w:rsidRDefault="004E15D7" w:rsidP="00FE583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C08BBB7" w14:textId="77777777" w:rsidR="004E15D7" w:rsidRPr="009B68F5" w:rsidRDefault="004E15D7" w:rsidP="00FE583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6161F70" w14:textId="77777777" w:rsidR="004E15D7" w:rsidRPr="009B68F5" w:rsidRDefault="004E15D7" w:rsidP="00FE583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9C10239" w14:textId="77777777" w:rsidR="004E15D7" w:rsidRPr="009B68F5" w:rsidRDefault="004E15D7" w:rsidP="00FE583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C7F2C2E" w14:textId="77777777" w:rsidR="004E15D7" w:rsidRPr="009B68F5" w:rsidRDefault="004E15D7" w:rsidP="00FE583C">
            <w:pPr>
              <w:pStyle w:val="ProductList-Body"/>
              <w:tabs>
                <w:tab w:val="clear" w:pos="158"/>
                <w:tab w:val="left" w:pos="720"/>
              </w:tabs>
              <w:spacing w:line="256" w:lineRule="auto"/>
              <w:jc w:val="center"/>
              <w:rPr>
                <w:rFonts w:asciiTheme="majorHAnsi" w:hAnsiTheme="majorHAnsi"/>
                <w:sz w:val="15"/>
                <w:szCs w:val="15"/>
              </w:rPr>
            </w:pPr>
          </w:p>
        </w:tc>
      </w:tr>
      <w:tr w:rsidR="004E15D7" w14:paraId="17F9B280" w14:textId="77777777" w:rsidTr="004E15D7">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B42C528" w14:textId="77777777" w:rsidR="004E15D7" w:rsidRPr="009B68F5" w:rsidRDefault="004E15D7" w:rsidP="00FE583C">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Active Directory Premium Plan 1</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B927A4D" w14:textId="77777777" w:rsidR="004E15D7" w:rsidRPr="009B68F5" w:rsidRDefault="004E15D7" w:rsidP="00FE583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D6AD5F5" w14:textId="77777777" w:rsidR="004E15D7" w:rsidRPr="009B68F5" w:rsidRDefault="004E15D7" w:rsidP="00FE583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69EE6C1" w14:textId="77777777" w:rsidR="004E15D7" w:rsidRPr="009B68F5" w:rsidRDefault="004E15D7" w:rsidP="00FE583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9075048" w14:textId="77777777" w:rsidR="004E15D7" w:rsidRPr="009B68F5" w:rsidRDefault="004E15D7" w:rsidP="00FE583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89FAFA6" w14:textId="77777777" w:rsidR="004E15D7" w:rsidRPr="009B68F5" w:rsidRDefault="004E15D7" w:rsidP="00FE583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12256CF" w14:textId="77777777" w:rsidR="004E15D7" w:rsidRPr="009B68F5" w:rsidRDefault="004E15D7" w:rsidP="00FE583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2D69256F" w14:textId="77777777" w:rsidR="004E15D7" w:rsidRPr="009B68F5" w:rsidRDefault="004E15D7" w:rsidP="00FE583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5CDCBD2" w14:textId="77777777" w:rsidR="004E15D7" w:rsidRPr="009B68F5" w:rsidRDefault="004E15D7" w:rsidP="00FE583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3110F7B" w14:textId="77777777" w:rsidR="004E15D7" w:rsidRPr="009B68F5" w:rsidRDefault="004E15D7" w:rsidP="00FE583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08BB382" w14:textId="77777777" w:rsidR="004E15D7" w:rsidRPr="009B68F5" w:rsidRDefault="004E15D7" w:rsidP="00FE583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A724330" w14:textId="77777777" w:rsidR="004E15D7" w:rsidRPr="009B68F5" w:rsidRDefault="004E15D7" w:rsidP="00FE583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C8874CA" w14:textId="77777777" w:rsidR="004E15D7" w:rsidRPr="009B68F5" w:rsidRDefault="004E15D7" w:rsidP="00FE583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9F50FAB" w14:textId="77777777" w:rsidR="004E15D7" w:rsidRPr="009B68F5" w:rsidRDefault="004E15D7" w:rsidP="00FE583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9670C5A" w14:textId="77777777" w:rsidR="004E15D7" w:rsidRPr="009B68F5" w:rsidRDefault="004E15D7" w:rsidP="00FE583C">
            <w:pPr>
              <w:pStyle w:val="ProductList-Body"/>
              <w:tabs>
                <w:tab w:val="clear" w:pos="158"/>
                <w:tab w:val="left" w:pos="720"/>
              </w:tabs>
              <w:spacing w:line="256" w:lineRule="auto"/>
              <w:jc w:val="center"/>
              <w:rPr>
                <w:rFonts w:asciiTheme="majorHAnsi" w:hAnsiTheme="majorHAnsi"/>
                <w:sz w:val="15"/>
                <w:szCs w:val="15"/>
              </w:rPr>
            </w:pPr>
          </w:p>
        </w:tc>
      </w:tr>
      <w:tr w:rsidR="004E15D7" w14:paraId="44B17A14" w14:textId="77777777" w:rsidTr="004E15D7">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61419AF6" w14:textId="77777777" w:rsidR="004E15D7" w:rsidRPr="009B68F5" w:rsidRDefault="004E15D7" w:rsidP="00FE583C">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Active Directory Premium Plan 2</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CE2ADA1" w14:textId="77777777" w:rsidR="004E15D7" w:rsidRPr="009B68F5" w:rsidRDefault="004E15D7" w:rsidP="00FE583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F2BC04C" w14:textId="77777777" w:rsidR="004E15D7" w:rsidRPr="009B68F5" w:rsidRDefault="004E15D7" w:rsidP="00FE583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C7CF00A" w14:textId="77777777" w:rsidR="004E15D7" w:rsidRPr="009B68F5" w:rsidRDefault="004E15D7" w:rsidP="00FE583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0116D9A" w14:textId="77777777" w:rsidR="004E15D7" w:rsidRPr="009B68F5" w:rsidRDefault="004E15D7" w:rsidP="00FE583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7A668BD" w14:textId="77777777" w:rsidR="004E15D7" w:rsidRPr="009B68F5" w:rsidRDefault="004E15D7" w:rsidP="00FE583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60CF28E" w14:textId="77777777" w:rsidR="004E15D7" w:rsidRPr="009B68F5" w:rsidRDefault="004E15D7" w:rsidP="00FE583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9C1F52C" w14:textId="77777777" w:rsidR="004E15D7" w:rsidRPr="009B68F5" w:rsidRDefault="004E15D7" w:rsidP="00FE583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60E76CAD" w14:textId="77777777" w:rsidR="004E15D7" w:rsidRPr="009B68F5" w:rsidRDefault="004E15D7" w:rsidP="00FE583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94124EE" w14:textId="77777777" w:rsidR="004E15D7" w:rsidRPr="009B68F5" w:rsidRDefault="004E15D7" w:rsidP="00FE583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3329082" w14:textId="77777777" w:rsidR="004E15D7" w:rsidRPr="009B68F5" w:rsidRDefault="004E15D7" w:rsidP="00FE583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5DEA119" w14:textId="77777777" w:rsidR="004E15D7" w:rsidRPr="009B68F5" w:rsidRDefault="004E15D7" w:rsidP="00FE583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8D6F5B4" w14:textId="77777777" w:rsidR="004E15D7" w:rsidRPr="009B68F5" w:rsidRDefault="004E15D7" w:rsidP="00FE583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99CC803" w14:textId="77777777" w:rsidR="004E15D7" w:rsidRPr="009B68F5" w:rsidRDefault="004E15D7" w:rsidP="00FE583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EB22230" w14:textId="77777777" w:rsidR="004E15D7" w:rsidRPr="009B68F5" w:rsidRDefault="004E15D7" w:rsidP="00FE583C">
            <w:pPr>
              <w:pStyle w:val="ProductList-Body"/>
              <w:tabs>
                <w:tab w:val="clear" w:pos="158"/>
                <w:tab w:val="left" w:pos="720"/>
              </w:tabs>
              <w:spacing w:line="256" w:lineRule="auto"/>
              <w:jc w:val="center"/>
              <w:rPr>
                <w:rFonts w:asciiTheme="majorHAnsi" w:hAnsiTheme="majorHAnsi"/>
                <w:sz w:val="15"/>
                <w:szCs w:val="15"/>
              </w:rPr>
            </w:pPr>
          </w:p>
        </w:tc>
      </w:tr>
      <w:tr w:rsidR="004E15D7" w14:paraId="18EA6F54" w14:textId="77777777" w:rsidTr="004E15D7">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67A53033" w14:textId="77777777" w:rsidR="004E15D7" w:rsidRPr="009B68F5" w:rsidRDefault="004E15D7" w:rsidP="00FE583C">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Advanced Threat Protection for Users</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736F3B0" w14:textId="77777777" w:rsidR="004E15D7" w:rsidRPr="009B68F5" w:rsidRDefault="004E15D7" w:rsidP="00FE583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22F74A4" w14:textId="77777777" w:rsidR="004E15D7" w:rsidRPr="009B68F5" w:rsidRDefault="004E15D7" w:rsidP="00FE583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19A78EB" w14:textId="77777777" w:rsidR="004E15D7" w:rsidRPr="009B68F5" w:rsidRDefault="004E15D7" w:rsidP="00FE583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E1D91D4" w14:textId="77777777" w:rsidR="004E15D7" w:rsidRPr="009B68F5" w:rsidRDefault="004E15D7" w:rsidP="00FE583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F7076A3" w14:textId="77777777" w:rsidR="004E15D7" w:rsidRPr="009B68F5" w:rsidRDefault="004E15D7" w:rsidP="00FE583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884388A" w14:textId="77777777" w:rsidR="004E15D7" w:rsidRPr="009B68F5" w:rsidRDefault="004E15D7" w:rsidP="00FE583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379BA36" w14:textId="77777777" w:rsidR="004E15D7" w:rsidRPr="009B68F5" w:rsidRDefault="004E15D7" w:rsidP="00FE583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0FE96650" w14:textId="77777777" w:rsidR="004E15D7" w:rsidRPr="009B68F5" w:rsidRDefault="004E15D7" w:rsidP="00FE583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806C37D" w14:textId="77777777" w:rsidR="004E15D7" w:rsidRPr="009B68F5" w:rsidRDefault="004E15D7" w:rsidP="00FE583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6863D46" w14:textId="77777777" w:rsidR="004E15D7" w:rsidRPr="009B68F5" w:rsidRDefault="004E15D7" w:rsidP="00FE583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6E95602" w14:textId="77777777" w:rsidR="004E15D7" w:rsidRPr="009B68F5" w:rsidRDefault="004E15D7" w:rsidP="00FE583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09571AE" w14:textId="77777777" w:rsidR="004E15D7" w:rsidRPr="009B68F5" w:rsidRDefault="004E15D7" w:rsidP="00FE583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036E9B8" w14:textId="77777777" w:rsidR="004E15D7" w:rsidRPr="009B68F5" w:rsidRDefault="004E15D7" w:rsidP="00FE583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5B0F296" w14:textId="77777777" w:rsidR="004E15D7" w:rsidRPr="009B68F5" w:rsidRDefault="004E15D7" w:rsidP="00FE583C">
            <w:pPr>
              <w:pStyle w:val="ProductList-Body"/>
              <w:tabs>
                <w:tab w:val="clear" w:pos="158"/>
                <w:tab w:val="left" w:pos="720"/>
              </w:tabs>
              <w:spacing w:line="256" w:lineRule="auto"/>
              <w:jc w:val="center"/>
              <w:rPr>
                <w:rFonts w:asciiTheme="majorHAnsi" w:hAnsiTheme="majorHAnsi"/>
                <w:sz w:val="15"/>
                <w:szCs w:val="15"/>
              </w:rPr>
            </w:pPr>
          </w:p>
        </w:tc>
      </w:tr>
      <w:tr w:rsidR="004E15D7" w14:paraId="38F06CE9" w14:textId="77777777" w:rsidTr="004E15D7">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74BDB20B" w14:textId="77777777" w:rsidR="004E15D7" w:rsidRPr="009B68F5" w:rsidRDefault="004E15D7" w:rsidP="00FE583C">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Cloud App Security</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C64499B" w14:textId="77777777" w:rsidR="004E15D7" w:rsidRPr="009B68F5" w:rsidRDefault="004E15D7" w:rsidP="00FE583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E6891A8" w14:textId="77777777" w:rsidR="004E15D7" w:rsidRPr="009B68F5" w:rsidRDefault="004E15D7" w:rsidP="00FE583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CA8A569" w14:textId="77777777" w:rsidR="004E15D7" w:rsidRPr="009B68F5" w:rsidRDefault="004E15D7" w:rsidP="00FE583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CDE7CA4" w14:textId="77777777" w:rsidR="004E15D7" w:rsidRPr="009B68F5" w:rsidRDefault="004E15D7" w:rsidP="00FE583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E609510" w14:textId="77777777" w:rsidR="004E15D7" w:rsidRPr="009B68F5" w:rsidRDefault="004E15D7" w:rsidP="00FE583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A437FD3" w14:textId="77777777" w:rsidR="004E15D7" w:rsidRPr="009B68F5" w:rsidRDefault="004E15D7" w:rsidP="00FE583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A8B828A" w14:textId="77777777" w:rsidR="004E15D7" w:rsidRPr="009B68F5" w:rsidRDefault="004E15D7" w:rsidP="00FE583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651BCD82" w14:textId="77777777" w:rsidR="004E15D7" w:rsidRPr="009B68F5" w:rsidRDefault="004E15D7" w:rsidP="00FE583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6A7EB36" w14:textId="77777777" w:rsidR="004E15D7" w:rsidRPr="009B68F5" w:rsidRDefault="004E15D7" w:rsidP="00FE583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2F7618B" w14:textId="77777777" w:rsidR="004E15D7" w:rsidRPr="009B68F5" w:rsidRDefault="004E15D7" w:rsidP="00FE583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765CCC5" w14:textId="77777777" w:rsidR="004E15D7" w:rsidRPr="009B68F5" w:rsidRDefault="004E15D7" w:rsidP="00FE583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76D48AD" w14:textId="77777777" w:rsidR="004E15D7" w:rsidRPr="009B68F5" w:rsidRDefault="004E15D7" w:rsidP="00FE583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68A0E01" w14:textId="77777777" w:rsidR="004E15D7" w:rsidRPr="009B68F5" w:rsidRDefault="004E15D7" w:rsidP="00FE583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948318D" w14:textId="77777777" w:rsidR="004E15D7" w:rsidRPr="009B68F5" w:rsidRDefault="004E15D7" w:rsidP="00FE583C">
            <w:pPr>
              <w:pStyle w:val="ProductList-Body"/>
              <w:tabs>
                <w:tab w:val="clear" w:pos="158"/>
                <w:tab w:val="left" w:pos="720"/>
              </w:tabs>
              <w:spacing w:line="256" w:lineRule="auto"/>
              <w:jc w:val="center"/>
              <w:rPr>
                <w:rFonts w:asciiTheme="majorHAnsi" w:hAnsiTheme="majorHAnsi"/>
                <w:sz w:val="15"/>
                <w:szCs w:val="15"/>
              </w:rPr>
            </w:pPr>
          </w:p>
        </w:tc>
      </w:tr>
      <w:tr w:rsidR="004E15D7" w14:paraId="602F4466" w14:textId="77777777" w:rsidTr="004E15D7">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42204FDD" w14:textId="16426A12" w:rsidR="004E15D7" w:rsidRPr="006F1174" w:rsidRDefault="004E15D7" w:rsidP="00FE583C">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Stream</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CA4A7FA" w14:textId="77777777" w:rsidR="004E15D7" w:rsidRPr="009B68F5" w:rsidRDefault="004E15D7" w:rsidP="00FE583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3CD01BC" w14:textId="77777777" w:rsidR="004E15D7" w:rsidRPr="006F1174" w:rsidRDefault="004E15D7" w:rsidP="00FE583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AC82997" w14:textId="77777777" w:rsidR="004E15D7" w:rsidRPr="006F1174" w:rsidRDefault="004E15D7" w:rsidP="00FE583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BF06AB6" w14:textId="77777777" w:rsidR="004E15D7" w:rsidRPr="006F1174" w:rsidRDefault="004E15D7" w:rsidP="00FE583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13A8E79" w14:textId="77777777" w:rsidR="004E15D7" w:rsidRPr="009B68F5" w:rsidRDefault="004E15D7" w:rsidP="00FE583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E78A74C" w14:textId="77777777" w:rsidR="004E15D7" w:rsidRPr="006F1174" w:rsidRDefault="004E15D7" w:rsidP="00FE583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5B70BD1" w14:textId="77777777" w:rsidR="004E15D7" w:rsidRPr="009B68F5" w:rsidRDefault="004E15D7" w:rsidP="00FE583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A4D187B" w14:textId="77777777" w:rsidR="004E15D7" w:rsidRPr="009B68F5" w:rsidRDefault="004E15D7" w:rsidP="00FE583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AB1126D" w14:textId="77777777" w:rsidR="004E15D7" w:rsidRPr="009B68F5" w:rsidRDefault="004E15D7" w:rsidP="00FE583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61CE797" w14:textId="77777777" w:rsidR="004E15D7" w:rsidRPr="006F1174" w:rsidRDefault="004E15D7" w:rsidP="00FE583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DED7FC5" w14:textId="77777777" w:rsidR="004E15D7" w:rsidRPr="006F1174" w:rsidRDefault="004E15D7" w:rsidP="00FE583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B4B8268" w14:textId="77777777" w:rsidR="004E15D7" w:rsidRPr="006F1174" w:rsidRDefault="004E15D7" w:rsidP="00FE583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AD6A175" w14:textId="77777777" w:rsidR="004E15D7" w:rsidRPr="006F1174" w:rsidRDefault="004E15D7" w:rsidP="00FE583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6FCB887" w14:textId="77777777" w:rsidR="004E15D7" w:rsidRPr="006F1174" w:rsidRDefault="004E15D7" w:rsidP="00FE583C">
            <w:pPr>
              <w:pStyle w:val="ProductList-Body"/>
              <w:tabs>
                <w:tab w:val="clear" w:pos="158"/>
                <w:tab w:val="left" w:pos="720"/>
              </w:tabs>
              <w:spacing w:line="256" w:lineRule="auto"/>
              <w:jc w:val="center"/>
              <w:rPr>
                <w:rFonts w:asciiTheme="majorHAnsi" w:hAnsiTheme="majorHAnsi"/>
                <w:sz w:val="15"/>
                <w:szCs w:val="15"/>
              </w:rPr>
            </w:pPr>
          </w:p>
        </w:tc>
      </w:tr>
    </w:tbl>
    <w:p w14:paraId="78338CE1" w14:textId="77777777" w:rsidR="00AA2662" w:rsidRPr="000637F2" w:rsidRDefault="00AA2662" w:rsidP="00AA2662">
      <w:pPr>
        <w:pStyle w:val="ProductList-Body"/>
        <w:spacing w:before="60"/>
        <w:rPr>
          <w:i/>
          <w:sz w:val="16"/>
          <w:szCs w:val="16"/>
        </w:rPr>
      </w:pPr>
      <w:r w:rsidRPr="000637F2">
        <w:rPr>
          <w:i/>
          <w:sz w:val="16"/>
          <w:szCs w:val="16"/>
          <w:vertAlign w:val="superscript"/>
        </w:rPr>
        <w:t>1</w:t>
      </w:r>
      <w:r w:rsidRPr="000637F2">
        <w:rPr>
          <w:i/>
          <w:sz w:val="16"/>
          <w:szCs w:val="16"/>
        </w:rPr>
        <w:t xml:space="preserve"> Add-on Suite -tilauskäyttöoikeudet, joiden nimessä on ”ilman ProPlusia” eivät sisällä oikeutta Office 365 ProPlusiin.</w:t>
      </w:r>
    </w:p>
    <w:p w14:paraId="6CB08B2C" w14:textId="77777777" w:rsidR="00AA2662" w:rsidRPr="000637F2" w:rsidRDefault="00AA2662" w:rsidP="00AA2662">
      <w:pPr>
        <w:pStyle w:val="ProductList-Body"/>
        <w:rPr>
          <w:rStyle w:val="Hyperlink"/>
          <w:i/>
          <w:color w:val="000000" w:themeColor="text1"/>
          <w:sz w:val="16"/>
          <w:szCs w:val="16"/>
        </w:rPr>
      </w:pPr>
      <w:r w:rsidRPr="000637F2">
        <w:rPr>
          <w:i/>
          <w:sz w:val="16"/>
          <w:szCs w:val="16"/>
          <w:vertAlign w:val="superscript"/>
        </w:rPr>
        <w:t>2</w:t>
      </w:r>
      <w:r w:rsidRPr="000637F2">
        <w:rPr>
          <w:i/>
          <w:sz w:val="16"/>
          <w:szCs w:val="16"/>
        </w:rPr>
        <w:t xml:space="preserve"> Edellä mainittujen Online-palveluiden lisäksi Microsoft 365 täyttää tilauskäyttöoikeutta koskevat vaatimukset Windows SA per User -sopimukselle Tuotteen ehdoissa kuvatulla tavalla.</w:t>
      </w:r>
    </w:p>
    <w:p w14:paraId="31BB4054" w14:textId="77777777" w:rsidR="00FE583C" w:rsidRPr="00C040A0" w:rsidRDefault="00FE583C" w:rsidP="00FE583C">
      <w:pPr>
        <w:pStyle w:val="ProductList-Body"/>
        <w:rPr>
          <w:i/>
          <w:sz w:val="16"/>
          <w:szCs w:val="16"/>
        </w:rPr>
      </w:pPr>
      <w:r>
        <w:rPr>
          <w:i/>
          <w:sz w:val="16"/>
          <w:szCs w:val="16"/>
          <w:vertAlign w:val="superscript"/>
        </w:rPr>
        <w:t>3</w:t>
      </w:r>
      <w:r>
        <w:rPr>
          <w:i/>
          <w:sz w:val="16"/>
          <w:szCs w:val="16"/>
        </w:rPr>
        <w:t xml:space="preserve"> Skype for Business Online Audio Conferencing </w:t>
      </w:r>
      <w:r>
        <w:rPr>
          <w:i/>
          <w:sz w:val="16"/>
          <w:szCs w:val="16"/>
        </w:rPr>
        <w:noBreakHyphen/>
        <w:t>ominaisuuden tarjonta osana Office 365 E5 -palvelua riippuu alueellisesta saatavuudesta.</w:t>
      </w:r>
    </w:p>
    <w:p w14:paraId="3AE95C5B" w14:textId="77777777" w:rsidR="003E3C27" w:rsidRDefault="003E3C27" w:rsidP="003E3C27">
      <w:pPr>
        <w:pStyle w:val="ProductList-Body"/>
        <w:rPr>
          <w:i/>
          <w:sz w:val="16"/>
          <w:szCs w:val="16"/>
        </w:rPr>
      </w:pPr>
      <w:r>
        <w:rPr>
          <w:i/>
          <w:sz w:val="16"/>
          <w:szCs w:val="16"/>
          <w:vertAlign w:val="superscript"/>
        </w:rPr>
        <w:t>5</w:t>
      </w:r>
      <w:r>
        <w:rPr>
          <w:i/>
          <w:sz w:val="16"/>
          <w:szCs w:val="16"/>
        </w:rPr>
        <w:t xml:space="preserve"> Office 365 -asiakkaat, joilla on enintään 500 käyttäjää, siirretään Microsoft Teams -palvelun käyttäjiksi, eikä heillä ole enää Skype for Business Online -palvelun käyttöoikeutta.</w:t>
      </w:r>
    </w:p>
    <w:p w14:paraId="1470CFB3" w14:textId="3CA44E36" w:rsidR="00946D49" w:rsidRPr="00931AE7" w:rsidRDefault="00946D49" w:rsidP="00946D49">
      <w:pPr>
        <w:pStyle w:val="ProductList-Body"/>
      </w:pPr>
      <w:r>
        <w:rPr>
          <w:i/>
          <w:sz w:val="16"/>
          <w:szCs w:val="16"/>
          <w:vertAlign w:val="superscript"/>
        </w:rPr>
        <w:t>6</w:t>
      </w:r>
      <w:r>
        <w:rPr>
          <w:i/>
          <w:sz w:val="16"/>
          <w:szCs w:val="16"/>
        </w:rPr>
        <w:t xml:space="preserve"> </w:t>
      </w:r>
      <w:r w:rsidR="001251C2">
        <w:rPr>
          <w:i/>
          <w:sz w:val="16"/>
          <w:szCs w:val="16"/>
        </w:rPr>
        <w:t>Microsoft 365 E5 Securityyn sisältyy Microsoft Defender Advanced Threat Protection</w:t>
      </w:r>
      <w:r>
        <w:rPr>
          <w:i/>
          <w:sz w:val="16"/>
          <w:szCs w:val="16"/>
        </w:rPr>
        <w:t>.</w:t>
      </w:r>
    </w:p>
    <w:p w14:paraId="7F86733B" w14:textId="77777777" w:rsidR="00AA2662" w:rsidRDefault="00AA2662" w:rsidP="00AA2662">
      <w:pPr>
        <w:pStyle w:val="ProductList-Body"/>
      </w:pPr>
    </w:p>
    <w:p w14:paraId="56272AC3" w14:textId="77777777" w:rsidR="00346FF3" w:rsidRDefault="00346FF3" w:rsidP="00AA2662">
      <w:pPr>
        <w:pStyle w:val="ProductList-Offering1Heading"/>
      </w:pPr>
      <w:bookmarkStart w:id="228" w:name="_Toc503180510"/>
      <w:r>
        <w:br w:type="page"/>
      </w:r>
    </w:p>
    <w:p w14:paraId="63FFA993" w14:textId="70CBD13E" w:rsidR="00AA2662" w:rsidRDefault="00AA2662" w:rsidP="00AA2662">
      <w:pPr>
        <w:pStyle w:val="ProductList-Offering1Heading"/>
      </w:pPr>
      <w:bookmarkStart w:id="229" w:name="_Toc33531318"/>
      <w:r>
        <w:lastRenderedPageBreak/>
        <w:t>Julkinen sektori</w:t>
      </w:r>
      <w:bookmarkEnd w:id="228"/>
      <w:bookmarkEnd w:id="229"/>
    </w:p>
    <w:tbl>
      <w:tblPr>
        <w:tblW w:w="10800" w:type="dxa"/>
        <w:tblLayout w:type="fixed"/>
        <w:tblLook w:val="04A0" w:firstRow="1" w:lastRow="0" w:firstColumn="1" w:lastColumn="0" w:noHBand="0" w:noVBand="1"/>
      </w:tblPr>
      <w:tblGrid>
        <w:gridCol w:w="3432"/>
        <w:gridCol w:w="620"/>
        <w:gridCol w:w="445"/>
        <w:gridCol w:w="445"/>
        <w:gridCol w:w="445"/>
        <w:gridCol w:w="533"/>
        <w:gridCol w:w="445"/>
        <w:gridCol w:w="533"/>
        <w:gridCol w:w="533"/>
        <w:gridCol w:w="533"/>
        <w:gridCol w:w="709"/>
        <w:gridCol w:w="709"/>
        <w:gridCol w:w="797"/>
        <w:gridCol w:w="621"/>
      </w:tblGrid>
      <w:tr w:rsidR="00946D49" w14:paraId="7A351F6F" w14:textId="77777777" w:rsidTr="00FE583C">
        <w:trPr>
          <w:trHeight w:val="384"/>
          <w:tblHeader/>
        </w:trPr>
        <w:tc>
          <w:tcPr>
            <w:tcW w:w="3510" w:type="dxa"/>
            <w:vMerge w:val="restart"/>
            <w:tcBorders>
              <w:top w:val="nil"/>
              <w:left w:val="nil"/>
              <w:bottom w:val="dashSmallGap" w:sz="4" w:space="0" w:color="808080" w:themeColor="text1" w:themeTint="7F" w:themeShade="00"/>
              <w:right w:val="nil"/>
            </w:tcBorders>
            <w:vAlign w:val="bottom"/>
            <w:hideMark/>
          </w:tcPr>
          <w:p w14:paraId="6AD0CA2F" w14:textId="77777777" w:rsidR="00946D49" w:rsidRDefault="00946D49" w:rsidP="00FE583C">
            <w:pPr>
              <w:pStyle w:val="ProductList-Body"/>
              <w:tabs>
                <w:tab w:val="clear" w:pos="158"/>
                <w:tab w:val="left" w:pos="720"/>
              </w:tabs>
              <w:spacing w:line="256" w:lineRule="auto"/>
              <w:ind w:left="-108"/>
              <w:rPr>
                <w:sz w:val="22"/>
              </w:rPr>
            </w:pPr>
            <w:r>
              <w:rPr>
                <w:sz w:val="22"/>
              </w:rPr>
              <w:t>Online-palvelu</w:t>
            </w:r>
          </w:p>
        </w:tc>
        <w:tc>
          <w:tcPr>
            <w:tcW w:w="2520" w:type="dxa"/>
            <w:gridSpan w:val="5"/>
            <w:tcBorders>
              <w:top w:val="single" w:sz="12" w:space="0" w:color="FFFFFF" w:themeColor="background1"/>
              <w:left w:val="nil"/>
              <w:right w:val="single" w:sz="12" w:space="0" w:color="FFFFFF" w:themeColor="background1"/>
            </w:tcBorders>
            <w:shd w:val="clear" w:color="auto" w:fill="0072C6"/>
            <w:vAlign w:val="bottom"/>
            <w:hideMark/>
          </w:tcPr>
          <w:p w14:paraId="66E96149" w14:textId="77777777" w:rsidR="00946D49" w:rsidRPr="001F15CE" w:rsidRDefault="00946D49" w:rsidP="00FE583C">
            <w:pPr>
              <w:pStyle w:val="ProductList-Body"/>
              <w:tabs>
                <w:tab w:val="clear" w:pos="158"/>
                <w:tab w:val="left" w:pos="720"/>
              </w:tabs>
              <w:spacing w:before="20" w:after="20" w:line="257" w:lineRule="auto"/>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Office 365 Government</w:t>
            </w:r>
            <w:r>
              <w:rPr>
                <w:rFonts w:asciiTheme="majorHAnsi" w:hAnsiTheme="majorHAnsi"/>
                <w:color w:val="FFFFFF" w:themeColor="background1"/>
                <w:sz w:val="15"/>
                <w:szCs w:val="15"/>
                <w:vertAlign w:val="superscript"/>
              </w:rPr>
              <w:t>1,3</w:t>
            </w:r>
          </w:p>
        </w:tc>
        <w:tc>
          <w:tcPr>
            <w:tcW w:w="1530" w:type="dxa"/>
            <w:gridSpan w:val="3"/>
            <w:tcBorders>
              <w:top w:val="single" w:sz="12" w:space="0" w:color="FFFFFF" w:themeColor="background1"/>
              <w:left w:val="nil"/>
              <w:right w:val="single" w:sz="12" w:space="0" w:color="FFFFFF" w:themeColor="background1"/>
            </w:tcBorders>
            <w:shd w:val="clear" w:color="auto" w:fill="0072C6"/>
            <w:vAlign w:val="bottom"/>
          </w:tcPr>
          <w:p w14:paraId="2246233C" w14:textId="77777777" w:rsidR="00946D49" w:rsidRPr="001F15CE" w:rsidRDefault="00946D49" w:rsidP="00FE583C">
            <w:pPr>
              <w:pStyle w:val="ProductList-Body"/>
              <w:tabs>
                <w:tab w:val="clear" w:pos="158"/>
                <w:tab w:val="left" w:pos="80"/>
              </w:tabs>
              <w:spacing w:before="20" w:after="20" w:line="257" w:lineRule="auto"/>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Office 365 Education</w:t>
            </w:r>
            <w:r>
              <w:rPr>
                <w:rFonts w:asciiTheme="majorHAnsi" w:hAnsiTheme="majorHAnsi"/>
                <w:color w:val="FFFFFF" w:themeColor="background1"/>
                <w:sz w:val="15"/>
                <w:szCs w:val="15"/>
                <w:vertAlign w:val="superscript"/>
              </w:rPr>
              <w:t>3</w:t>
            </w:r>
          </w:p>
        </w:tc>
        <w:tc>
          <w:tcPr>
            <w:tcW w:w="3420" w:type="dxa"/>
            <w:gridSpan w:val="5"/>
            <w:tcBorders>
              <w:top w:val="single" w:sz="12" w:space="0" w:color="FFFFFF" w:themeColor="background1"/>
              <w:left w:val="single" w:sz="12" w:space="0" w:color="FFFFFF" w:themeColor="background1"/>
              <w:right w:val="single" w:sz="12" w:space="0" w:color="FFFFFF" w:themeColor="background1"/>
            </w:tcBorders>
            <w:shd w:val="clear" w:color="auto" w:fill="0072C6"/>
            <w:vAlign w:val="bottom"/>
          </w:tcPr>
          <w:p w14:paraId="77C275FB" w14:textId="77777777" w:rsidR="00946D49" w:rsidRPr="001F15CE" w:rsidRDefault="00946D49" w:rsidP="00FE583C">
            <w:pPr>
              <w:pStyle w:val="ProductList-Body"/>
              <w:tabs>
                <w:tab w:val="left" w:pos="720"/>
              </w:tabs>
              <w:spacing w:line="257" w:lineRule="auto"/>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Microsoft 365 Education</w:t>
            </w:r>
            <w:r>
              <w:rPr>
                <w:rFonts w:asciiTheme="majorHAnsi" w:hAnsiTheme="majorHAnsi"/>
                <w:color w:val="FFFFFF" w:themeColor="background1"/>
                <w:sz w:val="15"/>
                <w:szCs w:val="15"/>
                <w:vertAlign w:val="superscript"/>
              </w:rPr>
              <w:t>2</w:t>
            </w:r>
          </w:p>
        </w:tc>
      </w:tr>
      <w:tr w:rsidR="00946D49" w14:paraId="2CB5681F" w14:textId="77777777" w:rsidTr="00FE583C">
        <w:trPr>
          <w:trHeight w:val="299"/>
          <w:tblHeader/>
        </w:trPr>
        <w:tc>
          <w:tcPr>
            <w:tcW w:w="3510" w:type="dxa"/>
            <w:vMerge/>
            <w:tcBorders>
              <w:top w:val="nil"/>
              <w:left w:val="nil"/>
              <w:bottom w:val="dashSmallGap" w:sz="4" w:space="0" w:color="808080" w:themeColor="background1" w:themeShade="80"/>
            </w:tcBorders>
            <w:vAlign w:val="center"/>
            <w:hideMark/>
          </w:tcPr>
          <w:p w14:paraId="6303CBE6" w14:textId="77777777" w:rsidR="00946D49" w:rsidRDefault="00946D49" w:rsidP="00FE583C">
            <w:pPr>
              <w:spacing w:after="0"/>
            </w:pPr>
          </w:p>
        </w:tc>
        <w:tc>
          <w:tcPr>
            <w:tcW w:w="630" w:type="dxa"/>
            <w:tcBorders>
              <w:bottom w:val="single" w:sz="12" w:space="0" w:color="FFFFFF" w:themeColor="background1"/>
              <w:right w:val="single" w:sz="12" w:space="0" w:color="FFFFFF" w:themeColor="background1"/>
            </w:tcBorders>
            <w:shd w:val="clear" w:color="auto" w:fill="0072C6"/>
            <w:vAlign w:val="center"/>
            <w:hideMark/>
          </w:tcPr>
          <w:p w14:paraId="23B22A05" w14:textId="77777777" w:rsidR="00946D49" w:rsidRPr="001F15CE" w:rsidRDefault="00946D49" w:rsidP="00FE583C">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F1</w:t>
            </w:r>
          </w:p>
        </w:tc>
        <w:tc>
          <w:tcPr>
            <w:tcW w:w="45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0502D823" w14:textId="77777777" w:rsidR="00946D49" w:rsidRPr="001F15CE" w:rsidRDefault="00946D49" w:rsidP="00FE583C">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E1</w:t>
            </w:r>
          </w:p>
        </w:tc>
        <w:tc>
          <w:tcPr>
            <w:tcW w:w="45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592A73C8" w14:textId="77777777" w:rsidR="00946D49" w:rsidRPr="001F15CE" w:rsidRDefault="00946D49" w:rsidP="00FE583C">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E3</w:t>
            </w:r>
          </w:p>
        </w:tc>
        <w:tc>
          <w:tcPr>
            <w:tcW w:w="45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4CA89AEB" w14:textId="77777777" w:rsidR="00946D49" w:rsidRPr="001F15CE" w:rsidRDefault="00946D49" w:rsidP="00FE583C">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E4</w:t>
            </w:r>
          </w:p>
        </w:tc>
        <w:tc>
          <w:tcPr>
            <w:tcW w:w="54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7B4C0C59" w14:textId="77777777" w:rsidR="00946D49" w:rsidRPr="001F15CE" w:rsidRDefault="00946D49" w:rsidP="00FE583C">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E5</w:t>
            </w:r>
          </w:p>
        </w:tc>
        <w:tc>
          <w:tcPr>
            <w:tcW w:w="45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2F82B083" w14:textId="77777777" w:rsidR="00946D49" w:rsidRPr="001F15CE" w:rsidRDefault="00946D49" w:rsidP="00FE583C">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A1</w:t>
            </w:r>
          </w:p>
        </w:tc>
        <w:tc>
          <w:tcPr>
            <w:tcW w:w="54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43BA66EF" w14:textId="77777777" w:rsidR="00946D49" w:rsidRPr="001F15CE" w:rsidRDefault="00946D49" w:rsidP="00FE583C">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A3</w:t>
            </w:r>
          </w:p>
        </w:tc>
        <w:tc>
          <w:tcPr>
            <w:tcW w:w="54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610BB464" w14:textId="77777777" w:rsidR="00946D49" w:rsidRPr="001F15CE" w:rsidRDefault="00946D49" w:rsidP="00FE583C">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A5</w:t>
            </w:r>
          </w:p>
        </w:tc>
        <w:tc>
          <w:tcPr>
            <w:tcW w:w="54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19144ACE" w14:textId="77777777" w:rsidR="00946D49" w:rsidRPr="001F15CE" w:rsidRDefault="00946D49" w:rsidP="00FE583C">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A1</w:t>
            </w:r>
          </w:p>
        </w:tc>
        <w:tc>
          <w:tcPr>
            <w:tcW w:w="72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3A867895" w14:textId="77777777" w:rsidR="00946D49" w:rsidRPr="006F1174" w:rsidRDefault="00946D49" w:rsidP="00FE583C">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A3</w:t>
            </w:r>
            <w:r>
              <w:rPr>
                <w:rFonts w:asciiTheme="majorHAnsi" w:hAnsiTheme="majorHAnsi"/>
                <w:color w:val="FFFFFF" w:themeColor="background1"/>
                <w:sz w:val="15"/>
                <w:szCs w:val="15"/>
                <w:vertAlign w:val="superscript"/>
              </w:rPr>
              <w:t>5</w:t>
            </w:r>
          </w:p>
        </w:tc>
        <w:tc>
          <w:tcPr>
            <w:tcW w:w="72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53CCCB5D" w14:textId="77777777" w:rsidR="00946D49" w:rsidRPr="001F15CE" w:rsidRDefault="00946D49" w:rsidP="00FE583C">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A5</w:t>
            </w:r>
          </w:p>
        </w:tc>
        <w:tc>
          <w:tcPr>
            <w:tcW w:w="810" w:type="dxa"/>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72A28374" w14:textId="77777777" w:rsidR="00946D49" w:rsidRPr="001F15CE" w:rsidRDefault="00946D49" w:rsidP="00FE583C">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A5 Compliance</w:t>
            </w:r>
          </w:p>
        </w:tc>
        <w:tc>
          <w:tcPr>
            <w:tcW w:w="630" w:type="dxa"/>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5F99DCB8" w14:textId="77777777" w:rsidR="00946D49" w:rsidRPr="001F15CE" w:rsidRDefault="00946D49" w:rsidP="00FE583C">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A5 Security</w:t>
            </w:r>
            <w:r>
              <w:rPr>
                <w:rFonts w:asciiTheme="majorHAnsi" w:hAnsiTheme="majorHAnsi"/>
                <w:color w:val="FFFFFF" w:themeColor="background1"/>
                <w:sz w:val="15"/>
                <w:szCs w:val="15"/>
                <w:vertAlign w:val="superscript"/>
              </w:rPr>
              <w:t>6</w:t>
            </w:r>
          </w:p>
        </w:tc>
      </w:tr>
      <w:tr w:rsidR="00946D49" w14:paraId="4BBD7862" w14:textId="77777777" w:rsidTr="00FE583C">
        <w:trPr>
          <w:trHeight w:val="210"/>
        </w:trPr>
        <w:tc>
          <w:tcPr>
            <w:tcW w:w="3510" w:type="dxa"/>
            <w:tcBorders>
              <w:top w:val="nil"/>
              <w:left w:val="nil"/>
              <w:bottom w:val="dashSmallGap" w:sz="4" w:space="0" w:color="BFBFBF" w:themeColor="background1" w:themeShade="BF"/>
              <w:right w:val="nil"/>
            </w:tcBorders>
            <w:noWrap/>
            <w:vAlign w:val="center"/>
            <w:hideMark/>
          </w:tcPr>
          <w:p w14:paraId="4668289B" w14:textId="77777777" w:rsidR="00946D49" w:rsidRPr="009B68F5" w:rsidRDefault="00946D49" w:rsidP="00FE583C">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K1</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4EA96C1"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6A638C9"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1DD6C95"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69B69BE"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3348127"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04B9AEC"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F831CFD"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3FBD3CD"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EF93AA8" w14:textId="77777777" w:rsidR="00946D49"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A4C4168" w14:textId="77777777" w:rsidR="00946D49"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A760EB9"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E1F7DD0"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92A6DA7"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r>
      <w:tr w:rsidR="00946D49" w14:paraId="73D1A415" w14:textId="77777777" w:rsidTr="00FE583C">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EC023D7" w14:textId="77777777" w:rsidR="00946D49" w:rsidRPr="009B68F5" w:rsidRDefault="00946D49" w:rsidP="00FE583C">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tarjous 1</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C2BB995"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47B7819"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FBB315E"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B61DEA1"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4A6AD83"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95B7180"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41E1F89"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2AC6AB1"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B85CA4F" w14:textId="77777777" w:rsidR="00946D49"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6AF39E0" w14:textId="77777777" w:rsidR="00946D49"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B4C25E9"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35725D3"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152E2BF"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r>
      <w:tr w:rsidR="00946D49" w14:paraId="746F7D89" w14:textId="77777777" w:rsidTr="00FE583C">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C90ACA5" w14:textId="77777777" w:rsidR="00946D49" w:rsidRPr="009B68F5" w:rsidRDefault="00946D49" w:rsidP="00FE583C">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tarjous 2</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53C08E3"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B2DC93A"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68D8AF7"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F18F7D9"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BE94308"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2EBD65D8"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2F8E470"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16075C8"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C932C02" w14:textId="77777777" w:rsidR="00946D49"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50C24F6" w14:textId="77777777" w:rsidR="00946D49"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DF2E235"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9DCFA60"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D7DF6BD"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r>
      <w:tr w:rsidR="00946D49" w14:paraId="36B25EC4" w14:textId="77777777" w:rsidTr="00FE583C">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42FD88B" w14:textId="77777777" w:rsidR="00946D49" w:rsidRPr="009B68F5" w:rsidRDefault="00946D49" w:rsidP="00FE583C">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K1</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A933C5D"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D7F9CF8"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3B5A020"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9CCB0C9"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CA6DB98"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843487C"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8409709"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0EF13E1"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EDA6FE4" w14:textId="77777777" w:rsidR="00946D49"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D032670" w14:textId="77777777" w:rsidR="00946D49"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CE681C3"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20CDF0C"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2D59497"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r>
      <w:tr w:rsidR="00946D49" w14:paraId="3D5F8481" w14:textId="77777777" w:rsidTr="00FE583C">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3EA4CFB" w14:textId="77777777" w:rsidR="00946D49" w:rsidRPr="009B68F5" w:rsidRDefault="00946D49" w:rsidP="00FE583C">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tarjous 1</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E9839D5"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0EF9BF0"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33E0DE4"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EA7DD83"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8E9C3D4"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B0A82AB"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D43AE45"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8813FDE"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17C0756" w14:textId="77777777" w:rsidR="00946D49"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E321FFF" w14:textId="77777777" w:rsidR="00946D49"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402447D"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60A5ADB"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64C6F89"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r>
      <w:tr w:rsidR="00946D49" w14:paraId="5D7CFA31" w14:textId="77777777" w:rsidTr="00FE583C">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46B2960" w14:textId="77777777" w:rsidR="00946D49" w:rsidRPr="009B68F5" w:rsidRDefault="00946D49" w:rsidP="00FE583C">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tarjous 2</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E1EF98D"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5588079"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F456B50"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532AF3C"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4795C1A"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ECF19F9"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A245F10"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05FE186"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95B9D0F" w14:textId="77777777" w:rsidR="00946D49"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AA517F2" w14:textId="77777777" w:rsidR="00946D49"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A949468"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10E0611"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20B7B11"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r>
      <w:tr w:rsidR="00946D49" w14:paraId="5C6DB561" w14:textId="77777777" w:rsidTr="00FE583C">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E9705ED" w14:textId="77777777" w:rsidR="00946D49" w:rsidRPr="009B68F5" w:rsidRDefault="00946D49" w:rsidP="00FE583C">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Skype for Business Online Plan 2</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2CB2845"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6D4AA5E"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798C70C"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B18C43F"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02D50CB"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5816684"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046CFF1"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7A3F8F0"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891E55C" w14:textId="77777777" w:rsidR="00946D49"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018B7F1" w14:textId="77777777" w:rsidR="00946D49"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F5550E5"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70D51D0"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50859E6"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r>
      <w:tr w:rsidR="00946D49" w14:paraId="062C48C4" w14:textId="77777777" w:rsidTr="00FE583C">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7D42892" w14:textId="77777777" w:rsidR="00946D49" w:rsidRPr="009B68F5" w:rsidRDefault="00946D49" w:rsidP="00FE583C">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Phone System</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1255D2E"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174762B"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BE61BE6"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5C91CF3"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F685A50"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15D8634"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BF25C40"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BC9B12E"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39F18D0" w14:textId="77777777" w:rsidR="00946D49"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987BB00" w14:textId="77777777" w:rsidR="00946D49"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71DEE3A"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2491166"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82D1FDD"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r>
      <w:tr w:rsidR="00946D49" w14:paraId="6AFAB4C4" w14:textId="77777777" w:rsidTr="00FE583C">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BF04BC3" w14:textId="77777777" w:rsidR="00946D49" w:rsidRPr="009B68F5" w:rsidRDefault="00946D49" w:rsidP="00FE583C">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 xml:space="preserve">Audio Conferencing </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C975965"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54D64B6"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51D7F0C"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79FBC8A"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610B10E"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9654565"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D240F53"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B6CE8F9"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C32822E" w14:textId="77777777" w:rsidR="00946D49"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8B903F0" w14:textId="77777777" w:rsidR="00946D49"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CD8F73C"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A91ABF7"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17EDD40"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r>
      <w:tr w:rsidR="00946D49" w14:paraId="6331DF8D" w14:textId="77777777" w:rsidTr="00FE583C">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EF5BF36" w14:textId="2D69544B" w:rsidR="00946D49" w:rsidRPr="009B68F5" w:rsidRDefault="00946D49" w:rsidP="00FE583C">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 xml:space="preserve">Office </w:t>
            </w:r>
            <w:r w:rsidR="001251C2">
              <w:rPr>
                <w:rFonts w:asciiTheme="majorHAnsi" w:hAnsiTheme="majorHAnsi"/>
                <w:sz w:val="15"/>
                <w:szCs w:val="15"/>
              </w:rPr>
              <w:t>for the web</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4B545C6"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9427786"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5F02B2A"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9B4E225"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B5470E5"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17BD7A9"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70D3965"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15FD113"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3E4A9A1" w14:textId="77777777" w:rsidR="00946D49"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64C7CA0" w14:textId="77777777" w:rsidR="00946D49"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F55D89F"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B642514"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BEF3786"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r>
      <w:tr w:rsidR="00946D49" w14:paraId="7C0F5239" w14:textId="77777777" w:rsidTr="00FE583C">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B5A1631" w14:textId="77777777" w:rsidR="00946D49" w:rsidRPr="009B68F5" w:rsidRDefault="00946D49" w:rsidP="00FE583C">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ProPlus</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A1213D8"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290083B"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A989334"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A540E94"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5C011B1"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473898A"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F7075F6"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86A1789"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915D350" w14:textId="77777777" w:rsidR="00946D49"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5587728" w14:textId="77777777" w:rsidR="00946D49"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DE0243C"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ADAB815"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3D4F6DC"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r>
      <w:tr w:rsidR="00FE583C" w14:paraId="23323A22" w14:textId="77777777" w:rsidTr="00FE583C">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6A4E4AB" w14:textId="58ECEC96" w:rsidR="00FE583C" w:rsidRDefault="00FE583C" w:rsidP="00FE583C">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Kaizala Pro</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EE53BFA" w14:textId="77777777" w:rsidR="00FE583C" w:rsidRPr="009B68F5" w:rsidRDefault="00FE583C" w:rsidP="00FE583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B3AC713" w14:textId="77777777" w:rsidR="00FE583C" w:rsidRPr="009B68F5" w:rsidRDefault="00FE583C" w:rsidP="00FE583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8F41B44" w14:textId="77777777" w:rsidR="00FE583C" w:rsidRPr="009B68F5" w:rsidRDefault="00FE583C" w:rsidP="00FE583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7C6C0D0" w14:textId="77777777" w:rsidR="00FE583C" w:rsidRPr="009B68F5" w:rsidRDefault="00FE583C" w:rsidP="00FE583C">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EDFE5D8" w14:textId="77777777" w:rsidR="00FE583C" w:rsidRPr="009B68F5" w:rsidRDefault="00FE583C" w:rsidP="00FE583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E817A17" w14:textId="77777777" w:rsidR="00FE583C" w:rsidRPr="009B68F5" w:rsidRDefault="00FE583C" w:rsidP="00FE583C">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835B067" w14:textId="77777777" w:rsidR="00FE583C" w:rsidRPr="009B68F5" w:rsidRDefault="00FE583C" w:rsidP="00FE583C">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EBD368F" w14:textId="77777777" w:rsidR="00FE583C" w:rsidRPr="009B68F5" w:rsidRDefault="00FE583C" w:rsidP="00FE583C">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BE2EF4E" w14:textId="77777777" w:rsidR="00FE583C" w:rsidRDefault="00FE583C" w:rsidP="00FE583C">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C0357A1" w14:textId="77777777" w:rsidR="00FE583C" w:rsidRDefault="00FE583C" w:rsidP="00FE583C">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745A298" w14:textId="77777777" w:rsidR="00FE583C" w:rsidRPr="009B68F5" w:rsidRDefault="00FE583C" w:rsidP="00FE583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57B524D" w14:textId="77777777" w:rsidR="00FE583C" w:rsidRPr="009B68F5" w:rsidRDefault="00FE583C" w:rsidP="00FE583C">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711067A" w14:textId="77777777" w:rsidR="00FE583C" w:rsidRPr="009B68F5" w:rsidRDefault="00FE583C" w:rsidP="00FE583C">
            <w:pPr>
              <w:pStyle w:val="ProductList-Body"/>
              <w:tabs>
                <w:tab w:val="clear" w:pos="158"/>
                <w:tab w:val="left" w:pos="720"/>
              </w:tabs>
              <w:spacing w:line="256" w:lineRule="auto"/>
              <w:jc w:val="center"/>
              <w:rPr>
                <w:rFonts w:asciiTheme="majorHAnsi" w:hAnsiTheme="majorHAnsi"/>
                <w:sz w:val="15"/>
                <w:szCs w:val="15"/>
              </w:rPr>
            </w:pPr>
          </w:p>
        </w:tc>
      </w:tr>
      <w:tr w:rsidR="00946D49" w14:paraId="26F8175F" w14:textId="77777777" w:rsidTr="00FE583C">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2D26205" w14:textId="77777777" w:rsidR="00946D49" w:rsidRPr="009B68F5" w:rsidRDefault="00946D49" w:rsidP="00FE583C">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MyAnalytics</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C0749D6"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EA85F80"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C647349"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4A7A3CA"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E43685C"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B073B15"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F726E2A"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3F943C9"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CAA39AE" w14:textId="77777777" w:rsidR="00946D49"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973A2E1" w14:textId="77777777" w:rsidR="00946D49"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43C3CF9"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5FBEEE2"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D080016"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r>
      <w:tr w:rsidR="00946D49" w14:paraId="36C6CFD8" w14:textId="77777777" w:rsidTr="00FE583C">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6A56703" w14:textId="77777777" w:rsidR="00946D49" w:rsidRPr="009B68F5" w:rsidRDefault="00946D49" w:rsidP="00FE583C">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Advanced Compliance</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26DAD36"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49AE9A1"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6018660"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38CF640"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1CFEC3D"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0A6A4B9"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40A0866"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FF11DEC"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015E405" w14:textId="77777777" w:rsidR="00946D49"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2D93BE7" w14:textId="77777777" w:rsidR="00946D49"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2DBED93"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A360661"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59F993E"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r>
      <w:tr w:rsidR="00946D49" w14:paraId="5E665276" w14:textId="77777777" w:rsidTr="000B6A5E">
        <w:trPr>
          <w:trHeight w:val="159"/>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4204FAA" w14:textId="77777777" w:rsidR="00946D49" w:rsidRPr="006F1174" w:rsidRDefault="00946D49" w:rsidP="00FE583C">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Cloud App Security</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69CD717"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9F47F40"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3C27153"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5824408"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178E0AB"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54FBA0B"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EA0FB22"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0CF179A"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3C93706" w14:textId="77777777" w:rsidR="00946D49"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950D758" w14:textId="77777777" w:rsidR="00946D49"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D620FAD"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6004F58"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4F0A13C"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r>
      <w:tr w:rsidR="00946D49" w14:paraId="343AB039" w14:textId="77777777" w:rsidTr="00FE583C">
        <w:trPr>
          <w:trHeight w:val="222"/>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67666A4" w14:textId="77777777" w:rsidR="00946D49" w:rsidRPr="009B68F5" w:rsidRDefault="00946D49" w:rsidP="00FE583C">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365 -tietojen häviämisen suojaus</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74C5906"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70024E8"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B949712"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1E746F9F"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3EAF7AE"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182CD502"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AF47EE1"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0B42659"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A300F67" w14:textId="77777777" w:rsidR="00946D49"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0CBD1EA" w14:textId="77777777" w:rsidR="00946D49"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640BC46"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C83A119"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0C8037E"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r>
      <w:tr w:rsidR="00946D49" w14:paraId="08BA231E" w14:textId="77777777" w:rsidTr="00FE583C">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A873E11" w14:textId="77777777" w:rsidR="00946D49" w:rsidRPr="009B68F5" w:rsidRDefault="00946D49" w:rsidP="00FE583C">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Advanced Threat Protection P2</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164F754"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9713398"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6D54581"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ED8464C"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A0DA2AE"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826DB95"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5C2ABF5"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84BC51F"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DD61E7D" w14:textId="77777777" w:rsidR="00946D49"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A5C6E4A" w14:textId="77777777" w:rsidR="00946D49"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6FFCE4D"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E9A030B"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57370C6"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r>
      <w:tr w:rsidR="00946D49" w14:paraId="40832283" w14:textId="77777777" w:rsidTr="00FE583C">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7E1D870" w14:textId="77777777" w:rsidR="00946D49" w:rsidRPr="009B68F5" w:rsidRDefault="00946D49" w:rsidP="00FE583C">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Power BI Pro</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E3936C6"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3F72DF5"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CAAFCA6"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6AB54AE"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5DC7207"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50F2FB6"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2A649A8"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064ABA4"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11984D9" w14:textId="77777777" w:rsidR="00946D49"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B0A639B" w14:textId="77777777" w:rsidR="00946D49"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89C04EE"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475ED36"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B1A06C9"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r>
      <w:tr w:rsidR="00946D49" w14:paraId="2B992FC6" w14:textId="77777777" w:rsidTr="00FE583C">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1CFDF19" w14:textId="77777777" w:rsidR="00946D49" w:rsidRPr="009B68F5" w:rsidRDefault="00946D49" w:rsidP="00FE583C">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Advanced Threat Protection P1</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EAE7DF4"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722B224"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918D7E8"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91FCE66"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43E0747"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AAA2209"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BE874AF"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FD12702"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5D22B80" w14:textId="77777777" w:rsidR="00946D49"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ADBBB0B" w14:textId="77777777" w:rsidR="00946D49"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AA38443"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E15F46E"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B4EDDA0"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r>
      <w:tr w:rsidR="00946D49" w14:paraId="5141BC3B" w14:textId="77777777" w:rsidTr="000B6A5E">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ECA80F1" w14:textId="77777777" w:rsidR="00946D49" w:rsidRPr="009B68F5" w:rsidRDefault="00946D49" w:rsidP="00FE583C">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Intune</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9C1785E"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E336751"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50F7EF9"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E86C358"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300B2E0"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CDB2626"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E53536C"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DB44B5A"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8BB6B93" w14:textId="77777777" w:rsidR="00946D49"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91AC2DE" w14:textId="77777777" w:rsidR="00946D49"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2B277AC"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3A5BDBB"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86C63E9"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r>
      <w:tr w:rsidR="00946D49" w14:paraId="31282AEB" w14:textId="77777777" w:rsidTr="00FE583C">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1DF146C" w14:textId="77777777" w:rsidR="00946D49" w:rsidRPr="009B68F5" w:rsidRDefault="00946D49" w:rsidP="00FE583C">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Info Protection Premium Plan 1</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61F7024"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F1DE70D"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935AC9E"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B2C33DE"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9CE98E7"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5CC93CF"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44F4764"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0727CFB"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3315EC3" w14:textId="77777777" w:rsidR="00946D49"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80D0D71" w14:textId="77777777" w:rsidR="00946D49"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7C9A781"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E2BD893"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3208201"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r>
      <w:tr w:rsidR="00946D49" w14:paraId="19B7460B" w14:textId="77777777" w:rsidTr="00FE583C">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D0348F1" w14:textId="77777777" w:rsidR="00946D49" w:rsidRPr="009B68F5" w:rsidRDefault="00946D49" w:rsidP="00FE583C">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Info Protection Premium Plan 2</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2124202"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17B1555"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9EDFFBF"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A79201F"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3D2337B"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20DD6F0"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7FBAC8D"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D175E56"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48ADD29" w14:textId="77777777" w:rsidR="00946D49"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E535885" w14:textId="77777777" w:rsidR="00946D49"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E77AC13"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01132DD"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ED91994"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r>
      <w:tr w:rsidR="00946D49" w14:paraId="68112AB4" w14:textId="77777777" w:rsidTr="00FE583C">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706D077" w14:textId="77777777" w:rsidR="00946D49" w:rsidRPr="009B68F5" w:rsidRDefault="00946D49" w:rsidP="00FE583C">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Active Directory Premium Plan 1</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B782F1C"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CB422C2"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5A6414D"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623CBC3"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64CD8CC"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D25E599"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1E5F01A"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D390744"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FD86BE2" w14:textId="77777777" w:rsidR="00946D49"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CAF8F13" w14:textId="77777777" w:rsidR="00946D49"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6109ACE"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60F8E94"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DDD9104"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r>
      <w:tr w:rsidR="00946D49" w14:paraId="7D62D19E" w14:textId="77777777" w:rsidTr="00FE583C">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5A03D17" w14:textId="77777777" w:rsidR="00946D49" w:rsidRPr="009B68F5" w:rsidRDefault="00946D49" w:rsidP="00FE583C">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Active Directory Premium Plan 2</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F54854E"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88AD52F"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121295D"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03CC4F5"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65C9B42"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9BD0BEC"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47F0F8A"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983DA75"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2606C41" w14:textId="77777777" w:rsidR="00946D49"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825EAD4" w14:textId="77777777" w:rsidR="00946D49"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1AEB289"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60424CA"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80405E3"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r>
      <w:tr w:rsidR="00946D49" w14:paraId="5489C875" w14:textId="77777777" w:rsidTr="00FE583C">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31099C7" w14:textId="77777777" w:rsidR="00946D49" w:rsidRPr="009B68F5" w:rsidRDefault="00946D49" w:rsidP="00FE583C">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Advanced Threat Protection for Users</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EE8390A"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DE114FD"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EEF1E60"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66D3B70"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78E2D8E"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4764958"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8E8ADFA"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1673726"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FBB72DD" w14:textId="77777777" w:rsidR="00946D49"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5325BC2" w14:textId="77777777" w:rsidR="00946D49"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7F6E24A"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5540F4A"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4DB84FD"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r>
      <w:tr w:rsidR="00946D49" w14:paraId="38C6506B" w14:textId="77777777" w:rsidTr="000B6A5E">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4DC1595" w14:textId="77777777" w:rsidR="00946D49" w:rsidRPr="009B68F5" w:rsidRDefault="00946D49" w:rsidP="00FE583C">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Cloud App Security</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A34D03E"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725AF91"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BCD2DBC"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96059E3"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0655C72"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B982202"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65D8118"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C2E39D4"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46D5820" w14:textId="77777777" w:rsidR="00946D49"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1DAA2DC" w14:textId="77777777" w:rsidR="00946D49"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BA6A698"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351D270"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502D586"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r>
      <w:tr w:rsidR="00946D49" w14:paraId="581FDE07" w14:textId="77777777" w:rsidTr="00FE583C">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B07F170" w14:textId="035E6EEA" w:rsidR="00946D49" w:rsidRPr="006F1174" w:rsidRDefault="00946D49" w:rsidP="00FE583C">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Stream</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AC623FC"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E5F73A1"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3EE3D5B5" w14:textId="77777777" w:rsidR="00946D49" w:rsidRPr="006F1174"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458A6203" w14:textId="77777777" w:rsidR="00946D49" w:rsidRPr="006F1174"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8DEDE16" w14:textId="77777777" w:rsidR="00946D49" w:rsidRPr="006F1174"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48FAD965" w14:textId="77777777" w:rsidR="00946D49" w:rsidRPr="006F1174"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A72C4A4" w14:textId="77777777" w:rsidR="00946D49" w:rsidRPr="006F1174"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FEEB652" w14:textId="77777777" w:rsidR="00946D49" w:rsidRPr="006F1174"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3D55377" w14:textId="77777777" w:rsidR="00946D49" w:rsidRPr="006F1174"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9EFB075" w14:textId="77777777" w:rsidR="00946D49" w:rsidRPr="006F1174"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B514321" w14:textId="77777777" w:rsidR="00946D49" w:rsidRPr="006F1174"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78945E5" w14:textId="77777777" w:rsidR="00946D49" w:rsidRPr="006F1174"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84B343D" w14:textId="77777777" w:rsidR="00946D49" w:rsidRPr="006F1174" w:rsidRDefault="00946D49" w:rsidP="00FE583C">
            <w:pPr>
              <w:pStyle w:val="ProductList-Body"/>
              <w:tabs>
                <w:tab w:val="clear" w:pos="158"/>
                <w:tab w:val="left" w:pos="720"/>
              </w:tabs>
              <w:spacing w:line="256" w:lineRule="auto"/>
              <w:jc w:val="center"/>
              <w:rPr>
                <w:rFonts w:asciiTheme="majorHAnsi" w:hAnsiTheme="majorHAnsi"/>
                <w:sz w:val="15"/>
                <w:szCs w:val="15"/>
              </w:rPr>
            </w:pPr>
          </w:p>
        </w:tc>
      </w:tr>
      <w:tr w:rsidR="00946D49" w14:paraId="747C528D" w14:textId="77777777" w:rsidTr="00FE583C">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9959286" w14:textId="77777777" w:rsidR="00946D49" w:rsidRDefault="00946D49" w:rsidP="00FE583C">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Minecraft: Education Edition</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A2312AB" w14:textId="77777777" w:rsidR="00946D49"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E900ADB" w14:textId="77777777" w:rsidR="00946D49"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6FD3A24" w14:textId="77777777" w:rsidR="00946D49"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BAC54F6" w14:textId="77777777" w:rsidR="00946D49"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D445210" w14:textId="77777777" w:rsidR="00946D49"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10CEA7B" w14:textId="77777777" w:rsidR="00946D49"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78C5324" w14:textId="77777777" w:rsidR="00946D49"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D5E597A" w14:textId="77777777" w:rsidR="00946D49"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79B8F83" w14:textId="77777777" w:rsidR="00946D49"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5DD678A" w14:textId="77777777" w:rsidR="00946D49"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9D9CF89" w14:textId="77777777" w:rsidR="00946D49"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3FB694D" w14:textId="77777777" w:rsidR="00946D49"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F038117" w14:textId="77777777" w:rsidR="00946D49" w:rsidRDefault="00946D49" w:rsidP="00FE583C">
            <w:pPr>
              <w:pStyle w:val="ProductList-Body"/>
              <w:tabs>
                <w:tab w:val="clear" w:pos="158"/>
                <w:tab w:val="left" w:pos="720"/>
              </w:tabs>
              <w:spacing w:line="256" w:lineRule="auto"/>
              <w:jc w:val="center"/>
              <w:rPr>
                <w:rFonts w:asciiTheme="majorHAnsi" w:hAnsiTheme="majorHAnsi"/>
                <w:sz w:val="15"/>
                <w:szCs w:val="15"/>
              </w:rPr>
            </w:pPr>
          </w:p>
        </w:tc>
      </w:tr>
    </w:tbl>
    <w:p w14:paraId="2A9F7FC7" w14:textId="77777777" w:rsidR="00AA2662" w:rsidRPr="00450B1A" w:rsidRDefault="00AA2662" w:rsidP="00AA2662">
      <w:pPr>
        <w:pStyle w:val="ProductList-Body"/>
        <w:spacing w:before="60"/>
        <w:rPr>
          <w:i/>
          <w:sz w:val="16"/>
          <w:szCs w:val="16"/>
        </w:rPr>
      </w:pPr>
      <w:r>
        <w:rPr>
          <w:i/>
          <w:sz w:val="16"/>
          <w:szCs w:val="16"/>
          <w:vertAlign w:val="superscript"/>
        </w:rPr>
        <w:t>1</w:t>
      </w:r>
      <w:r>
        <w:rPr>
          <w:i/>
          <w:sz w:val="16"/>
          <w:szCs w:val="16"/>
        </w:rPr>
        <w:t xml:space="preserve"> Add-on Suite -tilauskäyttöoikeudet, joiden nimessä on ”ilman ProPlusia” eivät sisällä oikeutta Office 365 ProPlusiin.</w:t>
      </w:r>
    </w:p>
    <w:p w14:paraId="43F5C9D0" w14:textId="77777777" w:rsidR="00AA2662" w:rsidRPr="00EB4F97" w:rsidRDefault="00AA2662" w:rsidP="00AA2662">
      <w:pPr>
        <w:pStyle w:val="ProductList-Body"/>
        <w:rPr>
          <w:rStyle w:val="Hyperlink"/>
          <w:i/>
          <w:color w:val="000000" w:themeColor="text1"/>
          <w:sz w:val="16"/>
          <w:szCs w:val="16"/>
        </w:rPr>
      </w:pPr>
      <w:r>
        <w:rPr>
          <w:i/>
          <w:sz w:val="16"/>
          <w:szCs w:val="16"/>
          <w:vertAlign w:val="superscript"/>
        </w:rPr>
        <w:t>2</w:t>
      </w:r>
      <w:r>
        <w:rPr>
          <w:i/>
          <w:sz w:val="16"/>
          <w:szCs w:val="16"/>
        </w:rPr>
        <w:t xml:space="preserve"> Edellä mainittujen Online-palveluiden lisäksi Microsoft 365 Education täyttää tilauskäyttöoikeutta koskevat vaatimukset Windows SA per User -sopimukselle Tuotteen ehdoissa kuvatulla tavalla.</w:t>
      </w:r>
    </w:p>
    <w:bookmarkEnd w:id="227"/>
    <w:p w14:paraId="5EE2DDCC" w14:textId="77777777" w:rsidR="00FE583C" w:rsidRPr="00C040A0" w:rsidRDefault="00FE583C" w:rsidP="00FE583C">
      <w:pPr>
        <w:pStyle w:val="ProductList-Body"/>
        <w:rPr>
          <w:i/>
          <w:sz w:val="16"/>
          <w:szCs w:val="16"/>
        </w:rPr>
      </w:pPr>
      <w:r>
        <w:rPr>
          <w:i/>
          <w:sz w:val="16"/>
          <w:szCs w:val="16"/>
          <w:vertAlign w:val="superscript"/>
        </w:rPr>
        <w:t>3</w:t>
      </w:r>
      <w:r>
        <w:rPr>
          <w:i/>
          <w:sz w:val="16"/>
          <w:szCs w:val="16"/>
        </w:rPr>
        <w:t xml:space="preserve"> Skype for Business Online Audio Conferencing </w:t>
      </w:r>
      <w:r>
        <w:rPr>
          <w:i/>
          <w:sz w:val="16"/>
          <w:szCs w:val="16"/>
        </w:rPr>
        <w:noBreakHyphen/>
        <w:t>ominaisuuden tarjonta osana Office 365 E5/A5 -palvelua riippuu alueellisesta saatavuudesta.</w:t>
      </w:r>
    </w:p>
    <w:p w14:paraId="4063BCAB" w14:textId="597AE13B" w:rsidR="00FE583C" w:rsidRDefault="00FE583C" w:rsidP="00FE583C">
      <w:pPr>
        <w:pStyle w:val="ProductList-Body"/>
      </w:pPr>
      <w:r>
        <w:rPr>
          <w:i/>
          <w:sz w:val="16"/>
          <w:szCs w:val="16"/>
          <w:vertAlign w:val="superscript"/>
        </w:rPr>
        <w:t xml:space="preserve">4 </w:t>
      </w:r>
      <w:r>
        <w:rPr>
          <w:i/>
          <w:sz w:val="16"/>
          <w:szCs w:val="16"/>
        </w:rPr>
        <w:t>Sisältää Microsoft 365 A3:n Core CAL -käyttöoikeudella.</w:t>
      </w:r>
    </w:p>
    <w:p w14:paraId="5440A972" w14:textId="59E82C72" w:rsidR="003E3C27" w:rsidRDefault="003E3C27" w:rsidP="003E3C27">
      <w:pPr>
        <w:pStyle w:val="ProductList-Body"/>
        <w:rPr>
          <w:i/>
          <w:sz w:val="16"/>
          <w:szCs w:val="16"/>
        </w:rPr>
      </w:pPr>
      <w:r>
        <w:rPr>
          <w:i/>
          <w:sz w:val="16"/>
          <w:szCs w:val="16"/>
          <w:vertAlign w:val="superscript"/>
        </w:rPr>
        <w:t>5</w:t>
      </w:r>
      <w:r>
        <w:rPr>
          <w:i/>
          <w:sz w:val="16"/>
          <w:szCs w:val="16"/>
        </w:rPr>
        <w:t xml:space="preserve"> Office 365 -asiakkaat, joilla on enintään 500 käyttäjää, siirretään Microsoft Teams -palvelun käyttäjiksi, eikä heillä ole enää Skype for Business Online -palvelun käyttöoikeutta.</w:t>
      </w:r>
    </w:p>
    <w:p w14:paraId="3CBAD151" w14:textId="5CC4FB12" w:rsidR="00946D49" w:rsidRPr="00931AE7" w:rsidRDefault="00946D49" w:rsidP="00946D49">
      <w:pPr>
        <w:pStyle w:val="ProductList-Body"/>
      </w:pPr>
      <w:r>
        <w:rPr>
          <w:i/>
          <w:sz w:val="16"/>
          <w:szCs w:val="16"/>
          <w:vertAlign w:val="superscript"/>
        </w:rPr>
        <w:t>6</w:t>
      </w:r>
      <w:r>
        <w:rPr>
          <w:i/>
          <w:sz w:val="16"/>
          <w:szCs w:val="16"/>
        </w:rPr>
        <w:t xml:space="preserve"> </w:t>
      </w:r>
      <w:r w:rsidR="009D68AD">
        <w:rPr>
          <w:i/>
          <w:sz w:val="16"/>
          <w:szCs w:val="16"/>
        </w:rPr>
        <w:t>Microsoft 365 A5 Securityyn sisältyy Microsoft Defender Advanced Threat Protection</w:t>
      </w:r>
      <w:r>
        <w:rPr>
          <w:i/>
          <w:sz w:val="16"/>
          <w:szCs w:val="16"/>
        </w:rPr>
        <w:t>.</w:t>
      </w:r>
    </w:p>
    <w:p w14:paraId="4BDD93A4" w14:textId="77777777" w:rsidR="002936BF" w:rsidRPr="00903BB7" w:rsidRDefault="006C4F91" w:rsidP="002936BF">
      <w:pPr>
        <w:pStyle w:val="ProductList-Body"/>
        <w:shd w:val="clear" w:color="auto" w:fill="A6A6A6" w:themeFill="background1" w:themeFillShade="A6"/>
        <w:spacing w:before="120" w:after="240"/>
        <w:jc w:val="right"/>
      </w:pPr>
      <w:hyperlink w:anchor="TableofContents" w:tooltip="Sisällys" w:history="1">
        <w:r w:rsidR="002936BF">
          <w:rPr>
            <w:rStyle w:val="Hyperlink"/>
            <w:sz w:val="16"/>
            <w:szCs w:val="16"/>
          </w:rPr>
          <w:t>Sisällys</w:t>
        </w:r>
      </w:hyperlink>
      <w:r w:rsidR="002936BF">
        <w:rPr>
          <w:sz w:val="16"/>
          <w:szCs w:val="16"/>
        </w:rPr>
        <w:t xml:space="preserve"> / </w:t>
      </w:r>
      <w:hyperlink w:anchor="GeneralTerms" w:tooltip="Yleiset ehdot" w:history="1">
        <w:r w:rsidR="002936BF">
          <w:rPr>
            <w:rStyle w:val="Hyperlink"/>
            <w:sz w:val="16"/>
            <w:szCs w:val="16"/>
          </w:rPr>
          <w:t>Yleiset ehdot</w:t>
        </w:r>
      </w:hyperlink>
    </w:p>
    <w:p w14:paraId="123C4679" w14:textId="77777777" w:rsidR="004D27A6" w:rsidRPr="00592951" w:rsidRDefault="004D27A6" w:rsidP="00F64857">
      <w:pPr>
        <w:pStyle w:val="ProductList-Body"/>
        <w:spacing w:after="120"/>
        <w:ind w:left="158"/>
      </w:pPr>
    </w:p>
    <w:sectPr w:rsidR="004D27A6" w:rsidRPr="00592951" w:rsidSect="00A61B2A">
      <w:pgSz w:w="12240" w:h="15840"/>
      <w:pgMar w:top="1440" w:right="720" w:bottom="1440" w:left="720" w:header="720" w:footer="720" w:gutter="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0654FE6D" w14:textId="77777777" w:rsidR="006C4F91" w:rsidRDefault="006C4F91" w:rsidP="009A573F">
      <w:pPr>
        <w:spacing w:after="0" w:line="240" w:lineRule="auto"/>
      </w:pPr>
      <w:r>
        <w:separator/>
      </w:r>
    </w:p>
  </w:endnote>
  <w:endnote w:type="continuationSeparator" w:id="0">
    <w:p w14:paraId="7F5E501F" w14:textId="77777777" w:rsidR="006C4F91" w:rsidRDefault="006C4F91" w:rsidP="009A573F">
      <w:pPr>
        <w:spacing w:after="0" w:line="240" w:lineRule="auto"/>
      </w:pPr>
      <w:r>
        <w:continuationSeparator/>
      </w:r>
    </w:p>
  </w:endnote>
  <w:endnote w:type="continuationNotice" w:id="1">
    <w:p w14:paraId="60143422" w14:textId="77777777" w:rsidR="006C4F91" w:rsidRDefault="006C4F91">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SimSun">
    <w:altName w:val="宋体"/>
    <w:panose1 w:val="02010600030101010101"/>
    <w:charset w:val="86"/>
    <w:family w:val="auto"/>
    <w:pitch w:val="variable"/>
    <w:sig w:usb0="00000003" w:usb1="288F0000" w:usb2="00000016" w:usb3="00000000" w:csb0="00040001" w:csb1="00000000"/>
  </w:font>
  <w:font w:name="Segoe UI">
    <w:panose1 w:val="020B0502040204020203"/>
    <w:charset w:val="00"/>
    <w:family w:val="swiss"/>
    <w:pitch w:val="variable"/>
    <w:sig w:usb0="E4002EFF" w:usb1="C000E47F"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529B88AA" w14:textId="19DB6ED4" w:rsidR="00A804DA" w:rsidRDefault="00A804DA" w:rsidP="004D27A6">
    <w:pPr>
      <w:pStyle w:val="ProductList-Body"/>
    </w:pPr>
    <w:r>
      <w:rPr>
        <w:noProof/>
        <w:lang w:val="en-US" w:eastAsia="en-US" w:bidi="ar-SA"/>
      </w:rPr>
      <w:drawing>
        <wp:inline distT="0" distB="0" distL="0" distR="0" wp14:anchorId="12377A68" wp14:editId="755FB4E1">
          <wp:extent cx="1993692" cy="457200"/>
          <wp:effectExtent l="0" t="0" r="6985" b="0"/>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144A1E91" w14:textId="18BC419E" w:rsidR="00A804DA" w:rsidRPr="00591643" w:rsidRDefault="00A804DA">
    <w:pPr>
      <w:pStyle w:val="Footer"/>
      <w:rPr>
        <w:sz w:val="14"/>
        <w:szCs w:val="14"/>
      </w:rPr>
    </w:pPr>
    <w:r>
      <w:rPr>
        <w:noProof/>
        <w:lang w:val="en-US" w:eastAsia="en-US" w:bidi="ar-SA"/>
      </w:rPr>
      <w:drawing>
        <wp:inline distT="0" distB="0" distL="0" distR="0" wp14:anchorId="092E16FB" wp14:editId="483440B9">
          <wp:extent cx="1993692" cy="457200"/>
          <wp:effectExtent l="0" t="0" r="6985" b="0"/>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A804DA" w:rsidRPr="00990DE4" w14:paraId="08BE5D03" w14:textId="77777777" w:rsidTr="00FA0020">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222F9C4" w14:textId="77777777" w:rsidR="00A804DA" w:rsidRPr="00E97573" w:rsidRDefault="006C4F91" w:rsidP="00981C67">
          <w:pPr>
            <w:pStyle w:val="ProductList-OfferingBody"/>
            <w:ind w:left="-77" w:right="-73"/>
            <w:jc w:val="center"/>
            <w:rPr>
              <w:rStyle w:val="Hyperlink"/>
              <w:sz w:val="14"/>
              <w:szCs w:val="14"/>
              <w:lang w:val="en-US" w:eastAsia="en-US" w:bidi="ar-SA"/>
            </w:rPr>
          </w:pPr>
          <w:hyperlink w:anchor="TableofContents" w:history="1">
            <w:r w:rsidR="00A804DA">
              <w:rPr>
                <w:rStyle w:val="Hyperlink"/>
                <w:sz w:val="14"/>
                <w:szCs w:val="14"/>
                <w:lang w:val="en-US" w:eastAsia="en-US" w:bidi="ar-SA"/>
              </w:rPr>
              <w:t>Sisällyss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2D4C4BE" w14:textId="77777777" w:rsidR="00A804DA" w:rsidRPr="00990DE4" w:rsidRDefault="00A804DA" w:rsidP="00981C67">
          <w:pPr>
            <w:pStyle w:val="ProductList-OfferingBody"/>
            <w:ind w:left="-71"/>
            <w:rPr>
              <w:rStyle w:val="LogoportDoNotTranslate"/>
            </w:rPr>
          </w:pPr>
          <w:r w:rsidRPr="00E97573">
            <w:rPr>
              <w:rFonts w:ascii="Wingdings" w:hAnsi="Wingdings" w:cs="Wingdings"/>
              <w:color w:val="808080" w:themeColor="background1" w:themeShade="80"/>
              <w:sz w:val="14"/>
              <w:szCs w:val="14"/>
              <w:lang w:val="en-US"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78CA67B" w14:textId="77777777" w:rsidR="00A804DA" w:rsidRPr="00E97573" w:rsidRDefault="006C4F91" w:rsidP="00981C67">
          <w:pPr>
            <w:pStyle w:val="ProductList-OfferingBody"/>
            <w:ind w:left="-77" w:right="-73"/>
            <w:jc w:val="center"/>
            <w:rPr>
              <w:rStyle w:val="Hyperlink"/>
              <w:sz w:val="14"/>
              <w:szCs w:val="14"/>
              <w:lang w:val="en-US" w:eastAsia="en-US" w:bidi="ar-SA"/>
            </w:rPr>
          </w:pPr>
          <w:hyperlink w:anchor="Introduction" w:history="1">
            <w:r w:rsidR="00A804DA">
              <w:rPr>
                <w:rStyle w:val="Hyperlink"/>
                <w:sz w:val="14"/>
                <w:szCs w:val="14"/>
                <w:lang w:val="en-US" w:eastAsia="en-US" w:bidi="ar-SA"/>
              </w:rPr>
              <w:t>Johdanto</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19DBA776" w14:textId="77777777" w:rsidR="00A804DA" w:rsidRPr="00990DE4" w:rsidRDefault="00A804DA" w:rsidP="00981C67">
          <w:pPr>
            <w:pStyle w:val="ProductList-OfferingBody"/>
            <w:ind w:left="-71"/>
            <w:rPr>
              <w:rStyle w:val="LogoportDoNotTranslate"/>
            </w:rPr>
          </w:pPr>
          <w:r w:rsidRPr="00E97573">
            <w:rPr>
              <w:rFonts w:ascii="Wingdings" w:hAnsi="Wingdings" w:cs="Wingdings"/>
              <w:color w:val="808080" w:themeColor="background1" w:themeShade="80"/>
              <w:sz w:val="14"/>
              <w:szCs w:val="14"/>
              <w:lang w:val="en-US"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AB40720" w14:textId="77777777" w:rsidR="00A804DA" w:rsidRPr="00E97573" w:rsidRDefault="006C4F91" w:rsidP="00981C67">
          <w:pPr>
            <w:pStyle w:val="ProductList-OfferingBody"/>
            <w:ind w:left="-77" w:right="-73"/>
            <w:jc w:val="center"/>
            <w:rPr>
              <w:rStyle w:val="Hyperlink"/>
              <w:sz w:val="14"/>
              <w:szCs w:val="14"/>
              <w:lang w:val="en-US" w:eastAsia="en-US" w:bidi="ar-SA"/>
            </w:rPr>
          </w:pPr>
          <w:hyperlink w:anchor="GeneralTerms" w:history="1">
            <w:r w:rsidR="00A804DA">
              <w:rPr>
                <w:rStyle w:val="Hyperlink"/>
                <w:sz w:val="14"/>
                <w:szCs w:val="14"/>
                <w:lang w:val="en-US" w:eastAsia="en-US" w:bidi="ar-SA"/>
              </w:rPr>
              <w:t>Yleiset ehdot</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07822561" w14:textId="77777777" w:rsidR="00A804DA" w:rsidRPr="00E97573" w:rsidRDefault="00A804DA" w:rsidP="00981C67">
          <w:pPr>
            <w:pStyle w:val="ProductList-OfferingBody"/>
            <w:ind w:left="-71"/>
            <w:rPr>
              <w:rFonts w:ascii="Wingdings" w:hAnsi="Wingdings" w:cs="Wingdings"/>
              <w:color w:val="808080" w:themeColor="background1" w:themeShade="80"/>
              <w:sz w:val="14"/>
              <w:szCs w:val="14"/>
              <w:lang w:val="en-US" w:eastAsia="en-US" w:bidi="ar-SA"/>
            </w:rPr>
          </w:pPr>
          <w:r w:rsidRPr="00E97573">
            <w:rPr>
              <w:rFonts w:ascii="Wingdings" w:hAnsi="Wingdings" w:cs="Wingdings"/>
              <w:color w:val="808080" w:themeColor="background1" w:themeShade="80"/>
              <w:sz w:val="14"/>
              <w:szCs w:val="14"/>
              <w:lang w:val="en-US" w:eastAsia="en-US" w:bidi="ar-SA"/>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6E0AA0B" w14:textId="77777777" w:rsidR="00A804DA" w:rsidRPr="00E97573" w:rsidRDefault="006C4F91" w:rsidP="00981C67">
          <w:pPr>
            <w:pStyle w:val="ProductList-OfferingBody"/>
            <w:ind w:left="-77" w:right="-73"/>
            <w:jc w:val="center"/>
            <w:rPr>
              <w:rStyle w:val="Hyperlink"/>
              <w:sz w:val="14"/>
              <w:szCs w:val="14"/>
              <w:lang w:val="en-US" w:eastAsia="en-US" w:bidi="ar-SA"/>
            </w:rPr>
          </w:pPr>
          <w:hyperlink w:anchor="PrivacyandSecurityTerms" w:history="1">
            <w:r w:rsidR="00A804DA">
              <w:rPr>
                <w:rStyle w:val="Hyperlink"/>
                <w:sz w:val="14"/>
                <w:szCs w:val="14"/>
                <w:lang w:val="en-US" w:eastAsia="en-US" w:bidi="ar-SA"/>
              </w:rPr>
              <w:t xml:space="preserve">Tietosuoja- ja </w:t>
            </w:r>
            <w:r w:rsidR="00A804DA">
              <w:rPr>
                <w:rStyle w:val="Hyperlink"/>
                <w:sz w:val="14"/>
                <w:szCs w:val="14"/>
                <w:lang w:val="en-US" w:eastAsia="en-US" w:bidi="ar-SA"/>
              </w:rPr>
              <w:br/>
              <w:t>tietoturvaehdot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3E83D7E" w14:textId="77777777" w:rsidR="00A804DA" w:rsidRPr="00990DE4" w:rsidRDefault="00A804DA" w:rsidP="00981C67">
          <w:pPr>
            <w:pStyle w:val="ProductList-OfferingBody"/>
            <w:ind w:left="-71"/>
            <w:rPr>
              <w:rStyle w:val="LogoportDoNotTranslate"/>
            </w:rPr>
          </w:pPr>
          <w:r w:rsidRPr="00E97573">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4F8BC7EA" w14:textId="77777777" w:rsidR="00A804DA" w:rsidRPr="00E97573" w:rsidRDefault="006C4F91" w:rsidP="00981C67">
          <w:pPr>
            <w:pStyle w:val="ProductList-OfferingBody"/>
            <w:ind w:left="-77" w:right="-73"/>
            <w:jc w:val="center"/>
            <w:rPr>
              <w:rStyle w:val="Hyperlink"/>
              <w:sz w:val="14"/>
              <w:szCs w:val="14"/>
              <w:lang w:val="en-US" w:eastAsia="en-US" w:bidi="ar-SA"/>
            </w:rPr>
          </w:pPr>
          <w:hyperlink w:anchor="OnlineServiceSpecificTerms" w:history="1">
            <w:r w:rsidR="00A804DA">
              <w:rPr>
                <w:rStyle w:val="Hyperlink"/>
                <w:sz w:val="14"/>
                <w:szCs w:val="14"/>
                <w:lang w:val="en-US" w:eastAsia="en-US" w:bidi="ar-SA"/>
              </w:rPr>
              <w:t>Online-palveluiden palvelukohtaiset ehdot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0813E3D" w14:textId="77777777" w:rsidR="00A804DA" w:rsidRPr="00990DE4" w:rsidRDefault="00A804DA" w:rsidP="00981C67">
          <w:pPr>
            <w:pStyle w:val="ProductList-OfferingBody"/>
            <w:ind w:left="-71"/>
            <w:rPr>
              <w:rStyle w:val="LogoportDoNotTranslate"/>
            </w:rPr>
          </w:pPr>
          <w:r w:rsidRPr="00E97573">
            <w:rPr>
              <w:rFonts w:ascii="Wingdings" w:hAnsi="Wingdings" w:cs="Wingdings"/>
              <w:color w:val="808080" w:themeColor="background1" w:themeShade="80"/>
              <w:sz w:val="14"/>
              <w:szCs w:val="14"/>
              <w:lang w:val="en-US" w:eastAsia="en-US" w:bidi="ar-SA"/>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93D8905" w14:textId="77777777" w:rsidR="00A804DA" w:rsidRPr="00E97573" w:rsidRDefault="006C4F91" w:rsidP="00981C67">
          <w:pPr>
            <w:pStyle w:val="ProductList-OfferingBody"/>
            <w:ind w:left="-77" w:right="-73"/>
            <w:jc w:val="center"/>
            <w:rPr>
              <w:rStyle w:val="Hyperlink"/>
              <w:sz w:val="14"/>
              <w:szCs w:val="14"/>
              <w:lang w:val="en-US" w:eastAsia="en-US" w:bidi="ar-SA"/>
            </w:rPr>
          </w:pPr>
          <w:hyperlink w:anchor="Attachment1" w:history="1">
            <w:r w:rsidR="00A804DA">
              <w:rPr>
                <w:rStyle w:val="Hyperlink"/>
                <w:sz w:val="14"/>
                <w:szCs w:val="14"/>
                <w:lang w:val="en-US" w:eastAsia="en-US" w:bidi="ar-SA"/>
              </w:rPr>
              <w:t>Liite</w:t>
            </w:r>
          </w:hyperlink>
        </w:p>
      </w:tc>
    </w:tr>
  </w:tbl>
  <w:p w14:paraId="7E537610" w14:textId="77777777" w:rsidR="00A804DA" w:rsidRPr="00591643" w:rsidRDefault="00A804DA" w:rsidP="003812FE">
    <w:pPr>
      <w:pStyle w:val="Footer"/>
      <w:rPr>
        <w:sz w:val="14"/>
        <w:szCs w:val="14"/>
      </w:rP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Layout w:type="fixed"/>
      <w:tblCellMar>
        <w:left w:w="72" w:type="dxa"/>
        <w:right w:w="72" w:type="dxa"/>
      </w:tblCellMar>
      <w:tblLook w:val="04A0" w:firstRow="1" w:lastRow="0" w:firstColumn="1" w:lastColumn="0" w:noHBand="0" w:noVBand="1"/>
    </w:tblPr>
    <w:tblGrid>
      <w:gridCol w:w="2005"/>
      <w:gridCol w:w="219"/>
      <w:gridCol w:w="1902"/>
      <w:gridCol w:w="218"/>
      <w:gridCol w:w="1900"/>
      <w:gridCol w:w="222"/>
      <w:gridCol w:w="2214"/>
      <w:gridCol w:w="222"/>
      <w:gridCol w:w="1898"/>
    </w:tblGrid>
    <w:tr w:rsidR="00A804DA" w:rsidRPr="00990DE4" w14:paraId="35B813B4" w14:textId="77777777" w:rsidTr="00B7177A">
      <w:tc>
        <w:tcPr>
          <w:tcW w:w="166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416802F" w14:textId="5D129B03" w:rsidR="00A804DA" w:rsidRPr="00E97573" w:rsidRDefault="006C4F91" w:rsidP="00591643">
          <w:pPr>
            <w:pStyle w:val="ProductList-OfferingBody"/>
            <w:ind w:left="-77" w:right="-73"/>
            <w:jc w:val="center"/>
            <w:rPr>
              <w:rStyle w:val="Hyperlink"/>
              <w:sz w:val="14"/>
              <w:szCs w:val="14"/>
              <w:lang w:val="en-US" w:eastAsia="en-US" w:bidi="ar-SA"/>
            </w:rPr>
          </w:pPr>
          <w:hyperlink w:anchor="TableofContents" w:history="1">
            <w:r w:rsidR="00A804DA">
              <w:rPr>
                <w:rStyle w:val="Hyperlink"/>
                <w:sz w:val="14"/>
                <w:szCs w:val="14"/>
                <w:lang w:val="en-US" w:eastAsia="en-US" w:bidi="ar-SA"/>
              </w:rPr>
              <w:t>Sisällyss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0E405D6C" w14:textId="77777777" w:rsidR="00A804DA" w:rsidRPr="00990DE4" w:rsidRDefault="00A804DA" w:rsidP="00591643">
          <w:pPr>
            <w:pStyle w:val="ProductList-OfferingBody"/>
            <w:ind w:left="-71"/>
            <w:rPr>
              <w:rStyle w:val="LogoportDoNotTranslate"/>
            </w:rPr>
          </w:pPr>
          <w:r w:rsidRPr="00E97573">
            <w:rPr>
              <w:rFonts w:ascii="Wingdings" w:hAnsi="Wingdings" w:cs="Wingdings"/>
              <w:color w:val="808080" w:themeColor="background1" w:themeShade="80"/>
              <w:sz w:val="14"/>
              <w:szCs w:val="14"/>
              <w:lang w:val="en-US" w:eastAsia="en-US" w:bidi="ar-SA"/>
            </w:rPr>
            <w:t></w:t>
          </w:r>
        </w:p>
      </w:tc>
      <w:tc>
        <w:tcPr>
          <w:tcW w:w="157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64CC39C" w14:textId="52DA1770" w:rsidR="00A804DA" w:rsidRPr="00E97573" w:rsidRDefault="006C4F91" w:rsidP="00E97573">
          <w:pPr>
            <w:pStyle w:val="ProductList-OfferingBody"/>
            <w:ind w:left="-77" w:right="-73"/>
            <w:jc w:val="center"/>
            <w:rPr>
              <w:rStyle w:val="Hyperlink"/>
              <w:sz w:val="14"/>
              <w:szCs w:val="14"/>
              <w:lang w:val="en-US" w:eastAsia="en-US" w:bidi="ar-SA"/>
            </w:rPr>
          </w:pPr>
          <w:hyperlink w:anchor="Introduction" w:history="1">
            <w:r w:rsidR="00A804DA">
              <w:rPr>
                <w:rStyle w:val="Hyperlink"/>
                <w:sz w:val="14"/>
                <w:szCs w:val="14"/>
                <w:lang w:val="en-US" w:eastAsia="en-US" w:bidi="ar-SA"/>
              </w:rPr>
              <w:t>Johdanto</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59F92D88" w14:textId="77777777" w:rsidR="00A804DA" w:rsidRPr="00990DE4" w:rsidRDefault="00A804DA" w:rsidP="00E97573">
          <w:pPr>
            <w:pStyle w:val="ProductList-OfferingBody"/>
            <w:ind w:left="-71"/>
            <w:rPr>
              <w:rStyle w:val="LogoportDoNotTranslate"/>
            </w:rPr>
          </w:pPr>
          <w:r w:rsidRPr="00E97573">
            <w:rPr>
              <w:rFonts w:ascii="Wingdings" w:hAnsi="Wingdings" w:cs="Wingdings"/>
              <w:color w:val="808080" w:themeColor="background1" w:themeShade="80"/>
              <w:sz w:val="14"/>
              <w:szCs w:val="14"/>
              <w:lang w:val="en-US" w:eastAsia="en-US" w:bidi="ar-SA"/>
            </w:rPr>
            <w:t></w:t>
          </w:r>
        </w:p>
      </w:tc>
      <w:tc>
        <w:tcPr>
          <w:tcW w:w="157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754AFE5" w14:textId="0D29B98F" w:rsidR="00A804DA" w:rsidRPr="00E97573" w:rsidRDefault="006C4F91" w:rsidP="00E97573">
          <w:pPr>
            <w:pStyle w:val="ProductList-OfferingBody"/>
            <w:ind w:left="-77" w:right="-73"/>
            <w:jc w:val="center"/>
            <w:rPr>
              <w:rStyle w:val="Hyperlink"/>
              <w:sz w:val="14"/>
              <w:szCs w:val="14"/>
              <w:lang w:val="en-US" w:eastAsia="en-US" w:bidi="ar-SA"/>
            </w:rPr>
          </w:pPr>
          <w:hyperlink w:anchor="GeneralTerms" w:history="1">
            <w:r w:rsidR="00A804DA">
              <w:rPr>
                <w:rStyle w:val="Hyperlink"/>
                <w:sz w:val="14"/>
                <w:szCs w:val="14"/>
                <w:lang w:val="en-US" w:eastAsia="en-US" w:bidi="ar-SA"/>
              </w:rPr>
              <w:t>Yleiset ehdot</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3391F3A7" w14:textId="77777777" w:rsidR="00A804DA" w:rsidRPr="00990DE4" w:rsidRDefault="00A804DA" w:rsidP="00E97573">
          <w:pPr>
            <w:pStyle w:val="ProductList-OfferingBody"/>
            <w:ind w:left="-71"/>
            <w:rPr>
              <w:rStyle w:val="LogoportDoNotTranslate"/>
            </w:rPr>
          </w:pPr>
          <w:r w:rsidRPr="00E97573">
            <w:rPr>
              <w:rFonts w:ascii="Wingdings" w:hAnsi="Wingdings" w:cs="Wingdings"/>
              <w:color w:val="808080" w:themeColor="background1" w:themeShade="80"/>
              <w:sz w:val="14"/>
              <w:szCs w:val="14"/>
              <w:lang w:val="en-US" w:eastAsia="en-US" w:bidi="ar-SA"/>
            </w:rPr>
            <w:t></w:t>
          </w:r>
        </w:p>
      </w:tc>
      <w:tc>
        <w:tcPr>
          <w:tcW w:w="183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13D1E4C" w14:textId="0D5276A6" w:rsidR="00A804DA" w:rsidRPr="00E97573" w:rsidRDefault="006C4F91" w:rsidP="00E97573">
          <w:pPr>
            <w:pStyle w:val="ProductList-OfferingBody"/>
            <w:ind w:left="-77" w:right="-73"/>
            <w:jc w:val="center"/>
            <w:rPr>
              <w:rStyle w:val="Hyperlink"/>
              <w:sz w:val="14"/>
              <w:szCs w:val="14"/>
              <w:lang w:val="en-US" w:eastAsia="en-US" w:bidi="ar-SA"/>
            </w:rPr>
          </w:pPr>
          <w:hyperlink w:anchor="OnlineServiceSpecificTerms" w:history="1">
            <w:r w:rsidR="00A804DA">
              <w:rPr>
                <w:rStyle w:val="Hyperlink"/>
                <w:sz w:val="14"/>
                <w:szCs w:val="14"/>
                <w:lang w:val="en-US" w:eastAsia="en-US" w:bidi="ar-SA"/>
              </w:rPr>
              <w:t>Online-palveluiden palvelukohtaiset ehdot</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20BFE7CF" w14:textId="77777777" w:rsidR="00A804DA" w:rsidRPr="00990DE4" w:rsidRDefault="00A804DA" w:rsidP="00E97573">
          <w:pPr>
            <w:pStyle w:val="ProductList-OfferingBody"/>
            <w:ind w:left="-71"/>
            <w:rPr>
              <w:rStyle w:val="LogoportDoNotTranslate"/>
            </w:rPr>
          </w:pPr>
          <w:r w:rsidRPr="00E97573">
            <w:rPr>
              <w:rFonts w:ascii="Wingdings" w:hAnsi="Wingdings" w:cs="Wingdings"/>
              <w:color w:val="808080" w:themeColor="background1" w:themeShade="80"/>
              <w:sz w:val="14"/>
              <w:szCs w:val="14"/>
              <w:lang w:val="en-US" w:eastAsia="en-US" w:bidi="ar-SA"/>
            </w:rPr>
            <w:t></w:t>
          </w:r>
        </w:p>
      </w:tc>
      <w:tc>
        <w:tcPr>
          <w:tcW w:w="1574"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D2CAB64" w14:textId="582F52FE" w:rsidR="00A804DA" w:rsidRPr="00E97573" w:rsidRDefault="006C4F91" w:rsidP="00E97573">
          <w:pPr>
            <w:pStyle w:val="ProductList-OfferingBody"/>
            <w:ind w:left="-77" w:right="-73"/>
            <w:jc w:val="center"/>
            <w:rPr>
              <w:rStyle w:val="Hyperlink"/>
              <w:sz w:val="14"/>
              <w:szCs w:val="14"/>
              <w:lang w:val="en-US" w:eastAsia="en-US" w:bidi="ar-SA"/>
            </w:rPr>
          </w:pPr>
          <w:hyperlink w:anchor="Attachment1" w:history="1">
            <w:r w:rsidR="00A804DA">
              <w:rPr>
                <w:rStyle w:val="Hyperlink"/>
                <w:sz w:val="14"/>
                <w:szCs w:val="14"/>
                <w:lang w:val="en-US" w:eastAsia="en-US" w:bidi="ar-SA"/>
              </w:rPr>
              <w:t>Liite</w:t>
            </w:r>
          </w:hyperlink>
        </w:p>
      </w:tc>
    </w:tr>
  </w:tbl>
  <w:p w14:paraId="71D89FB4" w14:textId="77777777" w:rsidR="00A804DA" w:rsidRPr="00E97573" w:rsidRDefault="00A804DA">
    <w:pPr>
      <w:pStyle w:val="Footer"/>
      <w:rPr>
        <w:sz w:val="14"/>
        <w:szCs w:val="14"/>
        <w:lang w:val="en-US" w:eastAsia="en-US" w:bidi="ar-SA"/>
      </w:rP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Layout w:type="fixed"/>
      <w:tblCellMar>
        <w:left w:w="72" w:type="dxa"/>
        <w:right w:w="72" w:type="dxa"/>
      </w:tblCellMar>
      <w:tblLook w:val="04A0" w:firstRow="1" w:lastRow="0" w:firstColumn="1" w:lastColumn="0" w:noHBand="0" w:noVBand="1"/>
    </w:tblPr>
    <w:tblGrid>
      <w:gridCol w:w="2005"/>
      <w:gridCol w:w="219"/>
      <w:gridCol w:w="1902"/>
      <w:gridCol w:w="218"/>
      <w:gridCol w:w="1900"/>
      <w:gridCol w:w="222"/>
      <w:gridCol w:w="2214"/>
      <w:gridCol w:w="222"/>
      <w:gridCol w:w="1898"/>
    </w:tblGrid>
    <w:tr w:rsidR="00A804DA" w:rsidRPr="004C55B5" w14:paraId="723A7AB3" w14:textId="77777777" w:rsidTr="00B7177A">
      <w:tc>
        <w:tcPr>
          <w:tcW w:w="166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815C05E" w14:textId="13DAE88B" w:rsidR="00A804DA" w:rsidRPr="004C55B5" w:rsidRDefault="006C4F91" w:rsidP="00591643">
          <w:pPr>
            <w:pStyle w:val="ProductList-OfferingBody"/>
            <w:ind w:left="-77" w:right="-73"/>
            <w:jc w:val="center"/>
            <w:rPr>
              <w:rStyle w:val="LogoportDoNotTranslate"/>
            </w:rPr>
          </w:pPr>
          <w:hyperlink w:anchor="TableofContents" w:history="1">
            <w:r w:rsidR="00A804DA">
              <w:rPr>
                <w:rStyle w:val="Hyperlink"/>
                <w:sz w:val="14"/>
                <w:szCs w:val="14"/>
                <w:lang w:val="en-US" w:eastAsia="en-US" w:bidi="ar-SA"/>
              </w:rPr>
              <w:t>Sisällyss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15818CC6" w14:textId="3FBCF0A9" w:rsidR="00A804DA" w:rsidRPr="004C55B5" w:rsidRDefault="00A804DA" w:rsidP="00591643">
          <w:pPr>
            <w:pStyle w:val="ProductList-OfferingBody"/>
            <w:ind w:left="-71"/>
            <w:rPr>
              <w:rStyle w:val="LogoportDoNotTranslate"/>
            </w:rPr>
          </w:pPr>
          <w:r w:rsidRPr="00E97573">
            <w:rPr>
              <w:rFonts w:ascii="Wingdings" w:hAnsi="Wingdings" w:cs="Wingdings"/>
              <w:color w:val="808080" w:themeColor="background1" w:themeShade="80"/>
              <w:sz w:val="14"/>
              <w:szCs w:val="14"/>
              <w:lang w:val="en-US" w:eastAsia="en-US" w:bidi="ar-SA"/>
            </w:rPr>
            <w:t></w:t>
          </w:r>
        </w:p>
      </w:tc>
      <w:tc>
        <w:tcPr>
          <w:tcW w:w="157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6024B5E" w14:textId="396A2CA5" w:rsidR="00A804DA" w:rsidRPr="004C55B5" w:rsidRDefault="006C4F91" w:rsidP="00591643">
          <w:pPr>
            <w:pStyle w:val="ProductList-OfferingBody"/>
            <w:ind w:left="-72" w:right="-74"/>
            <w:jc w:val="center"/>
            <w:rPr>
              <w:rStyle w:val="LogoportDoNotTranslate"/>
            </w:rPr>
          </w:pPr>
          <w:hyperlink w:anchor="Introduction" w:history="1">
            <w:r w:rsidR="00A804DA">
              <w:rPr>
                <w:rStyle w:val="Hyperlink"/>
                <w:sz w:val="14"/>
                <w:szCs w:val="14"/>
                <w:lang w:val="en-US" w:eastAsia="en-US" w:bidi="ar-SA"/>
              </w:rPr>
              <w:t>Johdanto</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1121AE8" w14:textId="55060E24" w:rsidR="00A804DA" w:rsidRPr="004C55B5" w:rsidRDefault="00A804DA" w:rsidP="00591643">
          <w:pPr>
            <w:pStyle w:val="ProductList-OfferingBody"/>
            <w:ind w:left="-70"/>
            <w:rPr>
              <w:rStyle w:val="LogoportDoNotTranslate"/>
            </w:rPr>
          </w:pPr>
          <w:r w:rsidRPr="00E97573">
            <w:rPr>
              <w:rFonts w:ascii="Wingdings" w:hAnsi="Wingdings" w:cs="Wingdings"/>
              <w:color w:val="808080" w:themeColor="background1" w:themeShade="80"/>
              <w:sz w:val="14"/>
              <w:szCs w:val="14"/>
              <w:lang w:val="en-US" w:eastAsia="en-US" w:bidi="ar-SA"/>
            </w:rPr>
            <w:t></w:t>
          </w:r>
        </w:p>
      </w:tc>
      <w:tc>
        <w:tcPr>
          <w:tcW w:w="157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E9F143D" w14:textId="51D69025" w:rsidR="00A804DA" w:rsidRPr="004C55B5" w:rsidRDefault="006C4F91" w:rsidP="003812FE">
          <w:pPr>
            <w:pStyle w:val="ProductList-OfferingBody"/>
            <w:ind w:left="-72" w:right="-75"/>
            <w:jc w:val="center"/>
            <w:rPr>
              <w:rStyle w:val="LogoportDoNotTranslate"/>
            </w:rPr>
          </w:pPr>
          <w:hyperlink w:anchor="GeneralTerms" w:history="1">
            <w:r w:rsidR="00A804DA">
              <w:rPr>
                <w:rStyle w:val="Hyperlink"/>
                <w:sz w:val="14"/>
                <w:szCs w:val="14"/>
                <w:lang w:val="en-US" w:eastAsia="en-US" w:bidi="ar-SA"/>
              </w:rPr>
              <w:t>Yleiset ehdot</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36D5DF3B" w14:textId="3580739B" w:rsidR="00A804DA" w:rsidRPr="004C55B5" w:rsidRDefault="00A804DA" w:rsidP="00591643">
          <w:pPr>
            <w:pStyle w:val="ProductList-OfferingBody"/>
            <w:ind w:left="-67"/>
            <w:jc w:val="center"/>
            <w:rPr>
              <w:rStyle w:val="LogoportDoNotTranslate"/>
            </w:rPr>
          </w:pPr>
          <w:r w:rsidRPr="00E97573">
            <w:rPr>
              <w:rFonts w:ascii="Wingdings" w:hAnsi="Wingdings" w:cs="Wingdings"/>
              <w:color w:val="808080" w:themeColor="background1" w:themeShade="80"/>
              <w:sz w:val="14"/>
              <w:szCs w:val="14"/>
              <w:lang w:val="en-US" w:eastAsia="en-US" w:bidi="ar-SA"/>
            </w:rPr>
            <w:t></w:t>
          </w:r>
        </w:p>
      </w:tc>
      <w:tc>
        <w:tcPr>
          <w:tcW w:w="183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5E1A031" w14:textId="732C91E6" w:rsidR="00A804DA" w:rsidRPr="004C55B5" w:rsidRDefault="006C4F91" w:rsidP="003812FE">
          <w:pPr>
            <w:pStyle w:val="ProductList-OfferingBody"/>
            <w:ind w:left="-72" w:right="-77"/>
            <w:jc w:val="center"/>
            <w:rPr>
              <w:rStyle w:val="LogoportDoNotTranslate"/>
            </w:rPr>
          </w:pPr>
          <w:hyperlink w:anchor="OnlineServiceSpecificTerms" w:history="1">
            <w:r w:rsidR="00A804DA">
              <w:rPr>
                <w:rStyle w:val="Hyperlink"/>
                <w:sz w:val="14"/>
                <w:szCs w:val="14"/>
                <w:lang w:val="en-US" w:eastAsia="en-US" w:bidi="ar-SA"/>
              </w:rPr>
              <w:t>Online-palveluiden palvelukohtaiset ehdot</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7BCB55C2" w14:textId="0BA41213" w:rsidR="00A804DA" w:rsidRPr="004C55B5" w:rsidRDefault="00A804DA" w:rsidP="00591643">
          <w:pPr>
            <w:pStyle w:val="ProductList-OfferingBody"/>
            <w:ind w:left="-67"/>
            <w:jc w:val="center"/>
            <w:rPr>
              <w:rStyle w:val="LogoportDoNotTranslate"/>
            </w:rPr>
          </w:pPr>
          <w:r w:rsidRPr="00E97573">
            <w:rPr>
              <w:rFonts w:ascii="Wingdings" w:hAnsi="Wingdings" w:cs="Wingdings"/>
              <w:color w:val="808080" w:themeColor="background1" w:themeShade="80"/>
              <w:sz w:val="14"/>
              <w:szCs w:val="14"/>
              <w:lang w:val="en-US" w:eastAsia="en-US" w:bidi="ar-SA"/>
            </w:rPr>
            <w:t></w:t>
          </w:r>
        </w:p>
      </w:tc>
      <w:tc>
        <w:tcPr>
          <w:tcW w:w="1574"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2A5EB23" w14:textId="714C3CEB" w:rsidR="00A804DA" w:rsidRPr="004C55B5" w:rsidRDefault="006C4F91" w:rsidP="003812FE">
          <w:pPr>
            <w:pStyle w:val="ProductList-OfferingBody"/>
            <w:ind w:left="-72" w:right="-76"/>
            <w:jc w:val="center"/>
            <w:rPr>
              <w:rStyle w:val="LogoportDoNotTranslate"/>
            </w:rPr>
          </w:pPr>
          <w:hyperlink w:anchor="Attachment1" w:history="1">
            <w:r w:rsidR="00A804DA">
              <w:rPr>
                <w:rStyle w:val="Hyperlink"/>
                <w:sz w:val="14"/>
                <w:szCs w:val="14"/>
                <w:lang w:val="en-US" w:eastAsia="en-US" w:bidi="ar-SA"/>
              </w:rPr>
              <w:t>Liite</w:t>
            </w:r>
          </w:hyperlink>
        </w:p>
      </w:tc>
    </w:tr>
  </w:tbl>
  <w:p w14:paraId="48820ED3" w14:textId="77777777" w:rsidR="00A804DA" w:rsidRPr="00E97573" w:rsidRDefault="00A804DA">
    <w:pPr>
      <w:pStyle w:val="Footer"/>
      <w:rPr>
        <w:sz w:val="14"/>
        <w:szCs w:val="14"/>
        <w:lang w:val="en-US" w:eastAsia="en-US" w:bidi="ar-SA"/>
      </w:rP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Layout w:type="fixed"/>
      <w:tblCellMar>
        <w:left w:w="72" w:type="dxa"/>
        <w:right w:w="72" w:type="dxa"/>
      </w:tblCellMar>
      <w:tblLook w:val="04A0" w:firstRow="1" w:lastRow="0" w:firstColumn="1" w:lastColumn="0" w:noHBand="0" w:noVBand="1"/>
    </w:tblPr>
    <w:tblGrid>
      <w:gridCol w:w="2005"/>
      <w:gridCol w:w="219"/>
      <w:gridCol w:w="1902"/>
      <w:gridCol w:w="218"/>
      <w:gridCol w:w="1900"/>
      <w:gridCol w:w="222"/>
      <w:gridCol w:w="2214"/>
      <w:gridCol w:w="222"/>
      <w:gridCol w:w="1898"/>
    </w:tblGrid>
    <w:tr w:rsidR="00A804DA" w:rsidRPr="00990DE4" w14:paraId="74F7902C" w14:textId="77777777" w:rsidTr="00A804DA">
      <w:tc>
        <w:tcPr>
          <w:tcW w:w="166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F01D28C" w14:textId="77777777" w:rsidR="00A804DA" w:rsidRPr="00E97573" w:rsidRDefault="006C4F91" w:rsidP="00B7177A">
          <w:pPr>
            <w:pStyle w:val="ProductList-OfferingBody"/>
            <w:ind w:left="-77" w:right="-73"/>
            <w:jc w:val="center"/>
            <w:rPr>
              <w:rStyle w:val="Hyperlink"/>
              <w:sz w:val="14"/>
              <w:szCs w:val="14"/>
              <w:lang w:val="en-US" w:eastAsia="en-US" w:bidi="ar-SA"/>
            </w:rPr>
          </w:pPr>
          <w:hyperlink w:anchor="TableofContents" w:history="1">
            <w:r w:rsidR="00A804DA">
              <w:rPr>
                <w:rStyle w:val="Hyperlink"/>
                <w:sz w:val="14"/>
                <w:szCs w:val="14"/>
                <w:lang w:val="en-US" w:eastAsia="en-US" w:bidi="ar-SA"/>
              </w:rPr>
              <w:t>Sisällyss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63F7266A" w14:textId="77777777" w:rsidR="00A804DA" w:rsidRPr="00990DE4" w:rsidRDefault="00A804DA" w:rsidP="00B7177A">
          <w:pPr>
            <w:pStyle w:val="ProductList-OfferingBody"/>
            <w:ind w:left="-71"/>
            <w:rPr>
              <w:rStyle w:val="LogoportDoNotTranslate"/>
            </w:rPr>
          </w:pPr>
          <w:r w:rsidRPr="00E97573">
            <w:rPr>
              <w:rFonts w:ascii="Wingdings" w:hAnsi="Wingdings" w:cs="Wingdings"/>
              <w:color w:val="808080" w:themeColor="background1" w:themeShade="80"/>
              <w:sz w:val="14"/>
              <w:szCs w:val="14"/>
              <w:lang w:val="en-US" w:eastAsia="en-US" w:bidi="ar-SA"/>
            </w:rPr>
            <w:t></w:t>
          </w:r>
        </w:p>
      </w:tc>
      <w:tc>
        <w:tcPr>
          <w:tcW w:w="157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B899D62" w14:textId="77777777" w:rsidR="00A804DA" w:rsidRPr="00E97573" w:rsidRDefault="006C4F91" w:rsidP="00B7177A">
          <w:pPr>
            <w:pStyle w:val="ProductList-OfferingBody"/>
            <w:ind w:left="-77" w:right="-73"/>
            <w:jc w:val="center"/>
            <w:rPr>
              <w:rStyle w:val="Hyperlink"/>
              <w:sz w:val="14"/>
              <w:szCs w:val="14"/>
              <w:lang w:val="en-US" w:eastAsia="en-US" w:bidi="ar-SA"/>
            </w:rPr>
          </w:pPr>
          <w:hyperlink w:anchor="Introduction" w:history="1">
            <w:r w:rsidR="00A804DA">
              <w:rPr>
                <w:rStyle w:val="Hyperlink"/>
                <w:sz w:val="14"/>
                <w:szCs w:val="14"/>
                <w:lang w:val="en-US" w:eastAsia="en-US" w:bidi="ar-SA"/>
              </w:rPr>
              <w:t>Johdanto</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9676929" w14:textId="77777777" w:rsidR="00A804DA" w:rsidRPr="00990DE4" w:rsidRDefault="00A804DA" w:rsidP="00B7177A">
          <w:pPr>
            <w:pStyle w:val="ProductList-OfferingBody"/>
            <w:ind w:left="-71"/>
            <w:rPr>
              <w:rStyle w:val="LogoportDoNotTranslate"/>
            </w:rPr>
          </w:pPr>
          <w:r w:rsidRPr="00E97573">
            <w:rPr>
              <w:rFonts w:ascii="Wingdings" w:hAnsi="Wingdings" w:cs="Wingdings"/>
              <w:color w:val="808080" w:themeColor="background1" w:themeShade="80"/>
              <w:sz w:val="14"/>
              <w:szCs w:val="14"/>
              <w:lang w:val="en-US" w:eastAsia="en-US" w:bidi="ar-SA"/>
            </w:rPr>
            <w:t></w:t>
          </w:r>
        </w:p>
      </w:tc>
      <w:tc>
        <w:tcPr>
          <w:tcW w:w="157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F39F1FB" w14:textId="77777777" w:rsidR="00A804DA" w:rsidRPr="00E97573" w:rsidRDefault="006C4F91" w:rsidP="00B7177A">
          <w:pPr>
            <w:pStyle w:val="ProductList-OfferingBody"/>
            <w:ind w:left="-77" w:right="-73"/>
            <w:jc w:val="center"/>
            <w:rPr>
              <w:rStyle w:val="Hyperlink"/>
              <w:sz w:val="14"/>
              <w:szCs w:val="14"/>
              <w:lang w:val="en-US" w:eastAsia="en-US" w:bidi="ar-SA"/>
            </w:rPr>
          </w:pPr>
          <w:hyperlink w:anchor="GeneralTerms" w:history="1">
            <w:r w:rsidR="00A804DA">
              <w:rPr>
                <w:rStyle w:val="Hyperlink"/>
                <w:sz w:val="14"/>
                <w:szCs w:val="14"/>
                <w:lang w:val="en-US" w:eastAsia="en-US" w:bidi="ar-SA"/>
              </w:rPr>
              <w:t>Yleiset ehdot</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4D050AD7" w14:textId="77777777" w:rsidR="00A804DA" w:rsidRPr="00990DE4" w:rsidRDefault="00A804DA" w:rsidP="00B7177A">
          <w:pPr>
            <w:pStyle w:val="ProductList-OfferingBody"/>
            <w:ind w:left="-71"/>
            <w:rPr>
              <w:rStyle w:val="LogoportDoNotTranslate"/>
            </w:rPr>
          </w:pPr>
          <w:r w:rsidRPr="00E97573">
            <w:rPr>
              <w:rFonts w:ascii="Wingdings" w:hAnsi="Wingdings" w:cs="Wingdings"/>
              <w:color w:val="808080" w:themeColor="background1" w:themeShade="80"/>
              <w:sz w:val="14"/>
              <w:szCs w:val="14"/>
              <w:lang w:val="en-US" w:eastAsia="en-US" w:bidi="ar-SA"/>
            </w:rPr>
            <w:t></w:t>
          </w:r>
        </w:p>
      </w:tc>
      <w:tc>
        <w:tcPr>
          <w:tcW w:w="183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57DC015" w14:textId="77777777" w:rsidR="00A804DA" w:rsidRPr="00E97573" w:rsidRDefault="006C4F91" w:rsidP="00B7177A">
          <w:pPr>
            <w:pStyle w:val="ProductList-OfferingBody"/>
            <w:ind w:left="-77" w:right="-73"/>
            <w:jc w:val="center"/>
            <w:rPr>
              <w:rStyle w:val="Hyperlink"/>
              <w:sz w:val="14"/>
              <w:szCs w:val="14"/>
              <w:lang w:val="en-US" w:eastAsia="en-US" w:bidi="ar-SA"/>
            </w:rPr>
          </w:pPr>
          <w:hyperlink w:anchor="OnlineServiceSpecificTerms" w:history="1">
            <w:r w:rsidR="00A804DA">
              <w:rPr>
                <w:rStyle w:val="Hyperlink"/>
                <w:sz w:val="14"/>
                <w:szCs w:val="14"/>
                <w:lang w:val="en-US" w:eastAsia="en-US" w:bidi="ar-SA"/>
              </w:rPr>
              <w:t>Online-palveluiden palvelukohtaiset ehdot</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543EC7A2" w14:textId="77777777" w:rsidR="00A804DA" w:rsidRPr="00990DE4" w:rsidRDefault="00A804DA" w:rsidP="00B7177A">
          <w:pPr>
            <w:pStyle w:val="ProductList-OfferingBody"/>
            <w:ind w:left="-71"/>
            <w:rPr>
              <w:rStyle w:val="LogoportDoNotTranslate"/>
            </w:rPr>
          </w:pPr>
          <w:r w:rsidRPr="00E97573">
            <w:rPr>
              <w:rFonts w:ascii="Wingdings" w:hAnsi="Wingdings" w:cs="Wingdings"/>
              <w:color w:val="808080" w:themeColor="background1" w:themeShade="80"/>
              <w:sz w:val="14"/>
              <w:szCs w:val="14"/>
              <w:lang w:val="en-US" w:eastAsia="en-US" w:bidi="ar-SA"/>
            </w:rPr>
            <w:t></w:t>
          </w:r>
        </w:p>
      </w:tc>
      <w:tc>
        <w:tcPr>
          <w:tcW w:w="1574"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77D822C" w14:textId="77777777" w:rsidR="00A804DA" w:rsidRPr="00E97573" w:rsidRDefault="006C4F91" w:rsidP="00B7177A">
          <w:pPr>
            <w:pStyle w:val="ProductList-OfferingBody"/>
            <w:ind w:left="-77" w:right="-73"/>
            <w:jc w:val="center"/>
            <w:rPr>
              <w:rStyle w:val="Hyperlink"/>
              <w:sz w:val="14"/>
              <w:szCs w:val="14"/>
              <w:lang w:val="en-US" w:eastAsia="en-US" w:bidi="ar-SA"/>
            </w:rPr>
          </w:pPr>
          <w:hyperlink w:anchor="Attachment1" w:history="1">
            <w:r w:rsidR="00A804DA">
              <w:rPr>
                <w:rStyle w:val="Hyperlink"/>
                <w:sz w:val="14"/>
                <w:szCs w:val="14"/>
                <w:lang w:val="en-US" w:eastAsia="en-US" w:bidi="ar-SA"/>
              </w:rPr>
              <w:t>Liite</w:t>
            </w:r>
          </w:hyperlink>
        </w:p>
      </w:tc>
    </w:tr>
  </w:tbl>
  <w:p w14:paraId="20E34E3F" w14:textId="77777777" w:rsidR="00A804DA" w:rsidRPr="00591643" w:rsidRDefault="00A804DA" w:rsidP="003812FE">
    <w:pPr>
      <w:pStyle w:val="Footer"/>
      <w:rPr>
        <w:sz w:val="14"/>
        <w:szCs w:val="14"/>
      </w:rP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Layout w:type="fixed"/>
      <w:tblCellMar>
        <w:left w:w="72" w:type="dxa"/>
        <w:right w:w="72" w:type="dxa"/>
      </w:tblCellMar>
      <w:tblLook w:val="04A0" w:firstRow="1" w:lastRow="0" w:firstColumn="1" w:lastColumn="0" w:noHBand="0" w:noVBand="1"/>
    </w:tblPr>
    <w:tblGrid>
      <w:gridCol w:w="2005"/>
      <w:gridCol w:w="219"/>
      <w:gridCol w:w="1902"/>
      <w:gridCol w:w="218"/>
      <w:gridCol w:w="1900"/>
      <w:gridCol w:w="222"/>
      <w:gridCol w:w="2214"/>
      <w:gridCol w:w="222"/>
      <w:gridCol w:w="1898"/>
    </w:tblGrid>
    <w:tr w:rsidR="00A804DA" w:rsidRPr="00990DE4" w14:paraId="2F406A0A" w14:textId="77777777" w:rsidTr="00B7177A">
      <w:tc>
        <w:tcPr>
          <w:tcW w:w="166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9BC9D1F" w14:textId="77777777" w:rsidR="00A804DA" w:rsidRPr="00E97573" w:rsidRDefault="006C4F91" w:rsidP="001B5E69">
          <w:pPr>
            <w:pStyle w:val="ProductList-OfferingBody"/>
            <w:ind w:left="-77" w:right="-73"/>
            <w:jc w:val="center"/>
            <w:rPr>
              <w:rStyle w:val="Hyperlink"/>
              <w:sz w:val="14"/>
              <w:szCs w:val="14"/>
              <w:lang w:val="en-US" w:eastAsia="en-US" w:bidi="ar-SA"/>
            </w:rPr>
          </w:pPr>
          <w:hyperlink w:anchor="TableofContents" w:history="1">
            <w:r w:rsidR="00A804DA">
              <w:rPr>
                <w:rStyle w:val="Hyperlink"/>
                <w:sz w:val="14"/>
                <w:szCs w:val="14"/>
                <w:lang w:val="en-US" w:eastAsia="en-US" w:bidi="ar-SA"/>
              </w:rPr>
              <w:t>Sisällyss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3E4A147" w14:textId="77777777" w:rsidR="00A804DA" w:rsidRPr="00990DE4" w:rsidRDefault="00A804DA" w:rsidP="001B5E69">
          <w:pPr>
            <w:pStyle w:val="ProductList-OfferingBody"/>
            <w:ind w:left="-71"/>
            <w:rPr>
              <w:rStyle w:val="LogoportDoNotTranslate"/>
            </w:rPr>
          </w:pPr>
          <w:r w:rsidRPr="00E97573">
            <w:rPr>
              <w:rFonts w:ascii="Wingdings" w:hAnsi="Wingdings" w:cs="Wingdings"/>
              <w:color w:val="808080" w:themeColor="background1" w:themeShade="80"/>
              <w:sz w:val="14"/>
              <w:szCs w:val="14"/>
              <w:lang w:val="en-US" w:eastAsia="en-US" w:bidi="ar-SA"/>
            </w:rPr>
            <w:t></w:t>
          </w:r>
        </w:p>
      </w:tc>
      <w:tc>
        <w:tcPr>
          <w:tcW w:w="157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50BF3BE" w14:textId="77777777" w:rsidR="00A804DA" w:rsidRPr="00E97573" w:rsidRDefault="006C4F91" w:rsidP="001B5E69">
          <w:pPr>
            <w:pStyle w:val="ProductList-OfferingBody"/>
            <w:ind w:left="-77" w:right="-73"/>
            <w:jc w:val="center"/>
            <w:rPr>
              <w:rStyle w:val="Hyperlink"/>
              <w:sz w:val="14"/>
              <w:szCs w:val="14"/>
              <w:lang w:val="en-US" w:eastAsia="en-US" w:bidi="ar-SA"/>
            </w:rPr>
          </w:pPr>
          <w:hyperlink w:anchor="Introduction" w:history="1">
            <w:r w:rsidR="00A804DA">
              <w:rPr>
                <w:rStyle w:val="Hyperlink"/>
                <w:sz w:val="14"/>
                <w:szCs w:val="14"/>
                <w:lang w:val="en-US" w:eastAsia="en-US" w:bidi="ar-SA"/>
              </w:rPr>
              <w:t>Johdanto</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3692766C" w14:textId="77777777" w:rsidR="00A804DA" w:rsidRPr="00990DE4" w:rsidRDefault="00A804DA" w:rsidP="001B5E69">
          <w:pPr>
            <w:pStyle w:val="ProductList-OfferingBody"/>
            <w:ind w:left="-71"/>
            <w:rPr>
              <w:rStyle w:val="LogoportDoNotTranslate"/>
            </w:rPr>
          </w:pPr>
          <w:r w:rsidRPr="00E97573">
            <w:rPr>
              <w:rFonts w:ascii="Wingdings" w:hAnsi="Wingdings" w:cs="Wingdings"/>
              <w:color w:val="808080" w:themeColor="background1" w:themeShade="80"/>
              <w:sz w:val="14"/>
              <w:szCs w:val="14"/>
              <w:lang w:val="en-US" w:eastAsia="en-US" w:bidi="ar-SA"/>
            </w:rPr>
            <w:t></w:t>
          </w:r>
        </w:p>
      </w:tc>
      <w:tc>
        <w:tcPr>
          <w:tcW w:w="157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BD5E221" w14:textId="77777777" w:rsidR="00A804DA" w:rsidRPr="00E97573" w:rsidRDefault="006C4F91" w:rsidP="001B5E69">
          <w:pPr>
            <w:pStyle w:val="ProductList-OfferingBody"/>
            <w:ind w:left="-77" w:right="-73"/>
            <w:jc w:val="center"/>
            <w:rPr>
              <w:rStyle w:val="Hyperlink"/>
              <w:sz w:val="14"/>
              <w:szCs w:val="14"/>
              <w:lang w:val="en-US" w:eastAsia="en-US" w:bidi="ar-SA"/>
            </w:rPr>
          </w:pPr>
          <w:hyperlink w:anchor="GeneralTerms" w:history="1">
            <w:r w:rsidR="00A804DA">
              <w:rPr>
                <w:rStyle w:val="Hyperlink"/>
                <w:sz w:val="14"/>
                <w:szCs w:val="14"/>
                <w:lang w:val="en-US" w:eastAsia="en-US" w:bidi="ar-SA"/>
              </w:rPr>
              <w:t>Yleiset ehdot</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4CDDE997" w14:textId="77777777" w:rsidR="00A804DA" w:rsidRPr="00990DE4" w:rsidRDefault="00A804DA" w:rsidP="001B5E69">
          <w:pPr>
            <w:pStyle w:val="ProductList-OfferingBody"/>
            <w:ind w:left="-71"/>
            <w:rPr>
              <w:rStyle w:val="LogoportDoNotTranslate"/>
            </w:rPr>
          </w:pPr>
          <w:r w:rsidRPr="00E97573">
            <w:rPr>
              <w:rFonts w:ascii="Wingdings" w:hAnsi="Wingdings" w:cs="Wingdings"/>
              <w:color w:val="808080" w:themeColor="background1" w:themeShade="80"/>
              <w:sz w:val="14"/>
              <w:szCs w:val="14"/>
              <w:lang w:val="en-US" w:eastAsia="en-US" w:bidi="ar-SA"/>
            </w:rPr>
            <w:t></w:t>
          </w:r>
        </w:p>
      </w:tc>
      <w:tc>
        <w:tcPr>
          <w:tcW w:w="183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85713DA" w14:textId="77777777" w:rsidR="00A804DA" w:rsidRPr="00E97573" w:rsidRDefault="006C4F91" w:rsidP="001B5E69">
          <w:pPr>
            <w:pStyle w:val="ProductList-OfferingBody"/>
            <w:ind w:left="-77" w:right="-73"/>
            <w:jc w:val="center"/>
            <w:rPr>
              <w:rStyle w:val="Hyperlink"/>
              <w:sz w:val="14"/>
              <w:szCs w:val="14"/>
              <w:lang w:val="en-US" w:eastAsia="en-US" w:bidi="ar-SA"/>
            </w:rPr>
          </w:pPr>
          <w:hyperlink w:anchor="OnlineServiceSpecificTerms" w:history="1">
            <w:r w:rsidR="00A804DA">
              <w:rPr>
                <w:rStyle w:val="Hyperlink"/>
                <w:sz w:val="14"/>
                <w:szCs w:val="14"/>
                <w:lang w:val="en-US" w:eastAsia="en-US" w:bidi="ar-SA"/>
              </w:rPr>
              <w:t>Online-palveluiden palvelukohtaiset ehdot</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3FA195C5" w14:textId="77777777" w:rsidR="00A804DA" w:rsidRPr="00990DE4" w:rsidRDefault="00A804DA" w:rsidP="001B5E69">
          <w:pPr>
            <w:pStyle w:val="ProductList-OfferingBody"/>
            <w:ind w:left="-71"/>
            <w:rPr>
              <w:rStyle w:val="LogoportDoNotTranslate"/>
            </w:rPr>
          </w:pPr>
          <w:r w:rsidRPr="00E97573">
            <w:rPr>
              <w:rFonts w:ascii="Wingdings" w:hAnsi="Wingdings" w:cs="Wingdings"/>
              <w:color w:val="808080" w:themeColor="background1" w:themeShade="80"/>
              <w:sz w:val="14"/>
              <w:szCs w:val="14"/>
              <w:lang w:val="en-US" w:eastAsia="en-US" w:bidi="ar-SA"/>
            </w:rPr>
            <w:t></w:t>
          </w:r>
        </w:p>
      </w:tc>
      <w:tc>
        <w:tcPr>
          <w:tcW w:w="1574"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4FB7EE8" w14:textId="77777777" w:rsidR="00A804DA" w:rsidRPr="00E97573" w:rsidRDefault="006C4F91" w:rsidP="001B5E69">
          <w:pPr>
            <w:pStyle w:val="ProductList-OfferingBody"/>
            <w:ind w:left="-77" w:right="-73"/>
            <w:jc w:val="center"/>
            <w:rPr>
              <w:rStyle w:val="Hyperlink"/>
              <w:sz w:val="14"/>
              <w:szCs w:val="14"/>
              <w:lang w:val="en-US" w:eastAsia="en-US" w:bidi="ar-SA"/>
            </w:rPr>
          </w:pPr>
          <w:hyperlink w:anchor="Attachment1" w:history="1">
            <w:r w:rsidR="00A804DA">
              <w:rPr>
                <w:rStyle w:val="Hyperlink"/>
                <w:sz w:val="14"/>
                <w:szCs w:val="14"/>
                <w:lang w:val="en-US" w:eastAsia="en-US" w:bidi="ar-SA"/>
              </w:rPr>
              <w:t>Liite</w:t>
            </w:r>
          </w:hyperlink>
        </w:p>
      </w:tc>
    </w:tr>
  </w:tbl>
  <w:p w14:paraId="0CFE91C7" w14:textId="77777777" w:rsidR="00A804DA" w:rsidRPr="00E97573" w:rsidRDefault="00A804DA">
    <w:pPr>
      <w:pStyle w:val="Footer"/>
      <w:rPr>
        <w:sz w:val="14"/>
        <w:szCs w:val="14"/>
        <w:lang w:val="en-US" w:eastAsia="en-US" w:bidi="ar-SA"/>
      </w:rP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Layout w:type="fixed"/>
      <w:tblCellMar>
        <w:left w:w="72" w:type="dxa"/>
        <w:right w:w="72" w:type="dxa"/>
      </w:tblCellMar>
      <w:tblLook w:val="04A0" w:firstRow="1" w:lastRow="0" w:firstColumn="1" w:lastColumn="0" w:noHBand="0" w:noVBand="1"/>
    </w:tblPr>
    <w:tblGrid>
      <w:gridCol w:w="2006"/>
      <w:gridCol w:w="213"/>
      <w:gridCol w:w="1906"/>
      <w:gridCol w:w="214"/>
      <w:gridCol w:w="1904"/>
      <w:gridCol w:w="218"/>
      <w:gridCol w:w="2219"/>
      <w:gridCol w:w="218"/>
      <w:gridCol w:w="1902"/>
    </w:tblGrid>
    <w:tr w:rsidR="00A804DA" w:rsidRPr="00132D95" w14:paraId="0899D1FE" w14:textId="77777777" w:rsidTr="00A804DA">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ECC2510" w14:textId="77777777" w:rsidR="00A804DA" w:rsidRPr="00132D95" w:rsidRDefault="006C4F91" w:rsidP="00B7177A">
          <w:pPr>
            <w:pStyle w:val="ProductList-OfferingBody"/>
            <w:ind w:left="-77" w:right="-73"/>
            <w:jc w:val="center"/>
            <w:rPr>
              <w:rStyle w:val="LogoportDoNotTranslate"/>
            </w:rPr>
          </w:pPr>
          <w:hyperlink w:anchor="TableofContents" w:history="1">
            <w:r w:rsidR="00A804DA">
              <w:rPr>
                <w:rStyle w:val="Hyperlink"/>
                <w:sz w:val="14"/>
                <w:szCs w:val="14"/>
                <w:lang w:val="en-US" w:eastAsia="en-US" w:bidi="ar-SA"/>
              </w:rPr>
              <w:t>Sisällyss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28B6D6F1" w14:textId="77777777" w:rsidR="00A804DA" w:rsidRPr="00132D95" w:rsidRDefault="00A804DA" w:rsidP="00B7177A">
          <w:pPr>
            <w:pStyle w:val="ProductList-OfferingBody"/>
            <w:ind w:left="-71"/>
            <w:rPr>
              <w:rStyle w:val="LogoportDoNotTranslate"/>
            </w:rPr>
          </w:pPr>
          <w:r w:rsidRPr="00E97573">
            <w:rPr>
              <w:rFonts w:ascii="Wingdings" w:hAnsi="Wingdings" w:cs="Wingdings"/>
              <w:color w:val="808080" w:themeColor="background1" w:themeShade="80"/>
              <w:sz w:val="14"/>
              <w:szCs w:val="14"/>
              <w:lang w:val="en-US"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960A668" w14:textId="77777777" w:rsidR="00A804DA" w:rsidRPr="00132D95" w:rsidRDefault="006C4F91" w:rsidP="00B7177A">
          <w:pPr>
            <w:pStyle w:val="ProductList-OfferingBody"/>
            <w:ind w:left="-72" w:right="-74"/>
            <w:jc w:val="center"/>
            <w:rPr>
              <w:rStyle w:val="LogoportDoNotTranslate"/>
            </w:rPr>
          </w:pPr>
          <w:hyperlink w:anchor="Introduction" w:history="1">
            <w:r w:rsidR="00A804DA">
              <w:rPr>
                <w:rStyle w:val="Hyperlink"/>
                <w:sz w:val="14"/>
                <w:szCs w:val="14"/>
                <w:lang w:val="en-US" w:eastAsia="en-US" w:bidi="ar-SA"/>
              </w:rPr>
              <w:t>Johdanto</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BDCA8DD" w14:textId="77777777" w:rsidR="00A804DA" w:rsidRPr="00132D95" w:rsidRDefault="00A804DA" w:rsidP="00B7177A">
          <w:pPr>
            <w:pStyle w:val="ProductList-OfferingBody"/>
            <w:ind w:left="-70"/>
            <w:rPr>
              <w:rStyle w:val="LogoportDoNotTranslate"/>
            </w:rPr>
          </w:pPr>
          <w:r w:rsidRPr="00E97573">
            <w:rPr>
              <w:rFonts w:ascii="Wingdings" w:hAnsi="Wingdings" w:cs="Wingdings"/>
              <w:color w:val="808080" w:themeColor="background1" w:themeShade="80"/>
              <w:sz w:val="14"/>
              <w:szCs w:val="14"/>
              <w:lang w:val="en-US"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B471242" w14:textId="77777777" w:rsidR="00A804DA" w:rsidRPr="00132D95" w:rsidRDefault="006C4F91" w:rsidP="00B7177A">
          <w:pPr>
            <w:pStyle w:val="ProductList-OfferingBody"/>
            <w:ind w:left="-72" w:right="-75"/>
            <w:jc w:val="center"/>
            <w:rPr>
              <w:rStyle w:val="LogoportDoNotTranslate"/>
            </w:rPr>
          </w:pPr>
          <w:hyperlink w:anchor="GeneralTerms" w:history="1">
            <w:r w:rsidR="00A804DA">
              <w:rPr>
                <w:rStyle w:val="Hyperlink"/>
                <w:sz w:val="14"/>
                <w:szCs w:val="14"/>
                <w:lang w:val="en-US" w:eastAsia="en-US" w:bidi="ar-SA"/>
              </w:rPr>
              <w:t>Yleiset ehdot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0943E00" w14:textId="77777777" w:rsidR="00A804DA" w:rsidRPr="00132D95" w:rsidRDefault="00A804DA" w:rsidP="00B7177A">
          <w:pPr>
            <w:pStyle w:val="ProductList-OfferingBody"/>
            <w:ind w:left="-67"/>
            <w:jc w:val="center"/>
            <w:rPr>
              <w:rStyle w:val="LogoportDoNotTranslate"/>
            </w:rPr>
          </w:pPr>
          <w:r w:rsidRPr="00E97573">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421B5F8A" w14:textId="77777777" w:rsidR="00A804DA" w:rsidRPr="00132D95" w:rsidRDefault="006C4F91" w:rsidP="00B7177A">
          <w:pPr>
            <w:pStyle w:val="ProductList-OfferingBody"/>
            <w:ind w:left="-72" w:right="-77"/>
            <w:jc w:val="center"/>
            <w:rPr>
              <w:rStyle w:val="LogoportDoNotTranslate"/>
            </w:rPr>
          </w:pPr>
          <w:hyperlink w:anchor="OnlineServiceSpecificTerms" w:history="1">
            <w:r w:rsidR="00A804DA">
              <w:rPr>
                <w:rStyle w:val="Hyperlink"/>
                <w:sz w:val="14"/>
                <w:szCs w:val="14"/>
                <w:lang w:val="en-US" w:eastAsia="en-US" w:bidi="ar-SA"/>
              </w:rPr>
              <w:t>Online-palveluiden palvelukohtaiset ehdot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F2D0D4C" w14:textId="77777777" w:rsidR="00A804DA" w:rsidRPr="00132D95" w:rsidRDefault="00A804DA" w:rsidP="00B7177A">
          <w:pPr>
            <w:pStyle w:val="ProductList-OfferingBody"/>
            <w:ind w:left="-67"/>
            <w:jc w:val="center"/>
            <w:rPr>
              <w:rStyle w:val="LogoportDoNotTranslate"/>
            </w:rPr>
          </w:pPr>
          <w:r w:rsidRPr="00E97573">
            <w:rPr>
              <w:rFonts w:ascii="Wingdings" w:hAnsi="Wingdings" w:cs="Wingdings"/>
              <w:color w:val="808080" w:themeColor="background1" w:themeShade="80"/>
              <w:sz w:val="14"/>
              <w:szCs w:val="14"/>
              <w:lang w:val="en-US" w:eastAsia="en-US" w:bidi="ar-SA"/>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E63E01E" w14:textId="77777777" w:rsidR="00A804DA" w:rsidRPr="00132D95" w:rsidRDefault="006C4F91" w:rsidP="00B7177A">
          <w:pPr>
            <w:pStyle w:val="ProductList-OfferingBody"/>
            <w:ind w:left="-72" w:right="-76"/>
            <w:jc w:val="center"/>
            <w:rPr>
              <w:rStyle w:val="LogoportDoNotTranslate"/>
            </w:rPr>
          </w:pPr>
          <w:hyperlink w:anchor="Attachment1" w:history="1">
            <w:r w:rsidR="00A804DA">
              <w:rPr>
                <w:rStyle w:val="Hyperlink"/>
                <w:sz w:val="14"/>
                <w:szCs w:val="14"/>
                <w:lang w:val="en-US" w:eastAsia="en-US" w:bidi="ar-SA"/>
              </w:rPr>
              <w:t>Liite</w:t>
            </w:r>
          </w:hyperlink>
        </w:p>
      </w:tc>
    </w:tr>
  </w:tbl>
  <w:p w14:paraId="42ED46F0" w14:textId="77777777" w:rsidR="00A804DA" w:rsidRPr="00591643" w:rsidRDefault="00A804DA" w:rsidP="003812FE">
    <w:pPr>
      <w:pStyle w:val="Footer"/>
      <w:rPr>
        <w:sz w:val="14"/>
        <w:szCs w:val="14"/>
      </w:rP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Layout w:type="fixed"/>
      <w:tblCellMar>
        <w:left w:w="72" w:type="dxa"/>
        <w:right w:w="72" w:type="dxa"/>
      </w:tblCellMar>
      <w:tblLook w:val="04A0" w:firstRow="1" w:lastRow="0" w:firstColumn="1" w:lastColumn="0" w:noHBand="0" w:noVBand="1"/>
    </w:tblPr>
    <w:tblGrid>
      <w:gridCol w:w="2005"/>
      <w:gridCol w:w="219"/>
      <w:gridCol w:w="1902"/>
      <w:gridCol w:w="218"/>
      <w:gridCol w:w="1900"/>
      <w:gridCol w:w="222"/>
      <w:gridCol w:w="2214"/>
      <w:gridCol w:w="222"/>
      <w:gridCol w:w="1898"/>
    </w:tblGrid>
    <w:tr w:rsidR="00A804DA" w:rsidRPr="00990DE4" w14:paraId="5FF3A7E9" w14:textId="77777777" w:rsidTr="00A804DA">
      <w:tc>
        <w:tcPr>
          <w:tcW w:w="166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862DF0B" w14:textId="77777777" w:rsidR="00A804DA" w:rsidRPr="00E97573" w:rsidRDefault="006C4F91" w:rsidP="00B7177A">
          <w:pPr>
            <w:pStyle w:val="ProductList-OfferingBody"/>
            <w:ind w:left="-77" w:right="-73"/>
            <w:jc w:val="center"/>
            <w:rPr>
              <w:rStyle w:val="Hyperlink"/>
              <w:sz w:val="14"/>
              <w:szCs w:val="14"/>
              <w:lang w:val="en-US" w:eastAsia="en-US" w:bidi="ar-SA"/>
            </w:rPr>
          </w:pPr>
          <w:hyperlink w:anchor="TableofContents" w:history="1">
            <w:r w:rsidR="00A804DA">
              <w:rPr>
                <w:rStyle w:val="Hyperlink"/>
                <w:sz w:val="14"/>
                <w:szCs w:val="14"/>
                <w:lang w:val="en-US" w:eastAsia="en-US" w:bidi="ar-SA"/>
              </w:rPr>
              <w:t>Sisällyss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64139AF6" w14:textId="77777777" w:rsidR="00A804DA" w:rsidRPr="00990DE4" w:rsidRDefault="00A804DA" w:rsidP="00B7177A">
          <w:pPr>
            <w:pStyle w:val="ProductList-OfferingBody"/>
            <w:ind w:left="-71"/>
            <w:rPr>
              <w:rStyle w:val="LogoportDoNotTranslate"/>
            </w:rPr>
          </w:pPr>
          <w:r w:rsidRPr="00E97573">
            <w:rPr>
              <w:rFonts w:ascii="Wingdings" w:hAnsi="Wingdings" w:cs="Wingdings"/>
              <w:color w:val="808080" w:themeColor="background1" w:themeShade="80"/>
              <w:sz w:val="14"/>
              <w:szCs w:val="14"/>
              <w:lang w:val="en-US" w:eastAsia="en-US" w:bidi="ar-SA"/>
            </w:rPr>
            <w:t></w:t>
          </w:r>
        </w:p>
      </w:tc>
      <w:tc>
        <w:tcPr>
          <w:tcW w:w="157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F2CB3C5" w14:textId="77777777" w:rsidR="00A804DA" w:rsidRPr="00E97573" w:rsidRDefault="006C4F91" w:rsidP="00B7177A">
          <w:pPr>
            <w:pStyle w:val="ProductList-OfferingBody"/>
            <w:ind w:left="-77" w:right="-73"/>
            <w:jc w:val="center"/>
            <w:rPr>
              <w:rStyle w:val="Hyperlink"/>
              <w:sz w:val="14"/>
              <w:szCs w:val="14"/>
              <w:lang w:val="en-US" w:eastAsia="en-US" w:bidi="ar-SA"/>
            </w:rPr>
          </w:pPr>
          <w:hyperlink w:anchor="Introduction" w:history="1">
            <w:r w:rsidR="00A804DA">
              <w:rPr>
                <w:rStyle w:val="Hyperlink"/>
                <w:sz w:val="14"/>
                <w:szCs w:val="14"/>
                <w:lang w:val="en-US" w:eastAsia="en-US" w:bidi="ar-SA"/>
              </w:rPr>
              <w:t>Johdanto</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50F975B1" w14:textId="77777777" w:rsidR="00A804DA" w:rsidRPr="00990DE4" w:rsidRDefault="00A804DA" w:rsidP="00B7177A">
          <w:pPr>
            <w:pStyle w:val="ProductList-OfferingBody"/>
            <w:ind w:left="-71"/>
            <w:rPr>
              <w:rStyle w:val="LogoportDoNotTranslate"/>
            </w:rPr>
          </w:pPr>
          <w:r w:rsidRPr="00E97573">
            <w:rPr>
              <w:rFonts w:ascii="Wingdings" w:hAnsi="Wingdings" w:cs="Wingdings"/>
              <w:color w:val="808080" w:themeColor="background1" w:themeShade="80"/>
              <w:sz w:val="14"/>
              <w:szCs w:val="14"/>
              <w:lang w:val="en-US" w:eastAsia="en-US" w:bidi="ar-SA"/>
            </w:rPr>
            <w:t></w:t>
          </w:r>
        </w:p>
      </w:tc>
      <w:tc>
        <w:tcPr>
          <w:tcW w:w="157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0D24DB13" w14:textId="77777777" w:rsidR="00A804DA" w:rsidRPr="00E97573" w:rsidRDefault="006C4F91" w:rsidP="00B7177A">
          <w:pPr>
            <w:pStyle w:val="ProductList-OfferingBody"/>
            <w:ind w:left="-77" w:right="-73"/>
            <w:jc w:val="center"/>
            <w:rPr>
              <w:rStyle w:val="Hyperlink"/>
              <w:sz w:val="14"/>
              <w:szCs w:val="14"/>
              <w:lang w:val="en-US" w:eastAsia="en-US" w:bidi="ar-SA"/>
            </w:rPr>
          </w:pPr>
          <w:hyperlink w:anchor="GeneralTerms" w:history="1">
            <w:r w:rsidR="00A804DA">
              <w:rPr>
                <w:rStyle w:val="Hyperlink"/>
                <w:sz w:val="14"/>
                <w:szCs w:val="14"/>
                <w:lang w:val="en-US" w:eastAsia="en-US" w:bidi="ar-SA"/>
              </w:rPr>
              <w:t>Yleiset ehdot</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59F51E39" w14:textId="77777777" w:rsidR="00A804DA" w:rsidRPr="00990DE4" w:rsidRDefault="00A804DA" w:rsidP="00B7177A">
          <w:pPr>
            <w:pStyle w:val="ProductList-OfferingBody"/>
            <w:ind w:left="-71"/>
            <w:rPr>
              <w:rStyle w:val="LogoportDoNotTranslate"/>
            </w:rPr>
          </w:pPr>
          <w:r w:rsidRPr="00E97573">
            <w:rPr>
              <w:rFonts w:ascii="Wingdings" w:hAnsi="Wingdings" w:cs="Wingdings"/>
              <w:color w:val="808080" w:themeColor="background1" w:themeShade="80"/>
              <w:sz w:val="14"/>
              <w:szCs w:val="14"/>
              <w:lang w:val="en-US" w:eastAsia="en-US" w:bidi="ar-SA"/>
            </w:rPr>
            <w:t></w:t>
          </w:r>
        </w:p>
      </w:tc>
      <w:tc>
        <w:tcPr>
          <w:tcW w:w="183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B9564FF" w14:textId="77777777" w:rsidR="00A804DA" w:rsidRPr="00E97573" w:rsidRDefault="006C4F91" w:rsidP="00B7177A">
          <w:pPr>
            <w:pStyle w:val="ProductList-OfferingBody"/>
            <w:ind w:left="-77" w:right="-73"/>
            <w:jc w:val="center"/>
            <w:rPr>
              <w:rStyle w:val="Hyperlink"/>
              <w:sz w:val="14"/>
              <w:szCs w:val="14"/>
              <w:lang w:val="en-US" w:eastAsia="en-US" w:bidi="ar-SA"/>
            </w:rPr>
          </w:pPr>
          <w:hyperlink w:anchor="OnlineServiceSpecificTerms" w:history="1">
            <w:r w:rsidR="00A804DA">
              <w:rPr>
                <w:rStyle w:val="Hyperlink"/>
                <w:sz w:val="14"/>
                <w:szCs w:val="14"/>
                <w:lang w:val="en-US" w:eastAsia="en-US" w:bidi="ar-SA"/>
              </w:rPr>
              <w:t>Online-palveluiden palvelukohtaiset ehdot</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1D5060E2" w14:textId="77777777" w:rsidR="00A804DA" w:rsidRPr="00990DE4" w:rsidRDefault="00A804DA" w:rsidP="00B7177A">
          <w:pPr>
            <w:pStyle w:val="ProductList-OfferingBody"/>
            <w:ind w:left="-71"/>
            <w:rPr>
              <w:rStyle w:val="LogoportDoNotTranslate"/>
            </w:rPr>
          </w:pPr>
          <w:r w:rsidRPr="00E97573">
            <w:rPr>
              <w:rFonts w:ascii="Wingdings" w:hAnsi="Wingdings" w:cs="Wingdings"/>
              <w:color w:val="808080" w:themeColor="background1" w:themeShade="80"/>
              <w:sz w:val="14"/>
              <w:szCs w:val="14"/>
              <w:lang w:val="en-US" w:eastAsia="en-US" w:bidi="ar-SA"/>
            </w:rPr>
            <w:t></w:t>
          </w:r>
        </w:p>
      </w:tc>
      <w:tc>
        <w:tcPr>
          <w:tcW w:w="1574"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FA17433" w14:textId="77777777" w:rsidR="00A804DA" w:rsidRPr="00E97573" w:rsidRDefault="006C4F91" w:rsidP="00B7177A">
          <w:pPr>
            <w:pStyle w:val="ProductList-OfferingBody"/>
            <w:ind w:left="-77" w:right="-73"/>
            <w:jc w:val="center"/>
            <w:rPr>
              <w:rStyle w:val="Hyperlink"/>
              <w:sz w:val="14"/>
              <w:szCs w:val="14"/>
              <w:lang w:val="en-US" w:eastAsia="en-US" w:bidi="ar-SA"/>
            </w:rPr>
          </w:pPr>
          <w:hyperlink w:anchor="Attachment1" w:history="1">
            <w:r w:rsidR="00A804DA">
              <w:rPr>
                <w:rStyle w:val="Hyperlink"/>
                <w:sz w:val="14"/>
                <w:szCs w:val="14"/>
                <w:lang w:val="en-US" w:eastAsia="en-US" w:bidi="ar-SA"/>
              </w:rPr>
              <w:t>Liite</w:t>
            </w:r>
          </w:hyperlink>
        </w:p>
      </w:tc>
    </w:tr>
  </w:tbl>
  <w:p w14:paraId="6698FA1D" w14:textId="77777777" w:rsidR="00A804DA" w:rsidRPr="00E97573" w:rsidRDefault="00A804DA">
    <w:pPr>
      <w:pStyle w:val="Footer"/>
      <w:rPr>
        <w:sz w:val="14"/>
        <w:szCs w:val="14"/>
        <w:lang w:val="en-US" w:eastAsia="en-US" w:bidi="ar-SA"/>
      </w:rP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Layout w:type="fixed"/>
      <w:tblCellMar>
        <w:left w:w="72" w:type="dxa"/>
        <w:right w:w="72" w:type="dxa"/>
      </w:tblCellMar>
      <w:tblLook w:val="04A0" w:firstRow="1" w:lastRow="0" w:firstColumn="1" w:lastColumn="0" w:noHBand="0" w:noVBand="1"/>
    </w:tblPr>
    <w:tblGrid>
      <w:gridCol w:w="2006"/>
      <w:gridCol w:w="213"/>
      <w:gridCol w:w="1906"/>
      <w:gridCol w:w="214"/>
      <w:gridCol w:w="1904"/>
      <w:gridCol w:w="218"/>
      <w:gridCol w:w="2219"/>
      <w:gridCol w:w="218"/>
      <w:gridCol w:w="1902"/>
    </w:tblGrid>
    <w:tr w:rsidR="00A804DA" w:rsidRPr="00132D95" w14:paraId="4CBEEFED" w14:textId="77777777" w:rsidTr="00B7177A">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073DCB5" w14:textId="191B42CD" w:rsidR="00A804DA" w:rsidRPr="00132D95" w:rsidRDefault="006C4F91" w:rsidP="00591643">
          <w:pPr>
            <w:pStyle w:val="ProductList-OfferingBody"/>
            <w:ind w:left="-77" w:right="-73"/>
            <w:jc w:val="center"/>
            <w:rPr>
              <w:rStyle w:val="LogoportDoNotTranslate"/>
            </w:rPr>
          </w:pPr>
          <w:hyperlink w:anchor="TableofContents" w:history="1">
            <w:r w:rsidR="00A804DA">
              <w:rPr>
                <w:rStyle w:val="Hyperlink"/>
                <w:sz w:val="14"/>
                <w:szCs w:val="14"/>
                <w:lang w:val="en-US" w:eastAsia="en-US" w:bidi="ar-SA"/>
              </w:rPr>
              <w:t>Sisällyss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7E6CAC4" w14:textId="0266D105" w:rsidR="00A804DA" w:rsidRPr="00132D95" w:rsidRDefault="00A804DA" w:rsidP="00591643">
          <w:pPr>
            <w:pStyle w:val="ProductList-OfferingBody"/>
            <w:ind w:left="-71"/>
            <w:rPr>
              <w:rStyle w:val="LogoportDoNotTranslate"/>
            </w:rPr>
          </w:pPr>
          <w:r w:rsidRPr="00E97573">
            <w:rPr>
              <w:rFonts w:ascii="Wingdings" w:hAnsi="Wingdings" w:cs="Wingdings"/>
              <w:color w:val="808080" w:themeColor="background1" w:themeShade="80"/>
              <w:sz w:val="14"/>
              <w:szCs w:val="14"/>
              <w:lang w:val="en-US"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BFDB830" w14:textId="26D7BD26" w:rsidR="00A804DA" w:rsidRPr="00132D95" w:rsidRDefault="006C4F91" w:rsidP="00591643">
          <w:pPr>
            <w:pStyle w:val="ProductList-OfferingBody"/>
            <w:ind w:left="-72" w:right="-74"/>
            <w:jc w:val="center"/>
            <w:rPr>
              <w:rStyle w:val="LogoportDoNotTranslate"/>
            </w:rPr>
          </w:pPr>
          <w:hyperlink w:anchor="Introduction" w:history="1">
            <w:r w:rsidR="00A804DA">
              <w:rPr>
                <w:rStyle w:val="Hyperlink"/>
                <w:sz w:val="14"/>
                <w:szCs w:val="14"/>
                <w:lang w:val="en-US" w:eastAsia="en-US" w:bidi="ar-SA"/>
              </w:rPr>
              <w:t>Johdanto</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F8FFFE5" w14:textId="7703B70E" w:rsidR="00A804DA" w:rsidRPr="00132D95" w:rsidRDefault="00A804DA" w:rsidP="00591643">
          <w:pPr>
            <w:pStyle w:val="ProductList-OfferingBody"/>
            <w:ind w:left="-70"/>
            <w:rPr>
              <w:rStyle w:val="LogoportDoNotTranslate"/>
            </w:rPr>
          </w:pPr>
          <w:r w:rsidRPr="00E97573">
            <w:rPr>
              <w:rFonts w:ascii="Wingdings" w:hAnsi="Wingdings" w:cs="Wingdings"/>
              <w:color w:val="808080" w:themeColor="background1" w:themeShade="80"/>
              <w:sz w:val="14"/>
              <w:szCs w:val="14"/>
              <w:lang w:val="en-US"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258FB23" w14:textId="64E29CFA" w:rsidR="00A804DA" w:rsidRPr="00132D95" w:rsidRDefault="006C4F91" w:rsidP="003812FE">
          <w:pPr>
            <w:pStyle w:val="ProductList-OfferingBody"/>
            <w:ind w:left="-72" w:right="-75"/>
            <w:jc w:val="center"/>
            <w:rPr>
              <w:rStyle w:val="LogoportDoNotTranslate"/>
            </w:rPr>
          </w:pPr>
          <w:hyperlink w:anchor="GeneralTerms" w:history="1">
            <w:r w:rsidR="00A804DA">
              <w:rPr>
                <w:rStyle w:val="Hyperlink"/>
                <w:sz w:val="14"/>
                <w:szCs w:val="14"/>
                <w:lang w:val="en-US" w:eastAsia="en-US" w:bidi="ar-SA"/>
              </w:rPr>
              <w:t>Yleiset ehdot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33285B7" w14:textId="17F2643F" w:rsidR="00A804DA" w:rsidRPr="00132D95" w:rsidRDefault="00A804DA" w:rsidP="00591643">
          <w:pPr>
            <w:pStyle w:val="ProductList-OfferingBody"/>
            <w:ind w:left="-67"/>
            <w:jc w:val="center"/>
            <w:rPr>
              <w:rStyle w:val="LogoportDoNotTranslate"/>
            </w:rPr>
          </w:pPr>
          <w:r w:rsidRPr="00E97573">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4407F91" w14:textId="18603C6F" w:rsidR="00A804DA" w:rsidRPr="00132D95" w:rsidRDefault="006C4F91" w:rsidP="003812FE">
          <w:pPr>
            <w:pStyle w:val="ProductList-OfferingBody"/>
            <w:ind w:left="-72" w:right="-77"/>
            <w:jc w:val="center"/>
            <w:rPr>
              <w:rStyle w:val="LogoportDoNotTranslate"/>
            </w:rPr>
          </w:pPr>
          <w:hyperlink w:anchor="OnlineServiceSpecificTerms" w:history="1">
            <w:r w:rsidR="00A804DA">
              <w:rPr>
                <w:rStyle w:val="Hyperlink"/>
                <w:sz w:val="14"/>
                <w:szCs w:val="14"/>
                <w:lang w:val="en-US" w:eastAsia="en-US" w:bidi="ar-SA"/>
              </w:rPr>
              <w:t>Online-palveluiden palvelukohtaiset ehdot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96ABF75" w14:textId="45F008C1" w:rsidR="00A804DA" w:rsidRPr="00132D95" w:rsidRDefault="00A804DA" w:rsidP="00591643">
          <w:pPr>
            <w:pStyle w:val="ProductList-OfferingBody"/>
            <w:ind w:left="-67"/>
            <w:jc w:val="center"/>
            <w:rPr>
              <w:rStyle w:val="LogoportDoNotTranslate"/>
            </w:rPr>
          </w:pPr>
          <w:r w:rsidRPr="00E97573">
            <w:rPr>
              <w:rFonts w:ascii="Wingdings" w:hAnsi="Wingdings" w:cs="Wingdings"/>
              <w:color w:val="808080" w:themeColor="background1" w:themeShade="80"/>
              <w:sz w:val="14"/>
              <w:szCs w:val="14"/>
              <w:lang w:val="en-US" w:eastAsia="en-US" w:bidi="ar-SA"/>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F3FC6EA" w14:textId="4281AC41" w:rsidR="00A804DA" w:rsidRPr="00132D95" w:rsidRDefault="006C4F91" w:rsidP="003812FE">
          <w:pPr>
            <w:pStyle w:val="ProductList-OfferingBody"/>
            <w:ind w:left="-72" w:right="-76"/>
            <w:jc w:val="center"/>
            <w:rPr>
              <w:rStyle w:val="LogoportDoNotTranslate"/>
            </w:rPr>
          </w:pPr>
          <w:hyperlink w:anchor="Attachment1" w:history="1">
            <w:r w:rsidR="00A804DA">
              <w:rPr>
                <w:rStyle w:val="Hyperlink"/>
                <w:sz w:val="14"/>
                <w:szCs w:val="14"/>
                <w:lang w:val="en-US" w:eastAsia="en-US" w:bidi="ar-SA"/>
              </w:rPr>
              <w:t>Liite</w:t>
            </w:r>
          </w:hyperlink>
        </w:p>
      </w:tc>
    </w:tr>
  </w:tbl>
  <w:p w14:paraId="540726BF" w14:textId="77777777" w:rsidR="00A804DA" w:rsidRPr="00E97573" w:rsidRDefault="00A804DA">
    <w:pPr>
      <w:pStyle w:val="Footer"/>
      <w:rPr>
        <w:sz w:val="14"/>
        <w:szCs w:val="14"/>
        <w:lang w:val="en-US" w:eastAsia="en-US" w:bidi="ar-SA"/>
      </w:rP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Layout w:type="fixed"/>
      <w:tblCellMar>
        <w:left w:w="72" w:type="dxa"/>
        <w:right w:w="72" w:type="dxa"/>
      </w:tblCellMar>
      <w:tblLook w:val="04A0" w:firstRow="1" w:lastRow="0" w:firstColumn="1" w:lastColumn="0" w:noHBand="0" w:noVBand="1"/>
    </w:tblPr>
    <w:tblGrid>
      <w:gridCol w:w="2006"/>
      <w:gridCol w:w="213"/>
      <w:gridCol w:w="1906"/>
      <w:gridCol w:w="214"/>
      <w:gridCol w:w="1904"/>
      <w:gridCol w:w="218"/>
      <w:gridCol w:w="2219"/>
      <w:gridCol w:w="218"/>
      <w:gridCol w:w="1902"/>
    </w:tblGrid>
    <w:tr w:rsidR="00A804DA" w:rsidRPr="00132D95" w14:paraId="33DBA26D" w14:textId="77777777" w:rsidTr="00A804DA">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019B0C1" w14:textId="77777777" w:rsidR="00A804DA" w:rsidRPr="00132D95" w:rsidRDefault="006C4F91" w:rsidP="00B7177A">
          <w:pPr>
            <w:pStyle w:val="ProductList-OfferingBody"/>
            <w:ind w:left="-77" w:right="-73"/>
            <w:jc w:val="center"/>
            <w:rPr>
              <w:rStyle w:val="LogoportDoNotTranslate"/>
            </w:rPr>
          </w:pPr>
          <w:hyperlink w:anchor="TableofContents" w:history="1">
            <w:r w:rsidR="00A804DA">
              <w:rPr>
                <w:rStyle w:val="Hyperlink"/>
                <w:sz w:val="14"/>
                <w:szCs w:val="14"/>
                <w:lang w:val="en-US" w:eastAsia="en-US" w:bidi="ar-SA"/>
              </w:rPr>
              <w:t>Sisällyss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49E876C" w14:textId="77777777" w:rsidR="00A804DA" w:rsidRPr="00132D95" w:rsidRDefault="00A804DA" w:rsidP="00B7177A">
          <w:pPr>
            <w:pStyle w:val="ProductList-OfferingBody"/>
            <w:ind w:left="-71"/>
            <w:rPr>
              <w:rStyle w:val="LogoportDoNotTranslate"/>
            </w:rPr>
          </w:pPr>
          <w:r w:rsidRPr="00E97573">
            <w:rPr>
              <w:rFonts w:ascii="Wingdings" w:hAnsi="Wingdings" w:cs="Wingdings"/>
              <w:color w:val="808080" w:themeColor="background1" w:themeShade="80"/>
              <w:sz w:val="14"/>
              <w:szCs w:val="14"/>
              <w:lang w:val="en-US"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0BE13A1" w14:textId="77777777" w:rsidR="00A804DA" w:rsidRPr="00132D95" w:rsidRDefault="006C4F91" w:rsidP="00B7177A">
          <w:pPr>
            <w:pStyle w:val="ProductList-OfferingBody"/>
            <w:ind w:left="-72" w:right="-74"/>
            <w:jc w:val="center"/>
            <w:rPr>
              <w:rStyle w:val="LogoportDoNotTranslate"/>
            </w:rPr>
          </w:pPr>
          <w:hyperlink w:anchor="Introduction" w:history="1">
            <w:r w:rsidR="00A804DA">
              <w:rPr>
                <w:rStyle w:val="Hyperlink"/>
                <w:sz w:val="14"/>
                <w:szCs w:val="14"/>
                <w:lang w:val="en-US" w:eastAsia="en-US" w:bidi="ar-SA"/>
              </w:rPr>
              <w:t>Johdanto</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6703AF59" w14:textId="77777777" w:rsidR="00A804DA" w:rsidRPr="00132D95" w:rsidRDefault="00A804DA" w:rsidP="00B7177A">
          <w:pPr>
            <w:pStyle w:val="ProductList-OfferingBody"/>
            <w:ind w:left="-70"/>
            <w:rPr>
              <w:rStyle w:val="LogoportDoNotTranslate"/>
            </w:rPr>
          </w:pPr>
          <w:r w:rsidRPr="00E97573">
            <w:rPr>
              <w:rFonts w:ascii="Wingdings" w:hAnsi="Wingdings" w:cs="Wingdings"/>
              <w:color w:val="808080" w:themeColor="background1" w:themeShade="80"/>
              <w:sz w:val="14"/>
              <w:szCs w:val="14"/>
              <w:lang w:val="en-US"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36ADB73" w14:textId="77777777" w:rsidR="00A804DA" w:rsidRPr="00132D95" w:rsidRDefault="006C4F91" w:rsidP="00B7177A">
          <w:pPr>
            <w:pStyle w:val="ProductList-OfferingBody"/>
            <w:ind w:left="-72" w:right="-75"/>
            <w:jc w:val="center"/>
            <w:rPr>
              <w:rStyle w:val="LogoportDoNotTranslate"/>
            </w:rPr>
          </w:pPr>
          <w:hyperlink w:anchor="GeneralTerms" w:history="1">
            <w:r w:rsidR="00A804DA">
              <w:rPr>
                <w:rStyle w:val="Hyperlink"/>
                <w:sz w:val="14"/>
                <w:szCs w:val="14"/>
                <w:lang w:val="en-US" w:eastAsia="en-US" w:bidi="ar-SA"/>
              </w:rPr>
              <w:t>Yleiset ehdot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57196C2" w14:textId="77777777" w:rsidR="00A804DA" w:rsidRPr="00132D95" w:rsidRDefault="00A804DA" w:rsidP="00B7177A">
          <w:pPr>
            <w:pStyle w:val="ProductList-OfferingBody"/>
            <w:ind w:left="-67"/>
            <w:jc w:val="center"/>
            <w:rPr>
              <w:rStyle w:val="LogoportDoNotTranslate"/>
            </w:rPr>
          </w:pPr>
          <w:r w:rsidRPr="00E97573">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71B14AFE" w14:textId="77777777" w:rsidR="00A804DA" w:rsidRPr="00132D95" w:rsidRDefault="006C4F91" w:rsidP="00B7177A">
          <w:pPr>
            <w:pStyle w:val="ProductList-OfferingBody"/>
            <w:ind w:left="-72" w:right="-77"/>
            <w:jc w:val="center"/>
            <w:rPr>
              <w:rStyle w:val="LogoportDoNotTranslate"/>
            </w:rPr>
          </w:pPr>
          <w:hyperlink w:anchor="OnlineServiceSpecificTerms" w:history="1">
            <w:r w:rsidR="00A804DA">
              <w:rPr>
                <w:rStyle w:val="Hyperlink"/>
                <w:sz w:val="14"/>
                <w:szCs w:val="14"/>
                <w:lang w:val="en-US" w:eastAsia="en-US" w:bidi="ar-SA"/>
              </w:rPr>
              <w:t>Online-palveluiden palvelukohtaiset ehdot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996ED28" w14:textId="77777777" w:rsidR="00A804DA" w:rsidRPr="00132D95" w:rsidRDefault="00A804DA" w:rsidP="00B7177A">
          <w:pPr>
            <w:pStyle w:val="ProductList-OfferingBody"/>
            <w:ind w:left="-67"/>
            <w:jc w:val="center"/>
            <w:rPr>
              <w:rStyle w:val="LogoportDoNotTranslate"/>
            </w:rPr>
          </w:pPr>
          <w:r w:rsidRPr="00E97573">
            <w:rPr>
              <w:rFonts w:ascii="Wingdings" w:hAnsi="Wingdings" w:cs="Wingdings"/>
              <w:color w:val="808080" w:themeColor="background1" w:themeShade="80"/>
              <w:sz w:val="14"/>
              <w:szCs w:val="14"/>
              <w:lang w:val="en-US" w:eastAsia="en-US" w:bidi="ar-SA"/>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E14ED2C" w14:textId="77777777" w:rsidR="00A804DA" w:rsidRPr="00132D95" w:rsidRDefault="006C4F91" w:rsidP="00B7177A">
          <w:pPr>
            <w:pStyle w:val="ProductList-OfferingBody"/>
            <w:ind w:left="-72" w:right="-76"/>
            <w:jc w:val="center"/>
            <w:rPr>
              <w:rStyle w:val="LogoportDoNotTranslate"/>
            </w:rPr>
          </w:pPr>
          <w:hyperlink w:anchor="Attachment1" w:history="1">
            <w:r w:rsidR="00A804DA">
              <w:rPr>
                <w:rStyle w:val="Hyperlink"/>
                <w:sz w:val="14"/>
                <w:szCs w:val="14"/>
                <w:lang w:val="en-US" w:eastAsia="en-US" w:bidi="ar-SA"/>
              </w:rPr>
              <w:t>Liite</w:t>
            </w:r>
          </w:hyperlink>
        </w:p>
      </w:tc>
    </w:tr>
  </w:tbl>
  <w:p w14:paraId="1CC22142" w14:textId="77777777" w:rsidR="00A804DA" w:rsidRPr="00591643" w:rsidRDefault="00A804DA" w:rsidP="00946D49">
    <w:pPr>
      <w:pStyle w:val="Footer"/>
      <w:rPr>
        <w:sz w:val="14"/>
        <w:szCs w:val="14"/>
      </w:rP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A804DA" w:rsidRPr="00C76DF3" w14:paraId="013166B4"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C9AE0D1" w14:textId="77777777" w:rsidR="00A804DA" w:rsidRPr="00C76DF3" w:rsidRDefault="006C4F91" w:rsidP="00591643">
          <w:pPr>
            <w:pStyle w:val="ProductList-OfferingBody"/>
            <w:ind w:left="-77" w:right="-73"/>
            <w:jc w:val="center"/>
            <w:rPr>
              <w:color w:val="808080" w:themeColor="background1" w:themeShade="80"/>
              <w:sz w:val="14"/>
              <w:szCs w:val="14"/>
            </w:rPr>
          </w:pPr>
          <w:hyperlink w:anchor="Sisällys" w:history="1">
            <w:r w:rsidR="00A804DA">
              <w:rPr>
                <w:rStyle w:val="Hyperlink"/>
                <w:sz w:val="14"/>
                <w:szCs w:val="14"/>
              </w:rPr>
              <w:t>Sisällys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3CAF9FD9" w14:textId="77777777" w:rsidR="00A804DA" w:rsidRPr="00C76DF3" w:rsidRDefault="00A804DA"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8940D37" w14:textId="77777777" w:rsidR="00A804DA" w:rsidRPr="00C76DF3" w:rsidRDefault="006C4F91" w:rsidP="00591643">
          <w:pPr>
            <w:pStyle w:val="ProductList-OfferingBody"/>
            <w:ind w:left="-72" w:right="-74"/>
            <w:jc w:val="center"/>
            <w:rPr>
              <w:color w:val="808080" w:themeColor="background1" w:themeShade="80"/>
              <w:sz w:val="14"/>
              <w:szCs w:val="14"/>
            </w:rPr>
          </w:pPr>
          <w:hyperlink w:anchor="Johdanto" w:history="1">
            <w:r w:rsidR="00A804DA">
              <w:rPr>
                <w:rStyle w:val="Hyperlink"/>
                <w:sz w:val="14"/>
                <w:szCs w:val="14"/>
              </w:rPr>
              <w:t>Johdanto</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22CBD877" w14:textId="77777777" w:rsidR="00A804DA" w:rsidRPr="00C76DF3" w:rsidRDefault="00A804DA"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13C0CC6" w14:textId="77777777" w:rsidR="00A804DA" w:rsidRPr="00C76DF3" w:rsidRDefault="006C4F91" w:rsidP="003812FE">
          <w:pPr>
            <w:pStyle w:val="ProductList-OfferingBody"/>
            <w:ind w:left="-72" w:right="-75"/>
            <w:jc w:val="center"/>
            <w:rPr>
              <w:color w:val="808080" w:themeColor="background1" w:themeShade="80"/>
              <w:sz w:val="14"/>
              <w:szCs w:val="14"/>
            </w:rPr>
          </w:pPr>
          <w:hyperlink w:anchor="Yleiset ehdot" w:history="1">
            <w:r w:rsidR="00A804DA">
              <w:rPr>
                <w:rStyle w:val="Hyperlink"/>
                <w:sz w:val="14"/>
                <w:szCs w:val="14"/>
              </w:rPr>
              <w:t>Yleiset ehdot</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77C2BC9A" w14:textId="77777777" w:rsidR="00A804DA" w:rsidRPr="00C76DF3" w:rsidRDefault="00A804DA"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4CA5464" w14:textId="77777777" w:rsidR="00A804DA" w:rsidRPr="00C76DF3" w:rsidRDefault="006C4F91" w:rsidP="00591643">
          <w:pPr>
            <w:pStyle w:val="ProductList-OfferingBody"/>
            <w:ind w:left="-72" w:right="-77"/>
            <w:jc w:val="center"/>
            <w:rPr>
              <w:color w:val="808080" w:themeColor="background1" w:themeShade="80"/>
              <w:sz w:val="14"/>
              <w:szCs w:val="14"/>
            </w:rPr>
          </w:pPr>
          <w:hyperlink w:anchor="Tietosuoja- ja tietoturvaehdot" w:history="1">
            <w:r w:rsidR="00A804DA">
              <w:rPr>
                <w:rStyle w:val="Hyperlink"/>
                <w:sz w:val="14"/>
                <w:szCs w:val="14"/>
              </w:rPr>
              <w:t>Tietosuoja- ja tietoturvaehdot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1142351" w14:textId="77777777" w:rsidR="00A804DA" w:rsidRPr="00C76DF3" w:rsidRDefault="00A804DA"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C9BD3F5" w14:textId="77777777" w:rsidR="00A804DA" w:rsidRPr="00C76DF3" w:rsidRDefault="006C4F91" w:rsidP="003812FE">
          <w:pPr>
            <w:pStyle w:val="ProductList-OfferingBody"/>
            <w:ind w:left="-72" w:right="-77"/>
            <w:jc w:val="center"/>
            <w:rPr>
              <w:color w:val="808080" w:themeColor="background1" w:themeShade="80"/>
              <w:sz w:val="14"/>
              <w:szCs w:val="14"/>
            </w:rPr>
          </w:pPr>
          <w:hyperlink w:anchor="Online-palveluiden palvelukohtaiset ehdot" w:history="1">
            <w:r w:rsidR="00A804DA">
              <w:rPr>
                <w:rStyle w:val="Hyperlink"/>
                <w:sz w:val="14"/>
                <w:szCs w:val="14"/>
              </w:rPr>
              <w:t>Online-palveluiden palvelukohtaiset ehdot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11F4FAB" w14:textId="77777777" w:rsidR="00A804DA" w:rsidRPr="00C76DF3" w:rsidRDefault="00A804DA"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9404205" w14:textId="77777777" w:rsidR="00A804DA" w:rsidRPr="00C76DF3" w:rsidRDefault="006C4F91" w:rsidP="003812FE">
          <w:pPr>
            <w:pStyle w:val="ProductList-OfferingBody"/>
            <w:ind w:left="-72" w:right="-76"/>
            <w:jc w:val="center"/>
            <w:rPr>
              <w:color w:val="808080" w:themeColor="background1" w:themeShade="80"/>
              <w:sz w:val="14"/>
              <w:szCs w:val="14"/>
            </w:rPr>
          </w:pPr>
          <w:hyperlink w:anchor="Liite 1" w:history="1">
            <w:r w:rsidR="00A804DA">
              <w:rPr>
                <w:rStyle w:val="Hyperlink"/>
                <w:sz w:val="14"/>
                <w:szCs w:val="14"/>
              </w:rPr>
              <w:t>Liitteet</w:t>
            </w:r>
          </w:hyperlink>
        </w:p>
      </w:tc>
    </w:tr>
  </w:tbl>
  <w:p w14:paraId="5F3DB34C" w14:textId="77777777" w:rsidR="00A804DA" w:rsidRPr="00591643" w:rsidRDefault="00A804DA">
    <w:pPr>
      <w:pStyle w:val="Footer"/>
      <w:rPr>
        <w:sz w:val="14"/>
        <w:szCs w:val="14"/>
      </w:rP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A804DA" w:rsidRPr="00C76DF3" w14:paraId="75FD44E3" w14:textId="77777777" w:rsidTr="005C51AC">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01C6FAF" w14:textId="77777777" w:rsidR="00A804DA" w:rsidRPr="00C76DF3" w:rsidRDefault="006C4F91" w:rsidP="005C51AC">
          <w:pPr>
            <w:pStyle w:val="ProductList-OfferingBody"/>
            <w:ind w:left="-77" w:right="-73"/>
            <w:jc w:val="center"/>
            <w:rPr>
              <w:color w:val="808080" w:themeColor="background1" w:themeShade="80"/>
              <w:sz w:val="14"/>
              <w:szCs w:val="14"/>
            </w:rPr>
          </w:pPr>
          <w:hyperlink w:anchor="Sisällys" w:history="1">
            <w:r w:rsidR="00A804DA">
              <w:rPr>
                <w:rStyle w:val="Hyperlink"/>
                <w:sz w:val="14"/>
                <w:szCs w:val="14"/>
              </w:rPr>
              <w:t>Sisällys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DF579AC" w14:textId="77777777" w:rsidR="00A804DA" w:rsidRPr="00C76DF3" w:rsidRDefault="00A804DA" w:rsidP="005C51AC">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D4980F2" w14:textId="77777777" w:rsidR="00A804DA" w:rsidRPr="00C76DF3" w:rsidRDefault="006C4F91" w:rsidP="005C51AC">
          <w:pPr>
            <w:pStyle w:val="ProductList-OfferingBody"/>
            <w:ind w:left="-72" w:right="-74"/>
            <w:jc w:val="center"/>
            <w:rPr>
              <w:color w:val="808080" w:themeColor="background1" w:themeShade="80"/>
              <w:sz w:val="14"/>
              <w:szCs w:val="14"/>
            </w:rPr>
          </w:pPr>
          <w:hyperlink w:anchor="Johdanto" w:history="1">
            <w:r w:rsidR="00A804DA">
              <w:rPr>
                <w:rStyle w:val="Hyperlink"/>
                <w:sz w:val="14"/>
                <w:szCs w:val="14"/>
              </w:rPr>
              <w:t>Johdanto</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27E48601" w14:textId="77777777" w:rsidR="00A804DA" w:rsidRPr="00C76DF3" w:rsidRDefault="00A804DA" w:rsidP="005C51AC">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4F58FC9" w14:textId="77777777" w:rsidR="00A804DA" w:rsidRPr="00C76DF3" w:rsidRDefault="006C4F91" w:rsidP="005C51AC">
          <w:pPr>
            <w:pStyle w:val="ProductList-OfferingBody"/>
            <w:ind w:left="-72" w:right="-75"/>
            <w:jc w:val="center"/>
            <w:rPr>
              <w:color w:val="808080" w:themeColor="background1" w:themeShade="80"/>
              <w:sz w:val="14"/>
              <w:szCs w:val="14"/>
            </w:rPr>
          </w:pPr>
          <w:hyperlink w:anchor="Yleiset ehdot" w:history="1">
            <w:r w:rsidR="00A804DA">
              <w:rPr>
                <w:rStyle w:val="Hyperlink"/>
                <w:sz w:val="14"/>
                <w:szCs w:val="14"/>
              </w:rPr>
              <w:t>Yleiset ehdot</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5B99C711" w14:textId="77777777" w:rsidR="00A804DA" w:rsidRPr="00C76DF3" w:rsidRDefault="00A804DA" w:rsidP="005C51AC">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576C818" w14:textId="77777777" w:rsidR="00A804DA" w:rsidRPr="00C76DF3" w:rsidRDefault="006C4F91" w:rsidP="005C51AC">
          <w:pPr>
            <w:pStyle w:val="ProductList-OfferingBody"/>
            <w:ind w:left="-72" w:right="-77"/>
            <w:jc w:val="center"/>
            <w:rPr>
              <w:color w:val="808080" w:themeColor="background1" w:themeShade="80"/>
              <w:sz w:val="14"/>
              <w:szCs w:val="14"/>
            </w:rPr>
          </w:pPr>
          <w:hyperlink w:anchor="Tietosuoja- ja tietoturvaehdot" w:history="1">
            <w:r w:rsidR="00A804DA">
              <w:rPr>
                <w:rStyle w:val="Hyperlink"/>
                <w:sz w:val="14"/>
                <w:szCs w:val="14"/>
              </w:rPr>
              <w:t>Tietosuoja- ja tietoturvaehdot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8E7104B" w14:textId="77777777" w:rsidR="00A804DA" w:rsidRPr="00C76DF3" w:rsidRDefault="00A804DA"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4368E357" w14:textId="77777777" w:rsidR="00A804DA" w:rsidRPr="00C76DF3" w:rsidRDefault="006C4F91" w:rsidP="005C51AC">
          <w:pPr>
            <w:pStyle w:val="ProductList-OfferingBody"/>
            <w:ind w:left="-72" w:right="-77"/>
            <w:jc w:val="center"/>
            <w:rPr>
              <w:color w:val="808080" w:themeColor="background1" w:themeShade="80"/>
              <w:sz w:val="14"/>
              <w:szCs w:val="14"/>
            </w:rPr>
          </w:pPr>
          <w:hyperlink w:anchor="Online-palveluiden palvelukohtaiset ehdot" w:history="1">
            <w:r w:rsidR="00A804DA">
              <w:rPr>
                <w:rStyle w:val="Hyperlink"/>
                <w:sz w:val="14"/>
                <w:szCs w:val="14"/>
              </w:rPr>
              <w:t>Online-palveluiden palvelukohtaiset ehdot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9E64F22" w14:textId="77777777" w:rsidR="00A804DA" w:rsidRPr="00C76DF3" w:rsidRDefault="00A804DA"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3768C9E" w14:textId="77777777" w:rsidR="00A804DA" w:rsidRPr="00C76DF3" w:rsidRDefault="006C4F91" w:rsidP="005C51AC">
          <w:pPr>
            <w:pStyle w:val="ProductList-OfferingBody"/>
            <w:ind w:left="-72" w:right="-76"/>
            <w:jc w:val="center"/>
            <w:rPr>
              <w:color w:val="808080" w:themeColor="background1" w:themeShade="80"/>
              <w:sz w:val="14"/>
              <w:szCs w:val="14"/>
            </w:rPr>
          </w:pPr>
          <w:hyperlink w:anchor="Liite 1" w:history="1">
            <w:r w:rsidR="00A804DA">
              <w:rPr>
                <w:rStyle w:val="Hyperlink"/>
                <w:sz w:val="14"/>
                <w:szCs w:val="14"/>
              </w:rPr>
              <w:t>Liitteet</w:t>
            </w:r>
          </w:hyperlink>
        </w:p>
      </w:tc>
    </w:tr>
  </w:tbl>
  <w:p w14:paraId="1048C136" w14:textId="77777777" w:rsidR="00A804DA" w:rsidRPr="00591643" w:rsidRDefault="00A804DA" w:rsidP="003812FE">
    <w:pPr>
      <w:pStyle w:val="Footer"/>
      <w:rPr>
        <w:sz w:val="14"/>
        <w:szCs w:val="14"/>
      </w:rP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A804DA" w:rsidRPr="00C76DF3" w14:paraId="77E1CA2C"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936D18C" w14:textId="77777777" w:rsidR="00A804DA" w:rsidRPr="00C76DF3" w:rsidRDefault="006C4F91" w:rsidP="00591643">
          <w:pPr>
            <w:pStyle w:val="ProductList-OfferingBody"/>
            <w:ind w:left="-77" w:right="-73"/>
            <w:jc w:val="center"/>
            <w:rPr>
              <w:color w:val="808080" w:themeColor="background1" w:themeShade="80"/>
              <w:sz w:val="14"/>
              <w:szCs w:val="14"/>
            </w:rPr>
          </w:pPr>
          <w:hyperlink w:anchor="Sisällys" w:history="1">
            <w:r w:rsidR="00A804DA">
              <w:rPr>
                <w:rStyle w:val="Hyperlink"/>
                <w:sz w:val="14"/>
                <w:szCs w:val="14"/>
              </w:rPr>
              <w:t>Sisällys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7118FF3" w14:textId="77777777" w:rsidR="00A804DA" w:rsidRPr="00C76DF3" w:rsidRDefault="00A804DA"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7CC1793" w14:textId="77777777" w:rsidR="00A804DA" w:rsidRPr="00C76DF3" w:rsidRDefault="006C4F91" w:rsidP="00591643">
          <w:pPr>
            <w:pStyle w:val="ProductList-OfferingBody"/>
            <w:ind w:left="-72" w:right="-74"/>
            <w:jc w:val="center"/>
            <w:rPr>
              <w:color w:val="808080" w:themeColor="background1" w:themeShade="80"/>
              <w:sz w:val="14"/>
              <w:szCs w:val="14"/>
            </w:rPr>
          </w:pPr>
          <w:hyperlink w:anchor="Johdanto" w:history="1">
            <w:r w:rsidR="00A804DA">
              <w:rPr>
                <w:rStyle w:val="Hyperlink"/>
                <w:sz w:val="14"/>
                <w:szCs w:val="14"/>
              </w:rPr>
              <w:t>Johdanto</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0BB12205" w14:textId="77777777" w:rsidR="00A804DA" w:rsidRPr="00C76DF3" w:rsidRDefault="00A804DA"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572D576" w14:textId="77777777" w:rsidR="00A804DA" w:rsidRPr="00C76DF3" w:rsidRDefault="006C4F91" w:rsidP="003812FE">
          <w:pPr>
            <w:pStyle w:val="ProductList-OfferingBody"/>
            <w:ind w:left="-72" w:right="-75"/>
            <w:jc w:val="center"/>
            <w:rPr>
              <w:color w:val="808080" w:themeColor="background1" w:themeShade="80"/>
              <w:sz w:val="14"/>
              <w:szCs w:val="14"/>
            </w:rPr>
          </w:pPr>
          <w:hyperlink w:anchor="Yleiset ehdot" w:history="1">
            <w:r w:rsidR="00A804DA">
              <w:rPr>
                <w:rStyle w:val="Hyperlink"/>
                <w:sz w:val="14"/>
                <w:szCs w:val="14"/>
              </w:rPr>
              <w:t>Yleiset ehdot</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4173D9D2" w14:textId="77777777" w:rsidR="00A804DA" w:rsidRPr="00C76DF3" w:rsidRDefault="00A804DA"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47831D9" w14:textId="77777777" w:rsidR="00A804DA" w:rsidRPr="00C76DF3" w:rsidRDefault="006C4F91" w:rsidP="00591643">
          <w:pPr>
            <w:pStyle w:val="ProductList-OfferingBody"/>
            <w:ind w:left="-72" w:right="-77"/>
            <w:jc w:val="center"/>
            <w:rPr>
              <w:color w:val="808080" w:themeColor="background1" w:themeShade="80"/>
              <w:sz w:val="14"/>
              <w:szCs w:val="14"/>
            </w:rPr>
          </w:pPr>
          <w:hyperlink w:anchor="Tietosuoja- ja tietoturvaehdot" w:history="1">
            <w:r w:rsidR="00A804DA">
              <w:rPr>
                <w:rStyle w:val="Hyperlink"/>
                <w:sz w:val="14"/>
                <w:szCs w:val="14"/>
              </w:rPr>
              <w:t>Tietosuoja- ja tietoturvaehdot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21CFC2A" w14:textId="77777777" w:rsidR="00A804DA" w:rsidRPr="00C76DF3" w:rsidRDefault="00A804DA"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0D02C927" w14:textId="77777777" w:rsidR="00A804DA" w:rsidRPr="00C76DF3" w:rsidRDefault="006C4F91" w:rsidP="003812FE">
          <w:pPr>
            <w:pStyle w:val="ProductList-OfferingBody"/>
            <w:ind w:left="-72" w:right="-77"/>
            <w:jc w:val="center"/>
            <w:rPr>
              <w:color w:val="808080" w:themeColor="background1" w:themeShade="80"/>
              <w:sz w:val="14"/>
              <w:szCs w:val="14"/>
            </w:rPr>
          </w:pPr>
          <w:hyperlink w:anchor="Online-palveluiden palvelukohtaiset ehdot" w:history="1">
            <w:r w:rsidR="00A804DA">
              <w:rPr>
                <w:rStyle w:val="Hyperlink"/>
                <w:sz w:val="14"/>
                <w:szCs w:val="14"/>
              </w:rPr>
              <w:t>Online-palveluiden palvelukohtaiset ehdot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EEB943E" w14:textId="77777777" w:rsidR="00A804DA" w:rsidRPr="00C76DF3" w:rsidRDefault="00A804DA"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EA2D567" w14:textId="77777777" w:rsidR="00A804DA" w:rsidRPr="00C76DF3" w:rsidRDefault="006C4F91" w:rsidP="003812FE">
          <w:pPr>
            <w:pStyle w:val="ProductList-OfferingBody"/>
            <w:ind w:left="-72" w:right="-76"/>
            <w:jc w:val="center"/>
            <w:rPr>
              <w:color w:val="808080" w:themeColor="background1" w:themeShade="80"/>
              <w:sz w:val="14"/>
              <w:szCs w:val="14"/>
            </w:rPr>
          </w:pPr>
          <w:hyperlink w:anchor="Liite 1" w:history="1">
            <w:r w:rsidR="00A804DA">
              <w:rPr>
                <w:rStyle w:val="Hyperlink"/>
                <w:sz w:val="14"/>
                <w:szCs w:val="14"/>
              </w:rPr>
              <w:t>Liitteet</w:t>
            </w:r>
          </w:hyperlink>
        </w:p>
      </w:tc>
    </w:tr>
  </w:tbl>
  <w:p w14:paraId="2C1600A2" w14:textId="77777777" w:rsidR="00A804DA" w:rsidRPr="00591643" w:rsidRDefault="00A804DA">
    <w:pPr>
      <w:pStyle w:val="Footer"/>
      <w:rPr>
        <w:sz w:val="14"/>
        <w:szCs w:val="14"/>
      </w:rP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A804DA" w:rsidRPr="00C76DF3" w14:paraId="3E1EFBD5"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26C3109" w14:textId="77777777" w:rsidR="00A804DA" w:rsidRPr="00C76DF3" w:rsidRDefault="006C4F91" w:rsidP="00591643">
          <w:pPr>
            <w:pStyle w:val="ProductList-OfferingBody"/>
            <w:ind w:left="-77" w:right="-73"/>
            <w:jc w:val="center"/>
            <w:rPr>
              <w:color w:val="808080" w:themeColor="background1" w:themeShade="80"/>
              <w:sz w:val="14"/>
              <w:szCs w:val="14"/>
            </w:rPr>
          </w:pPr>
          <w:hyperlink w:anchor="TableofContents" w:history="1">
            <w:r w:rsidR="00A804DA">
              <w:rPr>
                <w:rStyle w:val="Hyperlink"/>
                <w:sz w:val="14"/>
                <w:szCs w:val="14"/>
              </w:rPr>
              <w:t>Sisällys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BA20653" w14:textId="77777777" w:rsidR="00A804DA" w:rsidRPr="00C76DF3" w:rsidRDefault="00A804DA"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1D9991D" w14:textId="77777777" w:rsidR="00A804DA" w:rsidRPr="00C76DF3" w:rsidRDefault="006C4F91" w:rsidP="00591643">
          <w:pPr>
            <w:pStyle w:val="ProductList-OfferingBody"/>
            <w:ind w:left="-72" w:right="-74"/>
            <w:jc w:val="center"/>
            <w:rPr>
              <w:color w:val="808080" w:themeColor="background1" w:themeShade="80"/>
              <w:sz w:val="14"/>
              <w:szCs w:val="14"/>
            </w:rPr>
          </w:pPr>
          <w:hyperlink w:anchor="Introduction" w:history="1">
            <w:r w:rsidR="00A804DA">
              <w:rPr>
                <w:rStyle w:val="Hyperlink"/>
                <w:sz w:val="14"/>
                <w:szCs w:val="14"/>
              </w:rPr>
              <w:t>Johdanto</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63D3A3DB" w14:textId="77777777" w:rsidR="00A804DA" w:rsidRPr="00C76DF3" w:rsidRDefault="00A804DA"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941FCD9" w14:textId="77777777" w:rsidR="00A804DA" w:rsidRPr="00C76DF3" w:rsidRDefault="006C4F91" w:rsidP="003812FE">
          <w:pPr>
            <w:pStyle w:val="ProductList-OfferingBody"/>
            <w:ind w:left="-72" w:right="-75"/>
            <w:jc w:val="center"/>
            <w:rPr>
              <w:color w:val="808080" w:themeColor="background1" w:themeShade="80"/>
              <w:sz w:val="14"/>
              <w:szCs w:val="14"/>
            </w:rPr>
          </w:pPr>
          <w:hyperlink w:anchor="GeneralTerms" w:history="1">
            <w:r w:rsidR="00A804DA">
              <w:rPr>
                <w:rStyle w:val="Hyperlink"/>
                <w:sz w:val="14"/>
                <w:szCs w:val="14"/>
              </w:rPr>
              <w:t>Yleiset ehdot</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038DE714" w14:textId="77777777" w:rsidR="00A804DA" w:rsidRPr="00C76DF3" w:rsidRDefault="00A804DA"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5E6A05C" w14:textId="77777777" w:rsidR="00A804DA" w:rsidRPr="00C76DF3" w:rsidRDefault="006C4F91" w:rsidP="00591643">
          <w:pPr>
            <w:pStyle w:val="ProductList-OfferingBody"/>
            <w:ind w:left="-72" w:right="-77"/>
            <w:jc w:val="center"/>
            <w:rPr>
              <w:color w:val="808080" w:themeColor="background1" w:themeShade="80"/>
              <w:sz w:val="14"/>
              <w:szCs w:val="14"/>
            </w:rPr>
          </w:pPr>
          <w:hyperlink w:anchor="PrivacyandSecurityTerms" w:history="1">
            <w:r w:rsidR="00A804DA">
              <w:rPr>
                <w:rStyle w:val="Hyperlink"/>
                <w:sz w:val="14"/>
                <w:szCs w:val="14"/>
              </w:rPr>
              <w:t>Tietosuoja- ja tietoturvaehdot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BA2EF2C" w14:textId="77777777" w:rsidR="00A804DA" w:rsidRPr="00C76DF3" w:rsidRDefault="00A804DA"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4BE274E" w14:textId="77777777" w:rsidR="00A804DA" w:rsidRPr="00C76DF3" w:rsidRDefault="006C4F91" w:rsidP="003812FE">
          <w:pPr>
            <w:pStyle w:val="ProductList-OfferingBody"/>
            <w:ind w:left="-72" w:right="-77"/>
            <w:jc w:val="center"/>
            <w:rPr>
              <w:color w:val="808080" w:themeColor="background1" w:themeShade="80"/>
              <w:sz w:val="14"/>
              <w:szCs w:val="14"/>
            </w:rPr>
          </w:pPr>
          <w:hyperlink w:anchor="OnlineServiceSpecificTerms" w:history="1">
            <w:r w:rsidR="00A804DA">
              <w:rPr>
                <w:rStyle w:val="Hyperlink"/>
                <w:sz w:val="14"/>
                <w:szCs w:val="14"/>
              </w:rPr>
              <w:t>Online-palveluiden palvelukohtaiset ehdot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DF69748" w14:textId="77777777" w:rsidR="00A804DA" w:rsidRPr="00C76DF3" w:rsidRDefault="00A804DA"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816649E" w14:textId="77777777" w:rsidR="00A804DA" w:rsidRPr="00C76DF3" w:rsidRDefault="006C4F91" w:rsidP="003812FE">
          <w:pPr>
            <w:pStyle w:val="ProductList-OfferingBody"/>
            <w:ind w:left="-72" w:right="-76"/>
            <w:jc w:val="center"/>
            <w:rPr>
              <w:color w:val="808080" w:themeColor="background1" w:themeShade="80"/>
              <w:sz w:val="14"/>
              <w:szCs w:val="14"/>
            </w:rPr>
          </w:pPr>
          <w:hyperlink w:anchor="Attachment1" w:history="1">
            <w:r w:rsidR="00A804DA">
              <w:rPr>
                <w:rStyle w:val="Hyperlink"/>
                <w:sz w:val="14"/>
                <w:szCs w:val="14"/>
              </w:rPr>
              <w:t>Liitteet</w:t>
            </w:r>
          </w:hyperlink>
        </w:p>
      </w:tc>
    </w:tr>
  </w:tbl>
  <w:p w14:paraId="45AFEC93" w14:textId="77777777" w:rsidR="00A804DA" w:rsidRPr="00591643" w:rsidRDefault="00A804DA">
    <w:pPr>
      <w:pStyle w:val="Footer"/>
      <w:rPr>
        <w:sz w:val="14"/>
        <w:szCs w:val="14"/>
      </w:rP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A804DA" w:rsidRPr="00C76DF3" w14:paraId="60C10817" w14:textId="77777777" w:rsidTr="005C51AC">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20273FF" w14:textId="77777777" w:rsidR="00A804DA" w:rsidRPr="000E7235" w:rsidRDefault="006C4F91" w:rsidP="005C51AC">
          <w:pPr>
            <w:pStyle w:val="ProductList-OfferingBody"/>
            <w:ind w:left="-77" w:right="-73"/>
            <w:jc w:val="center"/>
            <w:rPr>
              <w:color w:val="808080" w:themeColor="background1" w:themeShade="80"/>
              <w:sz w:val="14"/>
              <w:szCs w:val="14"/>
            </w:rPr>
          </w:pPr>
          <w:hyperlink w:anchor="TableofContents" w:history="1">
            <w:r w:rsidR="00A804DA" w:rsidRPr="000E7235">
              <w:rPr>
                <w:rStyle w:val="Hyperlink"/>
                <w:sz w:val="14"/>
                <w:szCs w:val="14"/>
              </w:rPr>
              <w:t>Sisällys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328CC03" w14:textId="77777777" w:rsidR="00A804DA" w:rsidRPr="00C76DF3" w:rsidRDefault="00A804DA" w:rsidP="005C51AC">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F2768C8" w14:textId="77777777" w:rsidR="00A804DA" w:rsidRPr="000E7235" w:rsidRDefault="006C4F91" w:rsidP="005C51AC">
          <w:pPr>
            <w:pStyle w:val="ProductList-OfferingBody"/>
            <w:ind w:left="-72" w:right="-74"/>
            <w:jc w:val="center"/>
            <w:rPr>
              <w:color w:val="808080" w:themeColor="background1" w:themeShade="80"/>
              <w:sz w:val="14"/>
              <w:szCs w:val="14"/>
            </w:rPr>
          </w:pPr>
          <w:hyperlink w:anchor="Introduction" w:history="1">
            <w:r w:rsidR="00A804DA" w:rsidRPr="000E7235">
              <w:rPr>
                <w:rStyle w:val="Hyperlink"/>
                <w:sz w:val="14"/>
                <w:szCs w:val="14"/>
              </w:rPr>
              <w:t>Johdanto</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5EB8463" w14:textId="77777777" w:rsidR="00A804DA" w:rsidRPr="00C76DF3" w:rsidRDefault="00A804DA" w:rsidP="005C51AC">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742D1F5" w14:textId="77777777" w:rsidR="00A804DA" w:rsidRPr="000E7235" w:rsidRDefault="006C4F91" w:rsidP="005C51AC">
          <w:pPr>
            <w:pStyle w:val="ProductList-OfferingBody"/>
            <w:ind w:left="-72" w:right="-75"/>
            <w:jc w:val="center"/>
            <w:rPr>
              <w:color w:val="808080" w:themeColor="background1" w:themeShade="80"/>
              <w:sz w:val="14"/>
              <w:szCs w:val="14"/>
            </w:rPr>
          </w:pPr>
          <w:hyperlink w:anchor="GeneralTerms" w:history="1">
            <w:r w:rsidR="00A804DA" w:rsidRPr="000E7235">
              <w:rPr>
                <w:rStyle w:val="Hyperlink"/>
                <w:sz w:val="14"/>
                <w:szCs w:val="14"/>
              </w:rPr>
              <w:t>Yleiset ehdot</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097D97EC" w14:textId="77777777" w:rsidR="00A804DA" w:rsidRPr="00C76DF3" w:rsidRDefault="00A804DA" w:rsidP="005C51AC">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239EC23" w14:textId="77777777" w:rsidR="00A804DA" w:rsidRPr="000E7235" w:rsidRDefault="006C4F91" w:rsidP="005C51AC">
          <w:pPr>
            <w:pStyle w:val="ProductList-OfferingBody"/>
            <w:ind w:left="-72" w:right="-77"/>
            <w:jc w:val="center"/>
            <w:rPr>
              <w:color w:val="808080" w:themeColor="background1" w:themeShade="80"/>
              <w:sz w:val="14"/>
              <w:szCs w:val="14"/>
            </w:rPr>
          </w:pPr>
          <w:hyperlink w:anchor="PrivacyandSecurityTerms" w:history="1">
            <w:r w:rsidR="00A804DA" w:rsidRPr="000E7235">
              <w:rPr>
                <w:rStyle w:val="Hyperlink"/>
                <w:sz w:val="14"/>
                <w:szCs w:val="14"/>
              </w:rPr>
              <w:t>Tietosuoja- ja tietoturvaehdot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324C56A" w14:textId="77777777" w:rsidR="00A804DA" w:rsidRPr="00C76DF3" w:rsidRDefault="00A804DA"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64B67761" w14:textId="77777777" w:rsidR="00A804DA" w:rsidRPr="000E7235" w:rsidRDefault="006C4F91" w:rsidP="005C51AC">
          <w:pPr>
            <w:pStyle w:val="ProductList-OfferingBody"/>
            <w:ind w:left="-72" w:right="-77"/>
            <w:jc w:val="center"/>
            <w:rPr>
              <w:color w:val="808080" w:themeColor="background1" w:themeShade="80"/>
              <w:sz w:val="14"/>
              <w:szCs w:val="14"/>
            </w:rPr>
          </w:pPr>
          <w:hyperlink w:anchor="OnlineServiceSpecificTerms" w:history="1">
            <w:r w:rsidR="00A804DA" w:rsidRPr="000E7235">
              <w:rPr>
                <w:rStyle w:val="Hyperlink"/>
                <w:sz w:val="14"/>
                <w:szCs w:val="14"/>
              </w:rPr>
              <w:t>Online-palveluiden palvelukohtaiset ehdot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70EB874" w14:textId="77777777" w:rsidR="00A804DA" w:rsidRPr="00C76DF3" w:rsidRDefault="00A804DA"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AC7096B" w14:textId="77777777" w:rsidR="00A804DA" w:rsidRPr="000E7235" w:rsidRDefault="006C4F91" w:rsidP="005C51AC">
          <w:pPr>
            <w:pStyle w:val="ProductList-OfferingBody"/>
            <w:ind w:left="-72" w:right="-76"/>
            <w:jc w:val="center"/>
            <w:rPr>
              <w:color w:val="808080" w:themeColor="background1" w:themeShade="80"/>
              <w:sz w:val="14"/>
              <w:szCs w:val="14"/>
            </w:rPr>
          </w:pPr>
          <w:hyperlink w:anchor="Attachment1" w:history="1">
            <w:r w:rsidR="00A804DA" w:rsidRPr="000E7235">
              <w:rPr>
                <w:rStyle w:val="Hyperlink"/>
                <w:sz w:val="14"/>
                <w:szCs w:val="14"/>
              </w:rPr>
              <w:t>Liitteet</w:t>
            </w:r>
          </w:hyperlink>
        </w:p>
      </w:tc>
    </w:tr>
  </w:tbl>
  <w:p w14:paraId="6860395D" w14:textId="77777777" w:rsidR="00A804DA" w:rsidRPr="00591643" w:rsidRDefault="00A804DA" w:rsidP="003812FE">
    <w:pPr>
      <w:pStyle w:val="Footer"/>
      <w:rPr>
        <w:sz w:val="14"/>
        <w:szCs w:val="14"/>
      </w:rP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A804DA" w:rsidRPr="00C76DF3" w14:paraId="2EFCAFB6"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42EFC96" w14:textId="77777777" w:rsidR="00A804DA" w:rsidRPr="00C76DF3" w:rsidRDefault="006C4F91" w:rsidP="00591643">
          <w:pPr>
            <w:pStyle w:val="ProductList-OfferingBody"/>
            <w:ind w:left="-77" w:right="-73"/>
            <w:jc w:val="center"/>
            <w:rPr>
              <w:color w:val="808080" w:themeColor="background1" w:themeShade="80"/>
              <w:sz w:val="14"/>
              <w:szCs w:val="14"/>
            </w:rPr>
          </w:pPr>
          <w:hyperlink w:anchor="TableofContents" w:history="1">
            <w:r w:rsidR="00A804DA">
              <w:rPr>
                <w:rStyle w:val="Hyperlink"/>
                <w:sz w:val="14"/>
                <w:szCs w:val="14"/>
              </w:rPr>
              <w:t>Sisällys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99CEE91" w14:textId="77777777" w:rsidR="00A804DA" w:rsidRPr="00C76DF3" w:rsidRDefault="00A804DA"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479160E" w14:textId="77777777" w:rsidR="00A804DA" w:rsidRPr="00C76DF3" w:rsidRDefault="006C4F91" w:rsidP="00591643">
          <w:pPr>
            <w:pStyle w:val="ProductList-OfferingBody"/>
            <w:ind w:left="-72" w:right="-74"/>
            <w:jc w:val="center"/>
            <w:rPr>
              <w:color w:val="808080" w:themeColor="background1" w:themeShade="80"/>
              <w:sz w:val="14"/>
              <w:szCs w:val="14"/>
            </w:rPr>
          </w:pPr>
          <w:hyperlink w:anchor="Introduction" w:history="1">
            <w:r w:rsidR="00A804DA">
              <w:rPr>
                <w:rStyle w:val="Hyperlink"/>
                <w:sz w:val="14"/>
                <w:szCs w:val="14"/>
              </w:rPr>
              <w:t>Johdanto</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44FE7B5" w14:textId="77777777" w:rsidR="00A804DA" w:rsidRPr="00C76DF3" w:rsidRDefault="00A804DA"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878F5AE" w14:textId="77777777" w:rsidR="00A804DA" w:rsidRPr="00C76DF3" w:rsidRDefault="006C4F91" w:rsidP="003812FE">
          <w:pPr>
            <w:pStyle w:val="ProductList-OfferingBody"/>
            <w:ind w:left="-72" w:right="-75"/>
            <w:jc w:val="center"/>
            <w:rPr>
              <w:color w:val="808080" w:themeColor="background1" w:themeShade="80"/>
              <w:sz w:val="14"/>
              <w:szCs w:val="14"/>
            </w:rPr>
          </w:pPr>
          <w:hyperlink w:anchor="GeneralTerms" w:history="1">
            <w:r w:rsidR="00A804DA">
              <w:rPr>
                <w:rStyle w:val="Hyperlink"/>
                <w:sz w:val="14"/>
                <w:szCs w:val="14"/>
              </w:rPr>
              <w:t>Yleiset ehdot</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7375CF67" w14:textId="77777777" w:rsidR="00A804DA" w:rsidRPr="00C76DF3" w:rsidRDefault="00A804DA"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9A28F4B" w14:textId="77777777" w:rsidR="00A804DA" w:rsidRPr="00C76DF3" w:rsidRDefault="006C4F91" w:rsidP="00591643">
          <w:pPr>
            <w:pStyle w:val="ProductList-OfferingBody"/>
            <w:ind w:left="-72" w:right="-77"/>
            <w:jc w:val="center"/>
            <w:rPr>
              <w:color w:val="808080" w:themeColor="background1" w:themeShade="80"/>
              <w:sz w:val="14"/>
              <w:szCs w:val="14"/>
            </w:rPr>
          </w:pPr>
          <w:hyperlink w:anchor="PrivacyandSecurityTerms" w:history="1">
            <w:r w:rsidR="00A804DA">
              <w:rPr>
                <w:rStyle w:val="Hyperlink"/>
                <w:sz w:val="14"/>
                <w:szCs w:val="14"/>
              </w:rPr>
              <w:t>Tietosuoja- ja tietoturvaehdot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C5FE0E0" w14:textId="77777777" w:rsidR="00A804DA" w:rsidRPr="00C76DF3" w:rsidRDefault="00A804DA"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4542C6CB" w14:textId="77777777" w:rsidR="00A804DA" w:rsidRPr="00C76DF3" w:rsidRDefault="006C4F91" w:rsidP="003812FE">
          <w:pPr>
            <w:pStyle w:val="ProductList-OfferingBody"/>
            <w:ind w:left="-72" w:right="-77"/>
            <w:jc w:val="center"/>
            <w:rPr>
              <w:color w:val="808080" w:themeColor="background1" w:themeShade="80"/>
              <w:sz w:val="14"/>
              <w:szCs w:val="14"/>
            </w:rPr>
          </w:pPr>
          <w:hyperlink w:anchor="OnlineServiceSpecificTerms" w:history="1">
            <w:r w:rsidR="00A804DA">
              <w:rPr>
                <w:rStyle w:val="Hyperlink"/>
                <w:sz w:val="14"/>
                <w:szCs w:val="14"/>
              </w:rPr>
              <w:t>Online-palveluiden palvelukohtaiset ehdot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DD13649" w14:textId="77777777" w:rsidR="00A804DA" w:rsidRPr="00C76DF3" w:rsidRDefault="00A804DA"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E1C4E82" w14:textId="77777777" w:rsidR="00A804DA" w:rsidRPr="00C76DF3" w:rsidRDefault="006C4F91" w:rsidP="003812FE">
          <w:pPr>
            <w:pStyle w:val="ProductList-OfferingBody"/>
            <w:ind w:left="-72" w:right="-76"/>
            <w:jc w:val="center"/>
            <w:rPr>
              <w:color w:val="808080" w:themeColor="background1" w:themeShade="80"/>
              <w:sz w:val="14"/>
              <w:szCs w:val="14"/>
            </w:rPr>
          </w:pPr>
          <w:hyperlink w:anchor="Attachment1" w:history="1">
            <w:r w:rsidR="00A804DA">
              <w:rPr>
                <w:rStyle w:val="Hyperlink"/>
                <w:sz w:val="14"/>
                <w:szCs w:val="14"/>
              </w:rPr>
              <w:t>Liitteet</w:t>
            </w:r>
          </w:hyperlink>
        </w:p>
      </w:tc>
    </w:tr>
  </w:tbl>
  <w:p w14:paraId="2EEDB4D5" w14:textId="77777777" w:rsidR="00A804DA" w:rsidRPr="00591643" w:rsidRDefault="00A804DA">
    <w:pPr>
      <w:pStyle w:val="Footer"/>
      <w:rPr>
        <w:sz w:val="14"/>
        <w:szCs w:val="14"/>
      </w:rP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Layout w:type="fixed"/>
      <w:tblCellMar>
        <w:left w:w="72" w:type="dxa"/>
        <w:right w:w="72" w:type="dxa"/>
      </w:tblCellMar>
      <w:tblLook w:val="04A0" w:firstRow="1" w:lastRow="0" w:firstColumn="1" w:lastColumn="0" w:noHBand="0" w:noVBand="1"/>
    </w:tblPr>
    <w:tblGrid>
      <w:gridCol w:w="2006"/>
      <w:gridCol w:w="213"/>
      <w:gridCol w:w="1906"/>
      <w:gridCol w:w="214"/>
      <w:gridCol w:w="1904"/>
      <w:gridCol w:w="218"/>
      <w:gridCol w:w="2219"/>
      <w:gridCol w:w="218"/>
      <w:gridCol w:w="1902"/>
    </w:tblGrid>
    <w:tr w:rsidR="00A804DA" w:rsidRPr="00132D95" w14:paraId="4CA3A244" w14:textId="77777777" w:rsidTr="00A804DA">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BF309BD" w14:textId="77777777" w:rsidR="00A804DA" w:rsidRPr="00132D95" w:rsidRDefault="006C4F91" w:rsidP="00B7177A">
          <w:pPr>
            <w:pStyle w:val="ProductList-OfferingBody"/>
            <w:ind w:left="-77" w:right="-73"/>
            <w:jc w:val="center"/>
            <w:rPr>
              <w:rStyle w:val="LogoportDoNotTranslate"/>
            </w:rPr>
          </w:pPr>
          <w:hyperlink w:anchor="TableofContents" w:history="1">
            <w:r w:rsidR="00A804DA">
              <w:rPr>
                <w:rStyle w:val="Hyperlink"/>
                <w:sz w:val="14"/>
                <w:szCs w:val="14"/>
                <w:lang w:val="en-US" w:eastAsia="en-US" w:bidi="ar-SA"/>
              </w:rPr>
              <w:t>Sisällyss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5C95ED9" w14:textId="77777777" w:rsidR="00A804DA" w:rsidRPr="00132D95" w:rsidRDefault="00A804DA" w:rsidP="00B7177A">
          <w:pPr>
            <w:pStyle w:val="ProductList-OfferingBody"/>
            <w:ind w:left="-71"/>
            <w:rPr>
              <w:rStyle w:val="LogoportDoNotTranslate"/>
            </w:rPr>
          </w:pPr>
          <w:r w:rsidRPr="00E97573">
            <w:rPr>
              <w:rFonts w:ascii="Wingdings" w:hAnsi="Wingdings" w:cs="Wingdings"/>
              <w:color w:val="808080" w:themeColor="background1" w:themeShade="80"/>
              <w:sz w:val="14"/>
              <w:szCs w:val="14"/>
              <w:lang w:val="en-US"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9484D60" w14:textId="77777777" w:rsidR="00A804DA" w:rsidRPr="00132D95" w:rsidRDefault="006C4F91" w:rsidP="00B7177A">
          <w:pPr>
            <w:pStyle w:val="ProductList-OfferingBody"/>
            <w:ind w:left="-72" w:right="-74"/>
            <w:jc w:val="center"/>
            <w:rPr>
              <w:rStyle w:val="LogoportDoNotTranslate"/>
            </w:rPr>
          </w:pPr>
          <w:hyperlink w:anchor="Introduction" w:history="1">
            <w:r w:rsidR="00A804DA">
              <w:rPr>
                <w:rStyle w:val="Hyperlink"/>
                <w:sz w:val="14"/>
                <w:szCs w:val="14"/>
                <w:lang w:val="en-US" w:eastAsia="en-US" w:bidi="ar-SA"/>
              </w:rPr>
              <w:t>Johdanto</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05CD2B9A" w14:textId="77777777" w:rsidR="00A804DA" w:rsidRPr="00132D95" w:rsidRDefault="00A804DA" w:rsidP="00B7177A">
          <w:pPr>
            <w:pStyle w:val="ProductList-OfferingBody"/>
            <w:ind w:left="-70"/>
            <w:rPr>
              <w:rStyle w:val="LogoportDoNotTranslate"/>
            </w:rPr>
          </w:pPr>
          <w:r w:rsidRPr="00E97573">
            <w:rPr>
              <w:rFonts w:ascii="Wingdings" w:hAnsi="Wingdings" w:cs="Wingdings"/>
              <w:color w:val="808080" w:themeColor="background1" w:themeShade="80"/>
              <w:sz w:val="14"/>
              <w:szCs w:val="14"/>
              <w:lang w:val="en-US"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B0E709D" w14:textId="77777777" w:rsidR="00A804DA" w:rsidRPr="00132D95" w:rsidRDefault="006C4F91" w:rsidP="00B7177A">
          <w:pPr>
            <w:pStyle w:val="ProductList-OfferingBody"/>
            <w:ind w:left="-72" w:right="-75"/>
            <w:jc w:val="center"/>
            <w:rPr>
              <w:rStyle w:val="LogoportDoNotTranslate"/>
            </w:rPr>
          </w:pPr>
          <w:hyperlink w:anchor="GeneralTerms" w:history="1">
            <w:r w:rsidR="00A804DA">
              <w:rPr>
                <w:rStyle w:val="Hyperlink"/>
                <w:sz w:val="14"/>
                <w:szCs w:val="14"/>
                <w:lang w:val="en-US" w:eastAsia="en-US" w:bidi="ar-SA"/>
              </w:rPr>
              <w:t>Yleiset ehdot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402FD51" w14:textId="77777777" w:rsidR="00A804DA" w:rsidRPr="00132D95" w:rsidRDefault="00A804DA" w:rsidP="00B7177A">
          <w:pPr>
            <w:pStyle w:val="ProductList-OfferingBody"/>
            <w:ind w:left="-67"/>
            <w:jc w:val="center"/>
            <w:rPr>
              <w:rStyle w:val="LogoportDoNotTranslate"/>
            </w:rPr>
          </w:pPr>
          <w:r w:rsidRPr="00E97573">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61BCF4CD" w14:textId="77777777" w:rsidR="00A804DA" w:rsidRPr="00132D95" w:rsidRDefault="006C4F91" w:rsidP="00B7177A">
          <w:pPr>
            <w:pStyle w:val="ProductList-OfferingBody"/>
            <w:ind w:left="-72" w:right="-77"/>
            <w:jc w:val="center"/>
            <w:rPr>
              <w:rStyle w:val="LogoportDoNotTranslate"/>
            </w:rPr>
          </w:pPr>
          <w:hyperlink w:anchor="OnlineServiceSpecificTerms" w:history="1">
            <w:r w:rsidR="00A804DA">
              <w:rPr>
                <w:rStyle w:val="Hyperlink"/>
                <w:sz w:val="14"/>
                <w:szCs w:val="14"/>
                <w:lang w:val="en-US" w:eastAsia="en-US" w:bidi="ar-SA"/>
              </w:rPr>
              <w:t>Online-palveluiden palvelukohtaiset ehdot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908374A" w14:textId="77777777" w:rsidR="00A804DA" w:rsidRPr="00132D95" w:rsidRDefault="00A804DA" w:rsidP="00B7177A">
          <w:pPr>
            <w:pStyle w:val="ProductList-OfferingBody"/>
            <w:ind w:left="-67"/>
            <w:jc w:val="center"/>
            <w:rPr>
              <w:rStyle w:val="LogoportDoNotTranslate"/>
            </w:rPr>
          </w:pPr>
          <w:r w:rsidRPr="00E97573">
            <w:rPr>
              <w:rFonts w:ascii="Wingdings" w:hAnsi="Wingdings" w:cs="Wingdings"/>
              <w:color w:val="808080" w:themeColor="background1" w:themeShade="80"/>
              <w:sz w:val="14"/>
              <w:szCs w:val="14"/>
              <w:lang w:val="en-US" w:eastAsia="en-US" w:bidi="ar-SA"/>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B3DCB0E" w14:textId="77777777" w:rsidR="00A804DA" w:rsidRPr="00132D95" w:rsidRDefault="006C4F91" w:rsidP="00B7177A">
          <w:pPr>
            <w:pStyle w:val="ProductList-OfferingBody"/>
            <w:ind w:left="-72" w:right="-76"/>
            <w:jc w:val="center"/>
            <w:rPr>
              <w:rStyle w:val="LogoportDoNotTranslate"/>
            </w:rPr>
          </w:pPr>
          <w:hyperlink w:anchor="Attachment1" w:history="1">
            <w:r w:rsidR="00A804DA">
              <w:rPr>
                <w:rStyle w:val="Hyperlink"/>
                <w:sz w:val="14"/>
                <w:szCs w:val="14"/>
                <w:lang w:val="en-US" w:eastAsia="en-US" w:bidi="ar-SA"/>
              </w:rPr>
              <w:t>Liite</w:t>
            </w:r>
          </w:hyperlink>
        </w:p>
      </w:tc>
    </w:tr>
  </w:tbl>
  <w:p w14:paraId="34870EEB" w14:textId="77777777" w:rsidR="00A804DA" w:rsidRPr="00591643" w:rsidRDefault="00A804DA" w:rsidP="003812FE">
    <w:pPr>
      <w:pStyle w:val="Footer"/>
      <w:rPr>
        <w:sz w:val="14"/>
        <w:szCs w:val="14"/>
      </w:rP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A804DA" w:rsidRPr="00C76DF3" w14:paraId="3E1C7A42"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13DADA4" w14:textId="77777777" w:rsidR="00A804DA" w:rsidRPr="00C76DF3" w:rsidRDefault="006C4F91" w:rsidP="00591643">
          <w:pPr>
            <w:pStyle w:val="ProductList-OfferingBody"/>
            <w:ind w:left="-77" w:right="-73"/>
            <w:jc w:val="center"/>
            <w:rPr>
              <w:color w:val="808080" w:themeColor="background1" w:themeShade="80"/>
              <w:sz w:val="14"/>
              <w:szCs w:val="14"/>
            </w:rPr>
          </w:pPr>
          <w:hyperlink w:anchor="Sisällys" w:history="1">
            <w:r w:rsidR="00A804DA">
              <w:rPr>
                <w:rStyle w:val="Hyperlink"/>
                <w:sz w:val="14"/>
                <w:szCs w:val="14"/>
              </w:rPr>
              <w:t>Sisällys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363B21B4" w14:textId="77777777" w:rsidR="00A804DA" w:rsidRPr="00C76DF3" w:rsidRDefault="00A804DA"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588C7EB" w14:textId="77777777" w:rsidR="00A804DA" w:rsidRPr="00C76DF3" w:rsidRDefault="006C4F91" w:rsidP="00591643">
          <w:pPr>
            <w:pStyle w:val="ProductList-OfferingBody"/>
            <w:ind w:left="-72" w:right="-74"/>
            <w:jc w:val="center"/>
            <w:rPr>
              <w:color w:val="808080" w:themeColor="background1" w:themeShade="80"/>
              <w:sz w:val="14"/>
              <w:szCs w:val="14"/>
            </w:rPr>
          </w:pPr>
          <w:hyperlink w:anchor="Johdanto" w:history="1">
            <w:r w:rsidR="00A804DA">
              <w:rPr>
                <w:rStyle w:val="Hyperlink"/>
                <w:sz w:val="14"/>
                <w:szCs w:val="14"/>
              </w:rPr>
              <w:t>Johdanto</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B6A32ED" w14:textId="77777777" w:rsidR="00A804DA" w:rsidRPr="00C76DF3" w:rsidRDefault="00A804DA"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4307C8B" w14:textId="77777777" w:rsidR="00A804DA" w:rsidRPr="00C76DF3" w:rsidRDefault="006C4F91" w:rsidP="003812FE">
          <w:pPr>
            <w:pStyle w:val="ProductList-OfferingBody"/>
            <w:ind w:left="-72" w:right="-75"/>
            <w:jc w:val="center"/>
            <w:rPr>
              <w:color w:val="808080" w:themeColor="background1" w:themeShade="80"/>
              <w:sz w:val="14"/>
              <w:szCs w:val="14"/>
            </w:rPr>
          </w:pPr>
          <w:hyperlink w:anchor="Yleiset ehdot" w:history="1">
            <w:r w:rsidR="00A804DA">
              <w:rPr>
                <w:rStyle w:val="Hyperlink"/>
                <w:sz w:val="14"/>
                <w:szCs w:val="14"/>
              </w:rPr>
              <w:t>Yleiset ehdot</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0326E785" w14:textId="77777777" w:rsidR="00A804DA" w:rsidRPr="00C76DF3" w:rsidRDefault="00A804DA"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68C9916" w14:textId="77777777" w:rsidR="00A804DA" w:rsidRPr="00C76DF3" w:rsidRDefault="006C4F91" w:rsidP="00591643">
          <w:pPr>
            <w:pStyle w:val="ProductList-OfferingBody"/>
            <w:ind w:left="-72" w:right="-77"/>
            <w:jc w:val="center"/>
            <w:rPr>
              <w:color w:val="808080" w:themeColor="background1" w:themeShade="80"/>
              <w:sz w:val="14"/>
              <w:szCs w:val="14"/>
            </w:rPr>
          </w:pPr>
          <w:hyperlink w:anchor="Tietosuoja- ja tietoturvaehdot" w:history="1">
            <w:r w:rsidR="00A804DA">
              <w:rPr>
                <w:rStyle w:val="Hyperlink"/>
                <w:sz w:val="14"/>
                <w:szCs w:val="14"/>
              </w:rPr>
              <w:t>Tietosuoja- ja tietoturvaehdot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AD98436" w14:textId="77777777" w:rsidR="00A804DA" w:rsidRPr="00C76DF3" w:rsidRDefault="00A804DA"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65B1E452" w14:textId="77777777" w:rsidR="00A804DA" w:rsidRPr="00C76DF3" w:rsidRDefault="006C4F91" w:rsidP="003812FE">
          <w:pPr>
            <w:pStyle w:val="ProductList-OfferingBody"/>
            <w:ind w:left="-72" w:right="-77"/>
            <w:jc w:val="center"/>
            <w:rPr>
              <w:color w:val="808080" w:themeColor="background1" w:themeShade="80"/>
              <w:sz w:val="14"/>
              <w:szCs w:val="14"/>
            </w:rPr>
          </w:pPr>
          <w:hyperlink w:anchor="Online-palveluiden palvelukohtaiset ehdot" w:history="1">
            <w:r w:rsidR="00A804DA">
              <w:rPr>
                <w:rStyle w:val="Hyperlink"/>
                <w:sz w:val="14"/>
                <w:szCs w:val="14"/>
              </w:rPr>
              <w:t>Online-palveluiden palvelukohtaiset ehdot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491111A" w14:textId="77777777" w:rsidR="00A804DA" w:rsidRPr="00C76DF3" w:rsidRDefault="00A804DA"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C4A0130" w14:textId="77777777" w:rsidR="00A804DA" w:rsidRPr="00C76DF3" w:rsidRDefault="006C4F91" w:rsidP="003812FE">
          <w:pPr>
            <w:pStyle w:val="ProductList-OfferingBody"/>
            <w:ind w:left="-72" w:right="-76"/>
            <w:jc w:val="center"/>
            <w:rPr>
              <w:color w:val="808080" w:themeColor="background1" w:themeShade="80"/>
              <w:sz w:val="14"/>
              <w:szCs w:val="14"/>
            </w:rPr>
          </w:pPr>
          <w:hyperlink w:anchor="Liite 1" w:history="1">
            <w:r w:rsidR="00A804DA">
              <w:rPr>
                <w:rStyle w:val="Hyperlink"/>
                <w:sz w:val="14"/>
                <w:szCs w:val="14"/>
              </w:rPr>
              <w:t>Liitteet</w:t>
            </w:r>
          </w:hyperlink>
        </w:p>
      </w:tc>
    </w:tr>
  </w:tbl>
  <w:p w14:paraId="658B1E80" w14:textId="77777777" w:rsidR="00A804DA" w:rsidRPr="00591643" w:rsidRDefault="00A804DA">
    <w:pPr>
      <w:pStyle w:val="Footer"/>
      <w:rPr>
        <w:sz w:val="14"/>
        <w:szCs w:val="14"/>
      </w:rP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A804DA" w:rsidRPr="00C76DF3" w14:paraId="2094A842" w14:textId="77777777" w:rsidTr="005C51AC">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A89578C" w14:textId="77777777" w:rsidR="00A804DA" w:rsidRPr="00C76DF3" w:rsidRDefault="006C4F91" w:rsidP="005C51AC">
          <w:pPr>
            <w:pStyle w:val="ProductList-OfferingBody"/>
            <w:ind w:left="-77" w:right="-73"/>
            <w:jc w:val="center"/>
            <w:rPr>
              <w:color w:val="808080" w:themeColor="background1" w:themeShade="80"/>
              <w:sz w:val="14"/>
              <w:szCs w:val="14"/>
            </w:rPr>
          </w:pPr>
          <w:hyperlink w:anchor="Sisällys" w:history="1">
            <w:r w:rsidR="00A804DA">
              <w:rPr>
                <w:rStyle w:val="Hyperlink"/>
                <w:sz w:val="14"/>
                <w:szCs w:val="14"/>
              </w:rPr>
              <w:t>Sisällys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51F03A6C" w14:textId="77777777" w:rsidR="00A804DA" w:rsidRPr="00C76DF3" w:rsidRDefault="00A804DA" w:rsidP="005C51AC">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7FE33A7" w14:textId="77777777" w:rsidR="00A804DA" w:rsidRPr="00C76DF3" w:rsidRDefault="006C4F91" w:rsidP="005C51AC">
          <w:pPr>
            <w:pStyle w:val="ProductList-OfferingBody"/>
            <w:ind w:left="-72" w:right="-74"/>
            <w:jc w:val="center"/>
            <w:rPr>
              <w:color w:val="808080" w:themeColor="background1" w:themeShade="80"/>
              <w:sz w:val="14"/>
              <w:szCs w:val="14"/>
            </w:rPr>
          </w:pPr>
          <w:hyperlink w:anchor="Johdanto" w:history="1">
            <w:r w:rsidR="00A804DA">
              <w:rPr>
                <w:rStyle w:val="Hyperlink"/>
                <w:sz w:val="14"/>
                <w:szCs w:val="14"/>
              </w:rPr>
              <w:t>Johdanto</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E104F28" w14:textId="77777777" w:rsidR="00A804DA" w:rsidRPr="00C76DF3" w:rsidRDefault="00A804DA" w:rsidP="005C51AC">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2B981EF" w14:textId="77777777" w:rsidR="00A804DA" w:rsidRPr="00C76DF3" w:rsidRDefault="006C4F91" w:rsidP="005C51AC">
          <w:pPr>
            <w:pStyle w:val="ProductList-OfferingBody"/>
            <w:ind w:left="-72" w:right="-75"/>
            <w:jc w:val="center"/>
            <w:rPr>
              <w:color w:val="808080" w:themeColor="background1" w:themeShade="80"/>
              <w:sz w:val="14"/>
              <w:szCs w:val="14"/>
            </w:rPr>
          </w:pPr>
          <w:hyperlink w:anchor="Yleiset ehdot" w:history="1">
            <w:r w:rsidR="00A804DA">
              <w:rPr>
                <w:rStyle w:val="Hyperlink"/>
                <w:sz w:val="14"/>
                <w:szCs w:val="14"/>
              </w:rPr>
              <w:t>Yleiset ehdot</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71BA5D7A" w14:textId="77777777" w:rsidR="00A804DA" w:rsidRPr="00C76DF3" w:rsidRDefault="00A804DA" w:rsidP="005C51AC">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5A0FF3E" w14:textId="77777777" w:rsidR="00A804DA" w:rsidRPr="00C76DF3" w:rsidRDefault="006C4F91" w:rsidP="005C51AC">
          <w:pPr>
            <w:pStyle w:val="ProductList-OfferingBody"/>
            <w:ind w:left="-72" w:right="-77"/>
            <w:jc w:val="center"/>
            <w:rPr>
              <w:color w:val="808080" w:themeColor="background1" w:themeShade="80"/>
              <w:sz w:val="14"/>
              <w:szCs w:val="14"/>
            </w:rPr>
          </w:pPr>
          <w:hyperlink w:anchor="Tietosuoja- ja tietoturvaehdot" w:history="1">
            <w:r w:rsidR="00A804DA">
              <w:rPr>
                <w:rStyle w:val="Hyperlink"/>
                <w:sz w:val="14"/>
                <w:szCs w:val="14"/>
              </w:rPr>
              <w:t>Tietosuoja- ja tietoturvaehdot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C6CB2FB" w14:textId="77777777" w:rsidR="00A804DA" w:rsidRPr="00C76DF3" w:rsidRDefault="00A804DA"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11B2FA2" w14:textId="77777777" w:rsidR="00A804DA" w:rsidRPr="00C76DF3" w:rsidRDefault="006C4F91" w:rsidP="005C51AC">
          <w:pPr>
            <w:pStyle w:val="ProductList-OfferingBody"/>
            <w:ind w:left="-72" w:right="-77"/>
            <w:jc w:val="center"/>
            <w:rPr>
              <w:color w:val="808080" w:themeColor="background1" w:themeShade="80"/>
              <w:sz w:val="14"/>
              <w:szCs w:val="14"/>
            </w:rPr>
          </w:pPr>
          <w:hyperlink w:anchor="Online-palveluiden palvelukohtaiset ehdot" w:history="1">
            <w:r w:rsidR="00A804DA">
              <w:rPr>
                <w:rStyle w:val="Hyperlink"/>
                <w:sz w:val="14"/>
                <w:szCs w:val="14"/>
              </w:rPr>
              <w:t>Online-palveluiden palvelukohtaiset ehdot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AFF3BA3" w14:textId="77777777" w:rsidR="00A804DA" w:rsidRPr="00C76DF3" w:rsidRDefault="00A804DA"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C9F9143" w14:textId="77777777" w:rsidR="00A804DA" w:rsidRPr="00C76DF3" w:rsidRDefault="006C4F91" w:rsidP="005C51AC">
          <w:pPr>
            <w:pStyle w:val="ProductList-OfferingBody"/>
            <w:ind w:left="-72" w:right="-76"/>
            <w:jc w:val="center"/>
            <w:rPr>
              <w:color w:val="808080" w:themeColor="background1" w:themeShade="80"/>
              <w:sz w:val="14"/>
              <w:szCs w:val="14"/>
            </w:rPr>
          </w:pPr>
          <w:hyperlink w:anchor="Liite 1" w:history="1">
            <w:r w:rsidR="00A804DA">
              <w:rPr>
                <w:rStyle w:val="Hyperlink"/>
                <w:sz w:val="14"/>
                <w:szCs w:val="14"/>
              </w:rPr>
              <w:t>Liitteet</w:t>
            </w:r>
          </w:hyperlink>
        </w:p>
      </w:tc>
    </w:tr>
  </w:tbl>
  <w:p w14:paraId="0207BB8E" w14:textId="77777777" w:rsidR="00A804DA" w:rsidRPr="00591643" w:rsidRDefault="00A804DA" w:rsidP="003812FE">
    <w:pPr>
      <w:pStyle w:val="Footer"/>
      <w:rPr>
        <w:sz w:val="14"/>
        <w:szCs w:val="14"/>
      </w:rP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A804DA" w:rsidRPr="00C76DF3" w14:paraId="06F11F2B"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33A7FF4" w14:textId="77777777" w:rsidR="00A804DA" w:rsidRPr="00C76DF3" w:rsidRDefault="006C4F91" w:rsidP="00591643">
          <w:pPr>
            <w:pStyle w:val="ProductList-OfferingBody"/>
            <w:ind w:left="-77" w:right="-73"/>
            <w:jc w:val="center"/>
            <w:rPr>
              <w:color w:val="808080" w:themeColor="background1" w:themeShade="80"/>
              <w:sz w:val="14"/>
              <w:szCs w:val="14"/>
            </w:rPr>
          </w:pPr>
          <w:hyperlink w:anchor="Sisällys" w:history="1">
            <w:r w:rsidR="00A804DA">
              <w:rPr>
                <w:rStyle w:val="Hyperlink"/>
                <w:sz w:val="14"/>
                <w:szCs w:val="14"/>
              </w:rPr>
              <w:t>Sisällys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64B8BFC" w14:textId="77777777" w:rsidR="00A804DA" w:rsidRPr="00C76DF3" w:rsidRDefault="00A804DA"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B45FBF2" w14:textId="77777777" w:rsidR="00A804DA" w:rsidRPr="00C76DF3" w:rsidRDefault="006C4F91" w:rsidP="00591643">
          <w:pPr>
            <w:pStyle w:val="ProductList-OfferingBody"/>
            <w:ind w:left="-72" w:right="-74"/>
            <w:jc w:val="center"/>
            <w:rPr>
              <w:color w:val="808080" w:themeColor="background1" w:themeShade="80"/>
              <w:sz w:val="14"/>
              <w:szCs w:val="14"/>
            </w:rPr>
          </w:pPr>
          <w:hyperlink w:anchor="Johdanto" w:history="1">
            <w:r w:rsidR="00A804DA">
              <w:rPr>
                <w:rStyle w:val="Hyperlink"/>
                <w:sz w:val="14"/>
                <w:szCs w:val="14"/>
              </w:rPr>
              <w:t>Johdanto</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66DF2BA2" w14:textId="77777777" w:rsidR="00A804DA" w:rsidRPr="00C76DF3" w:rsidRDefault="00A804DA"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A99D2F3" w14:textId="77777777" w:rsidR="00A804DA" w:rsidRPr="00C76DF3" w:rsidRDefault="006C4F91" w:rsidP="003812FE">
          <w:pPr>
            <w:pStyle w:val="ProductList-OfferingBody"/>
            <w:ind w:left="-72" w:right="-75"/>
            <w:jc w:val="center"/>
            <w:rPr>
              <w:color w:val="808080" w:themeColor="background1" w:themeShade="80"/>
              <w:sz w:val="14"/>
              <w:szCs w:val="14"/>
            </w:rPr>
          </w:pPr>
          <w:hyperlink w:anchor="Yleiset ehdot" w:history="1">
            <w:r w:rsidR="00A804DA">
              <w:rPr>
                <w:rStyle w:val="Hyperlink"/>
                <w:sz w:val="14"/>
                <w:szCs w:val="14"/>
              </w:rPr>
              <w:t>Yleiset ehdot</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1A3E79BD" w14:textId="77777777" w:rsidR="00A804DA" w:rsidRPr="00C76DF3" w:rsidRDefault="00A804DA"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9D109BF" w14:textId="77777777" w:rsidR="00A804DA" w:rsidRPr="00C76DF3" w:rsidRDefault="006C4F91" w:rsidP="00591643">
          <w:pPr>
            <w:pStyle w:val="ProductList-OfferingBody"/>
            <w:ind w:left="-72" w:right="-77"/>
            <w:jc w:val="center"/>
            <w:rPr>
              <w:color w:val="808080" w:themeColor="background1" w:themeShade="80"/>
              <w:sz w:val="14"/>
              <w:szCs w:val="14"/>
            </w:rPr>
          </w:pPr>
          <w:hyperlink w:anchor="Tietosuoja- ja tietoturvaehdot" w:history="1">
            <w:r w:rsidR="00A804DA">
              <w:rPr>
                <w:rStyle w:val="Hyperlink"/>
                <w:sz w:val="14"/>
                <w:szCs w:val="14"/>
              </w:rPr>
              <w:t>Tietosuoja- ja tietoturvaehdot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36FC62C" w14:textId="77777777" w:rsidR="00A804DA" w:rsidRPr="00C76DF3" w:rsidRDefault="00A804DA"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42123B09" w14:textId="77777777" w:rsidR="00A804DA" w:rsidRPr="00C76DF3" w:rsidRDefault="006C4F91" w:rsidP="003812FE">
          <w:pPr>
            <w:pStyle w:val="ProductList-OfferingBody"/>
            <w:ind w:left="-72" w:right="-77"/>
            <w:jc w:val="center"/>
            <w:rPr>
              <w:color w:val="808080" w:themeColor="background1" w:themeShade="80"/>
              <w:sz w:val="14"/>
              <w:szCs w:val="14"/>
            </w:rPr>
          </w:pPr>
          <w:hyperlink w:anchor="Online-palveluiden palvelukohtaiset ehdot" w:history="1">
            <w:r w:rsidR="00A804DA">
              <w:rPr>
                <w:rStyle w:val="Hyperlink"/>
                <w:sz w:val="14"/>
                <w:szCs w:val="14"/>
              </w:rPr>
              <w:t>Online-palveluiden palvelukohtaiset ehdot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06F92D3" w14:textId="77777777" w:rsidR="00A804DA" w:rsidRPr="00C76DF3" w:rsidRDefault="00A804DA"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3607839" w14:textId="77777777" w:rsidR="00A804DA" w:rsidRPr="00C76DF3" w:rsidRDefault="006C4F91" w:rsidP="003812FE">
          <w:pPr>
            <w:pStyle w:val="ProductList-OfferingBody"/>
            <w:ind w:left="-72" w:right="-76"/>
            <w:jc w:val="center"/>
            <w:rPr>
              <w:color w:val="808080" w:themeColor="background1" w:themeShade="80"/>
              <w:sz w:val="14"/>
              <w:szCs w:val="14"/>
            </w:rPr>
          </w:pPr>
          <w:hyperlink w:anchor="Liite 1" w:history="1">
            <w:r w:rsidR="00A804DA">
              <w:rPr>
                <w:rStyle w:val="Hyperlink"/>
                <w:sz w:val="14"/>
                <w:szCs w:val="14"/>
              </w:rPr>
              <w:t>Liitteet</w:t>
            </w:r>
          </w:hyperlink>
        </w:p>
      </w:tc>
    </w:tr>
  </w:tbl>
  <w:p w14:paraId="6B455CC8" w14:textId="77777777" w:rsidR="00A804DA" w:rsidRPr="00591643" w:rsidRDefault="00A804DA">
    <w:pPr>
      <w:pStyle w:val="Footer"/>
      <w:rPr>
        <w:sz w:val="14"/>
        <w:szCs w:val="14"/>
      </w:rP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Layout w:type="fixed"/>
      <w:tblCellMar>
        <w:left w:w="72" w:type="dxa"/>
        <w:right w:w="72" w:type="dxa"/>
      </w:tblCellMar>
      <w:tblLook w:val="04A0" w:firstRow="1" w:lastRow="0" w:firstColumn="1" w:lastColumn="0" w:noHBand="0" w:noVBand="1"/>
    </w:tblPr>
    <w:tblGrid>
      <w:gridCol w:w="2006"/>
      <w:gridCol w:w="213"/>
      <w:gridCol w:w="1906"/>
      <w:gridCol w:w="214"/>
      <w:gridCol w:w="1904"/>
      <w:gridCol w:w="218"/>
      <w:gridCol w:w="2219"/>
      <w:gridCol w:w="218"/>
      <w:gridCol w:w="1902"/>
    </w:tblGrid>
    <w:tr w:rsidR="00A804DA" w:rsidRPr="00132D95" w14:paraId="2ABDFBA7" w14:textId="77777777" w:rsidTr="00A804DA">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C94DDCD" w14:textId="77777777" w:rsidR="00A804DA" w:rsidRPr="00132D95" w:rsidRDefault="006C4F91" w:rsidP="00B7177A">
          <w:pPr>
            <w:pStyle w:val="ProductList-OfferingBody"/>
            <w:ind w:left="-77" w:right="-73"/>
            <w:jc w:val="center"/>
            <w:rPr>
              <w:rStyle w:val="LogoportDoNotTranslate"/>
            </w:rPr>
          </w:pPr>
          <w:hyperlink w:anchor="TableofContents" w:history="1">
            <w:r w:rsidR="00A804DA">
              <w:rPr>
                <w:rStyle w:val="Hyperlink"/>
                <w:sz w:val="14"/>
                <w:szCs w:val="14"/>
                <w:lang w:val="en-US" w:eastAsia="en-US" w:bidi="ar-SA"/>
              </w:rPr>
              <w:t>Sisällyss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360DC5CF" w14:textId="77777777" w:rsidR="00A804DA" w:rsidRPr="00132D95" w:rsidRDefault="00A804DA" w:rsidP="00B7177A">
          <w:pPr>
            <w:pStyle w:val="ProductList-OfferingBody"/>
            <w:ind w:left="-71"/>
            <w:rPr>
              <w:rStyle w:val="LogoportDoNotTranslate"/>
            </w:rPr>
          </w:pPr>
          <w:r w:rsidRPr="00E97573">
            <w:rPr>
              <w:rFonts w:ascii="Wingdings" w:hAnsi="Wingdings" w:cs="Wingdings"/>
              <w:color w:val="808080" w:themeColor="background1" w:themeShade="80"/>
              <w:sz w:val="14"/>
              <w:szCs w:val="14"/>
              <w:lang w:val="en-US"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96A62DA" w14:textId="77777777" w:rsidR="00A804DA" w:rsidRPr="00132D95" w:rsidRDefault="006C4F91" w:rsidP="00B7177A">
          <w:pPr>
            <w:pStyle w:val="ProductList-OfferingBody"/>
            <w:ind w:left="-72" w:right="-74"/>
            <w:jc w:val="center"/>
            <w:rPr>
              <w:rStyle w:val="LogoportDoNotTranslate"/>
            </w:rPr>
          </w:pPr>
          <w:hyperlink w:anchor="Introduction" w:history="1">
            <w:r w:rsidR="00A804DA">
              <w:rPr>
                <w:rStyle w:val="Hyperlink"/>
                <w:sz w:val="14"/>
                <w:szCs w:val="14"/>
                <w:lang w:val="en-US" w:eastAsia="en-US" w:bidi="ar-SA"/>
              </w:rPr>
              <w:t>Johdanto</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115F1812" w14:textId="77777777" w:rsidR="00A804DA" w:rsidRPr="00132D95" w:rsidRDefault="00A804DA" w:rsidP="00B7177A">
          <w:pPr>
            <w:pStyle w:val="ProductList-OfferingBody"/>
            <w:ind w:left="-70"/>
            <w:rPr>
              <w:rStyle w:val="LogoportDoNotTranslate"/>
            </w:rPr>
          </w:pPr>
          <w:r w:rsidRPr="00E97573">
            <w:rPr>
              <w:rFonts w:ascii="Wingdings" w:hAnsi="Wingdings" w:cs="Wingdings"/>
              <w:color w:val="808080" w:themeColor="background1" w:themeShade="80"/>
              <w:sz w:val="14"/>
              <w:szCs w:val="14"/>
              <w:lang w:val="en-US"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82B19F9" w14:textId="77777777" w:rsidR="00A804DA" w:rsidRPr="00132D95" w:rsidRDefault="006C4F91" w:rsidP="00B7177A">
          <w:pPr>
            <w:pStyle w:val="ProductList-OfferingBody"/>
            <w:ind w:left="-72" w:right="-75"/>
            <w:jc w:val="center"/>
            <w:rPr>
              <w:rStyle w:val="LogoportDoNotTranslate"/>
            </w:rPr>
          </w:pPr>
          <w:hyperlink w:anchor="GeneralTerms" w:history="1">
            <w:r w:rsidR="00A804DA">
              <w:rPr>
                <w:rStyle w:val="Hyperlink"/>
                <w:sz w:val="14"/>
                <w:szCs w:val="14"/>
                <w:lang w:val="en-US" w:eastAsia="en-US" w:bidi="ar-SA"/>
              </w:rPr>
              <w:t>Yleiset ehdot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890181B" w14:textId="77777777" w:rsidR="00A804DA" w:rsidRPr="00132D95" w:rsidRDefault="00A804DA" w:rsidP="00B7177A">
          <w:pPr>
            <w:pStyle w:val="ProductList-OfferingBody"/>
            <w:ind w:left="-67"/>
            <w:jc w:val="center"/>
            <w:rPr>
              <w:rStyle w:val="LogoportDoNotTranslate"/>
            </w:rPr>
          </w:pPr>
          <w:r w:rsidRPr="00E97573">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4AF9BBEB" w14:textId="77777777" w:rsidR="00A804DA" w:rsidRPr="00132D95" w:rsidRDefault="006C4F91" w:rsidP="00B7177A">
          <w:pPr>
            <w:pStyle w:val="ProductList-OfferingBody"/>
            <w:ind w:left="-72" w:right="-77"/>
            <w:jc w:val="center"/>
            <w:rPr>
              <w:rStyle w:val="LogoportDoNotTranslate"/>
            </w:rPr>
          </w:pPr>
          <w:hyperlink w:anchor="OnlineServiceSpecificTerms" w:history="1">
            <w:r w:rsidR="00A804DA">
              <w:rPr>
                <w:rStyle w:val="Hyperlink"/>
                <w:sz w:val="14"/>
                <w:szCs w:val="14"/>
                <w:lang w:val="en-US" w:eastAsia="en-US" w:bidi="ar-SA"/>
              </w:rPr>
              <w:t>Online-palveluiden palvelukohtaiset ehdot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9AB06CD" w14:textId="77777777" w:rsidR="00A804DA" w:rsidRPr="00132D95" w:rsidRDefault="00A804DA" w:rsidP="00B7177A">
          <w:pPr>
            <w:pStyle w:val="ProductList-OfferingBody"/>
            <w:ind w:left="-67"/>
            <w:jc w:val="center"/>
            <w:rPr>
              <w:rStyle w:val="LogoportDoNotTranslate"/>
            </w:rPr>
          </w:pPr>
          <w:r w:rsidRPr="00E97573">
            <w:rPr>
              <w:rFonts w:ascii="Wingdings" w:hAnsi="Wingdings" w:cs="Wingdings"/>
              <w:color w:val="808080" w:themeColor="background1" w:themeShade="80"/>
              <w:sz w:val="14"/>
              <w:szCs w:val="14"/>
              <w:lang w:val="en-US" w:eastAsia="en-US" w:bidi="ar-SA"/>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130DDE8" w14:textId="77777777" w:rsidR="00A804DA" w:rsidRPr="00132D95" w:rsidRDefault="006C4F91" w:rsidP="00B7177A">
          <w:pPr>
            <w:pStyle w:val="ProductList-OfferingBody"/>
            <w:ind w:left="-72" w:right="-76"/>
            <w:jc w:val="center"/>
            <w:rPr>
              <w:rStyle w:val="LogoportDoNotTranslate"/>
            </w:rPr>
          </w:pPr>
          <w:hyperlink w:anchor="Attachment1" w:history="1">
            <w:r w:rsidR="00A804DA">
              <w:rPr>
                <w:rStyle w:val="Hyperlink"/>
                <w:sz w:val="14"/>
                <w:szCs w:val="14"/>
                <w:lang w:val="en-US" w:eastAsia="en-US" w:bidi="ar-SA"/>
              </w:rPr>
              <w:t>Liite</w:t>
            </w:r>
          </w:hyperlink>
        </w:p>
      </w:tc>
    </w:tr>
  </w:tbl>
  <w:p w14:paraId="71A0228C" w14:textId="77777777" w:rsidR="00A804DA" w:rsidRPr="00591643" w:rsidRDefault="00A804DA" w:rsidP="003812FE">
    <w:pPr>
      <w:pStyle w:val="Footer"/>
      <w:rPr>
        <w:sz w:val="14"/>
        <w:szCs w:val="14"/>
      </w:rP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A804DA" w:rsidRPr="00C76DF3" w14:paraId="372B8DDB"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D02D537" w14:textId="77777777" w:rsidR="00A804DA" w:rsidRPr="00C76DF3" w:rsidRDefault="006C4F91" w:rsidP="00591643">
          <w:pPr>
            <w:pStyle w:val="ProductList-OfferingBody"/>
            <w:ind w:left="-77" w:right="-73"/>
            <w:jc w:val="center"/>
            <w:rPr>
              <w:color w:val="808080" w:themeColor="background1" w:themeShade="80"/>
              <w:sz w:val="14"/>
              <w:szCs w:val="14"/>
            </w:rPr>
          </w:pPr>
          <w:hyperlink w:anchor="TableofContents" w:history="1">
            <w:r w:rsidR="00A804DA">
              <w:rPr>
                <w:rStyle w:val="Hyperlink"/>
                <w:sz w:val="14"/>
                <w:szCs w:val="14"/>
              </w:rPr>
              <w:t>Sisällys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0BA7C58" w14:textId="77777777" w:rsidR="00A804DA" w:rsidRPr="00C76DF3" w:rsidRDefault="00A804DA"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D40FBE3" w14:textId="77777777" w:rsidR="00A804DA" w:rsidRPr="00C76DF3" w:rsidRDefault="006C4F91" w:rsidP="00591643">
          <w:pPr>
            <w:pStyle w:val="ProductList-OfferingBody"/>
            <w:ind w:left="-72" w:right="-74"/>
            <w:jc w:val="center"/>
            <w:rPr>
              <w:color w:val="808080" w:themeColor="background1" w:themeShade="80"/>
              <w:sz w:val="14"/>
              <w:szCs w:val="14"/>
            </w:rPr>
          </w:pPr>
          <w:hyperlink w:anchor="Introduction" w:history="1">
            <w:r w:rsidR="00A804DA">
              <w:rPr>
                <w:rStyle w:val="Hyperlink"/>
                <w:sz w:val="14"/>
                <w:szCs w:val="14"/>
              </w:rPr>
              <w:t>Johdanto</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110BE49F" w14:textId="77777777" w:rsidR="00A804DA" w:rsidRPr="00C76DF3" w:rsidRDefault="00A804DA"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04E6CBD" w14:textId="77777777" w:rsidR="00A804DA" w:rsidRPr="00C76DF3" w:rsidRDefault="006C4F91" w:rsidP="003812FE">
          <w:pPr>
            <w:pStyle w:val="ProductList-OfferingBody"/>
            <w:ind w:left="-72" w:right="-75"/>
            <w:jc w:val="center"/>
            <w:rPr>
              <w:color w:val="808080" w:themeColor="background1" w:themeShade="80"/>
              <w:sz w:val="14"/>
              <w:szCs w:val="14"/>
            </w:rPr>
          </w:pPr>
          <w:hyperlink w:anchor="GeneralTerms" w:history="1">
            <w:r w:rsidR="00A804DA">
              <w:rPr>
                <w:rStyle w:val="Hyperlink"/>
                <w:sz w:val="14"/>
                <w:szCs w:val="14"/>
              </w:rPr>
              <w:t>Yleiset ehdot</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2BAE36A3" w14:textId="77777777" w:rsidR="00A804DA" w:rsidRPr="00C76DF3" w:rsidRDefault="00A804DA"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572CE3D" w14:textId="77777777" w:rsidR="00A804DA" w:rsidRPr="00C76DF3" w:rsidRDefault="006C4F91" w:rsidP="00591643">
          <w:pPr>
            <w:pStyle w:val="ProductList-OfferingBody"/>
            <w:ind w:left="-72" w:right="-77"/>
            <w:jc w:val="center"/>
            <w:rPr>
              <w:color w:val="808080" w:themeColor="background1" w:themeShade="80"/>
              <w:sz w:val="14"/>
              <w:szCs w:val="14"/>
            </w:rPr>
          </w:pPr>
          <w:hyperlink w:anchor="PrivacyandSecurityTerms" w:history="1">
            <w:r w:rsidR="00A804DA">
              <w:rPr>
                <w:rStyle w:val="Hyperlink"/>
                <w:sz w:val="14"/>
                <w:szCs w:val="14"/>
              </w:rPr>
              <w:t>Tietosuoja- ja tietoturvaehdot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05ED324" w14:textId="77777777" w:rsidR="00A804DA" w:rsidRPr="00C76DF3" w:rsidRDefault="00A804DA"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40D6C71F" w14:textId="77777777" w:rsidR="00A804DA" w:rsidRPr="00C76DF3" w:rsidRDefault="006C4F91" w:rsidP="003812FE">
          <w:pPr>
            <w:pStyle w:val="ProductList-OfferingBody"/>
            <w:ind w:left="-72" w:right="-77"/>
            <w:jc w:val="center"/>
            <w:rPr>
              <w:color w:val="808080" w:themeColor="background1" w:themeShade="80"/>
              <w:sz w:val="14"/>
              <w:szCs w:val="14"/>
            </w:rPr>
          </w:pPr>
          <w:hyperlink w:anchor="OnlineServiceSpecificTerms" w:history="1">
            <w:r w:rsidR="00A804DA">
              <w:rPr>
                <w:rStyle w:val="Hyperlink"/>
                <w:sz w:val="14"/>
                <w:szCs w:val="14"/>
              </w:rPr>
              <w:t>Online-palveluiden palvelukohtaiset ehdot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AA1CF33" w14:textId="77777777" w:rsidR="00A804DA" w:rsidRPr="00C76DF3" w:rsidRDefault="00A804DA"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C969052" w14:textId="77777777" w:rsidR="00A804DA" w:rsidRPr="00C76DF3" w:rsidRDefault="006C4F91" w:rsidP="003812FE">
          <w:pPr>
            <w:pStyle w:val="ProductList-OfferingBody"/>
            <w:ind w:left="-72" w:right="-76"/>
            <w:jc w:val="center"/>
            <w:rPr>
              <w:color w:val="808080" w:themeColor="background1" w:themeShade="80"/>
              <w:sz w:val="14"/>
              <w:szCs w:val="14"/>
            </w:rPr>
          </w:pPr>
          <w:hyperlink w:anchor="Attachment1" w:history="1">
            <w:r w:rsidR="00A804DA">
              <w:rPr>
                <w:rStyle w:val="Hyperlink"/>
                <w:sz w:val="14"/>
                <w:szCs w:val="14"/>
              </w:rPr>
              <w:t>Liitteet</w:t>
            </w:r>
          </w:hyperlink>
        </w:p>
      </w:tc>
    </w:tr>
  </w:tbl>
  <w:p w14:paraId="1CEDCBF9" w14:textId="77777777" w:rsidR="00A804DA" w:rsidRPr="00591643" w:rsidRDefault="00A804DA">
    <w:pPr>
      <w:pStyle w:val="Footer"/>
      <w:rPr>
        <w:sz w:val="14"/>
        <w:szCs w:val="14"/>
      </w:rP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A804DA" w:rsidRPr="00C76DF3" w14:paraId="71A96DBF"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08FADD9" w14:textId="77777777" w:rsidR="00A804DA" w:rsidRPr="00C76DF3" w:rsidRDefault="006C4F91" w:rsidP="00591643">
          <w:pPr>
            <w:pStyle w:val="ProductList-OfferingBody"/>
            <w:ind w:left="-77" w:right="-73"/>
            <w:jc w:val="center"/>
            <w:rPr>
              <w:color w:val="808080" w:themeColor="background1" w:themeShade="80"/>
              <w:sz w:val="14"/>
              <w:szCs w:val="14"/>
            </w:rPr>
          </w:pPr>
          <w:hyperlink w:anchor="TableofContents" w:history="1">
            <w:r w:rsidR="00A804DA">
              <w:rPr>
                <w:rStyle w:val="Hyperlink"/>
                <w:sz w:val="14"/>
                <w:szCs w:val="14"/>
              </w:rPr>
              <w:t>Sisällys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30D3820" w14:textId="77777777" w:rsidR="00A804DA" w:rsidRPr="00C76DF3" w:rsidRDefault="00A804DA"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D2ED262" w14:textId="77777777" w:rsidR="00A804DA" w:rsidRPr="00C76DF3" w:rsidRDefault="006C4F91" w:rsidP="00591643">
          <w:pPr>
            <w:pStyle w:val="ProductList-OfferingBody"/>
            <w:ind w:left="-72" w:right="-74"/>
            <w:jc w:val="center"/>
            <w:rPr>
              <w:color w:val="808080" w:themeColor="background1" w:themeShade="80"/>
              <w:sz w:val="14"/>
              <w:szCs w:val="14"/>
            </w:rPr>
          </w:pPr>
          <w:hyperlink w:anchor="Introduction" w:history="1">
            <w:r w:rsidR="00A804DA">
              <w:rPr>
                <w:rStyle w:val="Hyperlink"/>
                <w:sz w:val="14"/>
                <w:szCs w:val="14"/>
              </w:rPr>
              <w:t>Johdanto</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849BA44" w14:textId="77777777" w:rsidR="00A804DA" w:rsidRPr="00C76DF3" w:rsidRDefault="00A804DA"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F7BAA2E" w14:textId="77777777" w:rsidR="00A804DA" w:rsidRPr="00C76DF3" w:rsidRDefault="006C4F91" w:rsidP="003812FE">
          <w:pPr>
            <w:pStyle w:val="ProductList-OfferingBody"/>
            <w:ind w:left="-72" w:right="-75"/>
            <w:jc w:val="center"/>
            <w:rPr>
              <w:color w:val="808080" w:themeColor="background1" w:themeShade="80"/>
              <w:sz w:val="14"/>
              <w:szCs w:val="14"/>
            </w:rPr>
          </w:pPr>
          <w:hyperlink w:anchor="GeneralTerms" w:history="1">
            <w:r w:rsidR="00A804DA">
              <w:rPr>
                <w:rStyle w:val="Hyperlink"/>
                <w:sz w:val="14"/>
                <w:szCs w:val="14"/>
              </w:rPr>
              <w:t>Yleiset ehdot</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063C7AB6" w14:textId="77777777" w:rsidR="00A804DA" w:rsidRPr="00C76DF3" w:rsidRDefault="00A804DA"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93C3CFB" w14:textId="77777777" w:rsidR="00A804DA" w:rsidRPr="00C76DF3" w:rsidRDefault="006C4F91" w:rsidP="00591643">
          <w:pPr>
            <w:pStyle w:val="ProductList-OfferingBody"/>
            <w:ind w:left="-72" w:right="-77"/>
            <w:jc w:val="center"/>
            <w:rPr>
              <w:color w:val="808080" w:themeColor="background1" w:themeShade="80"/>
              <w:sz w:val="14"/>
              <w:szCs w:val="14"/>
            </w:rPr>
          </w:pPr>
          <w:hyperlink w:anchor="PrivacyandSecurityTerms" w:history="1">
            <w:r w:rsidR="00A804DA">
              <w:rPr>
                <w:rStyle w:val="Hyperlink"/>
                <w:sz w:val="14"/>
                <w:szCs w:val="14"/>
              </w:rPr>
              <w:t>Tietosuoja- ja tietoturvaehdot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6FC511B" w14:textId="77777777" w:rsidR="00A804DA" w:rsidRPr="00C76DF3" w:rsidRDefault="00A804DA"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48C0768A" w14:textId="77777777" w:rsidR="00A804DA" w:rsidRPr="00C76DF3" w:rsidRDefault="006C4F91" w:rsidP="003812FE">
          <w:pPr>
            <w:pStyle w:val="ProductList-OfferingBody"/>
            <w:ind w:left="-72" w:right="-77"/>
            <w:jc w:val="center"/>
            <w:rPr>
              <w:color w:val="808080" w:themeColor="background1" w:themeShade="80"/>
              <w:sz w:val="14"/>
              <w:szCs w:val="14"/>
            </w:rPr>
          </w:pPr>
          <w:hyperlink w:anchor="OnlineServiceSpecificTerms" w:history="1">
            <w:r w:rsidR="00A804DA">
              <w:rPr>
                <w:rStyle w:val="Hyperlink"/>
                <w:sz w:val="14"/>
                <w:szCs w:val="14"/>
              </w:rPr>
              <w:t>Online-palveluiden palvelukohtaiset ehdot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A905E2F" w14:textId="77777777" w:rsidR="00A804DA" w:rsidRPr="00C76DF3" w:rsidRDefault="00A804DA"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F79E095" w14:textId="77777777" w:rsidR="00A804DA" w:rsidRPr="00C76DF3" w:rsidRDefault="006C4F91" w:rsidP="003812FE">
          <w:pPr>
            <w:pStyle w:val="ProductList-OfferingBody"/>
            <w:ind w:left="-72" w:right="-76"/>
            <w:jc w:val="center"/>
            <w:rPr>
              <w:color w:val="808080" w:themeColor="background1" w:themeShade="80"/>
              <w:sz w:val="14"/>
              <w:szCs w:val="14"/>
            </w:rPr>
          </w:pPr>
          <w:hyperlink w:anchor="Attachment1" w:history="1">
            <w:r w:rsidR="00A804DA">
              <w:rPr>
                <w:rStyle w:val="Hyperlink"/>
                <w:sz w:val="14"/>
                <w:szCs w:val="14"/>
              </w:rPr>
              <w:t>Liitteet</w:t>
            </w:r>
          </w:hyperlink>
        </w:p>
      </w:tc>
    </w:tr>
  </w:tbl>
  <w:p w14:paraId="0BE42C61" w14:textId="77777777" w:rsidR="00A804DA" w:rsidRPr="00591643" w:rsidRDefault="00A804DA">
    <w:pPr>
      <w:pStyle w:val="Footer"/>
      <w:rPr>
        <w:sz w:val="14"/>
        <w:szCs w:val="14"/>
      </w:rP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Layout w:type="fixed"/>
      <w:tblCellMar>
        <w:left w:w="72" w:type="dxa"/>
        <w:right w:w="72" w:type="dxa"/>
      </w:tblCellMar>
      <w:tblLook w:val="04A0" w:firstRow="1" w:lastRow="0" w:firstColumn="1" w:lastColumn="0" w:noHBand="0" w:noVBand="1"/>
    </w:tblPr>
    <w:tblGrid>
      <w:gridCol w:w="2005"/>
      <w:gridCol w:w="219"/>
      <w:gridCol w:w="1902"/>
      <w:gridCol w:w="218"/>
      <w:gridCol w:w="1900"/>
      <w:gridCol w:w="222"/>
      <w:gridCol w:w="2214"/>
      <w:gridCol w:w="222"/>
      <w:gridCol w:w="1898"/>
    </w:tblGrid>
    <w:tr w:rsidR="00A804DA" w:rsidRPr="00990DE4" w14:paraId="5369132F" w14:textId="77777777" w:rsidTr="00A804DA">
      <w:tc>
        <w:tcPr>
          <w:tcW w:w="166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F563BCF" w14:textId="77777777" w:rsidR="00A804DA" w:rsidRPr="00E97573" w:rsidRDefault="006C4F91" w:rsidP="00B7177A">
          <w:pPr>
            <w:pStyle w:val="ProductList-OfferingBody"/>
            <w:ind w:left="-77" w:right="-73"/>
            <w:jc w:val="center"/>
            <w:rPr>
              <w:rStyle w:val="Hyperlink"/>
              <w:sz w:val="14"/>
              <w:szCs w:val="14"/>
              <w:lang w:val="en-US" w:eastAsia="en-US" w:bidi="ar-SA"/>
            </w:rPr>
          </w:pPr>
          <w:hyperlink w:anchor="TableofContents" w:history="1">
            <w:r w:rsidR="00A804DA">
              <w:rPr>
                <w:rStyle w:val="Hyperlink"/>
                <w:sz w:val="14"/>
                <w:szCs w:val="14"/>
                <w:lang w:val="en-US" w:eastAsia="en-US" w:bidi="ar-SA"/>
              </w:rPr>
              <w:t>Sisällyss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A415D06" w14:textId="77777777" w:rsidR="00A804DA" w:rsidRPr="00990DE4" w:rsidRDefault="00A804DA" w:rsidP="00B7177A">
          <w:pPr>
            <w:pStyle w:val="ProductList-OfferingBody"/>
            <w:ind w:left="-71"/>
            <w:rPr>
              <w:rStyle w:val="LogoportDoNotTranslate"/>
            </w:rPr>
          </w:pPr>
          <w:r w:rsidRPr="00E97573">
            <w:rPr>
              <w:rFonts w:ascii="Wingdings" w:hAnsi="Wingdings" w:cs="Wingdings"/>
              <w:color w:val="808080" w:themeColor="background1" w:themeShade="80"/>
              <w:sz w:val="14"/>
              <w:szCs w:val="14"/>
              <w:lang w:val="en-US" w:eastAsia="en-US" w:bidi="ar-SA"/>
            </w:rPr>
            <w:t></w:t>
          </w:r>
        </w:p>
      </w:tc>
      <w:tc>
        <w:tcPr>
          <w:tcW w:w="157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89A8D70" w14:textId="77777777" w:rsidR="00A804DA" w:rsidRPr="00E97573" w:rsidRDefault="006C4F91" w:rsidP="00B7177A">
          <w:pPr>
            <w:pStyle w:val="ProductList-OfferingBody"/>
            <w:ind w:left="-77" w:right="-73"/>
            <w:jc w:val="center"/>
            <w:rPr>
              <w:rStyle w:val="Hyperlink"/>
              <w:sz w:val="14"/>
              <w:szCs w:val="14"/>
              <w:lang w:val="en-US" w:eastAsia="en-US" w:bidi="ar-SA"/>
            </w:rPr>
          </w:pPr>
          <w:hyperlink w:anchor="Introduction" w:history="1">
            <w:r w:rsidR="00A804DA">
              <w:rPr>
                <w:rStyle w:val="Hyperlink"/>
                <w:sz w:val="14"/>
                <w:szCs w:val="14"/>
                <w:lang w:val="en-US" w:eastAsia="en-US" w:bidi="ar-SA"/>
              </w:rPr>
              <w:t>Johdanto</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5C30EEDB" w14:textId="77777777" w:rsidR="00A804DA" w:rsidRPr="00990DE4" w:rsidRDefault="00A804DA" w:rsidP="00B7177A">
          <w:pPr>
            <w:pStyle w:val="ProductList-OfferingBody"/>
            <w:ind w:left="-71"/>
            <w:rPr>
              <w:rStyle w:val="LogoportDoNotTranslate"/>
            </w:rPr>
          </w:pPr>
          <w:r w:rsidRPr="00E97573">
            <w:rPr>
              <w:rFonts w:ascii="Wingdings" w:hAnsi="Wingdings" w:cs="Wingdings"/>
              <w:color w:val="808080" w:themeColor="background1" w:themeShade="80"/>
              <w:sz w:val="14"/>
              <w:szCs w:val="14"/>
              <w:lang w:val="en-US" w:eastAsia="en-US" w:bidi="ar-SA"/>
            </w:rPr>
            <w:t></w:t>
          </w:r>
        </w:p>
      </w:tc>
      <w:tc>
        <w:tcPr>
          <w:tcW w:w="157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C483A6C" w14:textId="77777777" w:rsidR="00A804DA" w:rsidRPr="00E97573" w:rsidRDefault="006C4F91" w:rsidP="00B7177A">
          <w:pPr>
            <w:pStyle w:val="ProductList-OfferingBody"/>
            <w:ind w:left="-77" w:right="-73"/>
            <w:jc w:val="center"/>
            <w:rPr>
              <w:rStyle w:val="Hyperlink"/>
              <w:sz w:val="14"/>
              <w:szCs w:val="14"/>
              <w:lang w:val="en-US" w:eastAsia="en-US" w:bidi="ar-SA"/>
            </w:rPr>
          </w:pPr>
          <w:hyperlink w:anchor="GeneralTerms" w:history="1">
            <w:r w:rsidR="00A804DA">
              <w:rPr>
                <w:rStyle w:val="Hyperlink"/>
                <w:sz w:val="14"/>
                <w:szCs w:val="14"/>
                <w:lang w:val="en-US" w:eastAsia="en-US" w:bidi="ar-SA"/>
              </w:rPr>
              <w:t>Yleiset ehdot</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59F62C88" w14:textId="77777777" w:rsidR="00A804DA" w:rsidRPr="00990DE4" w:rsidRDefault="00A804DA" w:rsidP="00B7177A">
          <w:pPr>
            <w:pStyle w:val="ProductList-OfferingBody"/>
            <w:ind w:left="-71"/>
            <w:rPr>
              <w:rStyle w:val="LogoportDoNotTranslate"/>
            </w:rPr>
          </w:pPr>
          <w:r w:rsidRPr="00E97573">
            <w:rPr>
              <w:rFonts w:ascii="Wingdings" w:hAnsi="Wingdings" w:cs="Wingdings"/>
              <w:color w:val="808080" w:themeColor="background1" w:themeShade="80"/>
              <w:sz w:val="14"/>
              <w:szCs w:val="14"/>
              <w:lang w:val="en-US" w:eastAsia="en-US" w:bidi="ar-SA"/>
            </w:rPr>
            <w:t></w:t>
          </w:r>
        </w:p>
      </w:tc>
      <w:tc>
        <w:tcPr>
          <w:tcW w:w="183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4173B71" w14:textId="77777777" w:rsidR="00A804DA" w:rsidRPr="00E97573" w:rsidRDefault="006C4F91" w:rsidP="00B7177A">
          <w:pPr>
            <w:pStyle w:val="ProductList-OfferingBody"/>
            <w:ind w:left="-77" w:right="-73"/>
            <w:jc w:val="center"/>
            <w:rPr>
              <w:rStyle w:val="Hyperlink"/>
              <w:sz w:val="14"/>
              <w:szCs w:val="14"/>
              <w:lang w:val="en-US" w:eastAsia="en-US" w:bidi="ar-SA"/>
            </w:rPr>
          </w:pPr>
          <w:hyperlink w:anchor="OnlineServiceSpecificTerms" w:history="1">
            <w:r w:rsidR="00A804DA">
              <w:rPr>
                <w:rStyle w:val="Hyperlink"/>
                <w:sz w:val="14"/>
                <w:szCs w:val="14"/>
                <w:lang w:val="en-US" w:eastAsia="en-US" w:bidi="ar-SA"/>
              </w:rPr>
              <w:t>Online-palveluiden palvelukohtaiset ehdot</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1A503652" w14:textId="77777777" w:rsidR="00A804DA" w:rsidRPr="00990DE4" w:rsidRDefault="00A804DA" w:rsidP="00B7177A">
          <w:pPr>
            <w:pStyle w:val="ProductList-OfferingBody"/>
            <w:ind w:left="-71"/>
            <w:rPr>
              <w:rStyle w:val="LogoportDoNotTranslate"/>
            </w:rPr>
          </w:pPr>
          <w:r w:rsidRPr="00E97573">
            <w:rPr>
              <w:rFonts w:ascii="Wingdings" w:hAnsi="Wingdings" w:cs="Wingdings"/>
              <w:color w:val="808080" w:themeColor="background1" w:themeShade="80"/>
              <w:sz w:val="14"/>
              <w:szCs w:val="14"/>
              <w:lang w:val="en-US" w:eastAsia="en-US" w:bidi="ar-SA"/>
            </w:rPr>
            <w:t></w:t>
          </w:r>
        </w:p>
      </w:tc>
      <w:tc>
        <w:tcPr>
          <w:tcW w:w="1574"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12409A38" w14:textId="77777777" w:rsidR="00A804DA" w:rsidRPr="00E97573" w:rsidRDefault="006C4F91" w:rsidP="00B7177A">
          <w:pPr>
            <w:pStyle w:val="ProductList-OfferingBody"/>
            <w:ind w:left="-77" w:right="-73"/>
            <w:jc w:val="center"/>
            <w:rPr>
              <w:rStyle w:val="Hyperlink"/>
              <w:sz w:val="14"/>
              <w:szCs w:val="14"/>
              <w:lang w:val="en-US" w:eastAsia="en-US" w:bidi="ar-SA"/>
            </w:rPr>
          </w:pPr>
          <w:hyperlink w:anchor="Attachment1" w:history="1">
            <w:r w:rsidR="00A804DA">
              <w:rPr>
                <w:rStyle w:val="Hyperlink"/>
                <w:sz w:val="14"/>
                <w:szCs w:val="14"/>
                <w:lang w:val="en-US" w:eastAsia="en-US" w:bidi="ar-SA"/>
              </w:rPr>
              <w:t>Liite</w:t>
            </w:r>
          </w:hyperlink>
        </w:p>
      </w:tc>
    </w:tr>
  </w:tbl>
  <w:p w14:paraId="54FDF2C6" w14:textId="77777777" w:rsidR="00A804DA" w:rsidRPr="00E97573" w:rsidRDefault="00A804DA" w:rsidP="003812FE">
    <w:pPr>
      <w:pStyle w:val="Footer"/>
      <w:rPr>
        <w:sz w:val="14"/>
        <w:szCs w:val="14"/>
        <w:lang w:val="en-US" w:eastAsia="en-US" w:bidi="ar-SA"/>
      </w:rP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Layout w:type="fixed"/>
      <w:tblCellMar>
        <w:left w:w="72" w:type="dxa"/>
        <w:right w:w="72" w:type="dxa"/>
      </w:tblCellMar>
      <w:tblLook w:val="04A0" w:firstRow="1" w:lastRow="0" w:firstColumn="1" w:lastColumn="0" w:noHBand="0" w:noVBand="1"/>
    </w:tblPr>
    <w:tblGrid>
      <w:gridCol w:w="2005"/>
      <w:gridCol w:w="219"/>
      <w:gridCol w:w="1902"/>
      <w:gridCol w:w="218"/>
      <w:gridCol w:w="1900"/>
      <w:gridCol w:w="222"/>
      <w:gridCol w:w="2214"/>
      <w:gridCol w:w="222"/>
      <w:gridCol w:w="1898"/>
    </w:tblGrid>
    <w:tr w:rsidR="00A804DA" w:rsidRPr="00990DE4" w14:paraId="67EF8D9E" w14:textId="77777777" w:rsidTr="00B7177A">
      <w:tc>
        <w:tcPr>
          <w:tcW w:w="166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EA11B90" w14:textId="77777777" w:rsidR="00A804DA" w:rsidRPr="00E97573" w:rsidRDefault="006C4F91" w:rsidP="001B5E69">
          <w:pPr>
            <w:pStyle w:val="ProductList-OfferingBody"/>
            <w:ind w:left="-77" w:right="-73"/>
            <w:jc w:val="center"/>
            <w:rPr>
              <w:rStyle w:val="Hyperlink"/>
              <w:sz w:val="14"/>
              <w:szCs w:val="14"/>
              <w:lang w:val="en-US" w:eastAsia="en-US" w:bidi="ar-SA"/>
            </w:rPr>
          </w:pPr>
          <w:hyperlink w:anchor="TableofContents" w:history="1">
            <w:r w:rsidR="00A804DA">
              <w:rPr>
                <w:rStyle w:val="Hyperlink"/>
                <w:sz w:val="14"/>
                <w:szCs w:val="14"/>
                <w:lang w:val="en-US" w:eastAsia="en-US" w:bidi="ar-SA"/>
              </w:rPr>
              <w:t>Sisällyss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15AB44F2" w14:textId="77777777" w:rsidR="00A804DA" w:rsidRPr="00990DE4" w:rsidRDefault="00A804DA" w:rsidP="001B5E69">
          <w:pPr>
            <w:pStyle w:val="ProductList-OfferingBody"/>
            <w:ind w:left="-71"/>
            <w:rPr>
              <w:rStyle w:val="LogoportDoNotTranslate"/>
            </w:rPr>
          </w:pPr>
          <w:r w:rsidRPr="00E97573">
            <w:rPr>
              <w:rFonts w:ascii="Wingdings" w:hAnsi="Wingdings" w:cs="Wingdings"/>
              <w:color w:val="808080" w:themeColor="background1" w:themeShade="80"/>
              <w:sz w:val="14"/>
              <w:szCs w:val="14"/>
              <w:lang w:val="en-US" w:eastAsia="en-US" w:bidi="ar-SA"/>
            </w:rPr>
            <w:t></w:t>
          </w:r>
        </w:p>
      </w:tc>
      <w:tc>
        <w:tcPr>
          <w:tcW w:w="157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680C563" w14:textId="77777777" w:rsidR="00A804DA" w:rsidRPr="00E97573" w:rsidRDefault="006C4F91" w:rsidP="001B5E69">
          <w:pPr>
            <w:pStyle w:val="ProductList-OfferingBody"/>
            <w:ind w:left="-77" w:right="-73"/>
            <w:jc w:val="center"/>
            <w:rPr>
              <w:rStyle w:val="Hyperlink"/>
              <w:sz w:val="14"/>
              <w:szCs w:val="14"/>
              <w:lang w:val="en-US" w:eastAsia="en-US" w:bidi="ar-SA"/>
            </w:rPr>
          </w:pPr>
          <w:hyperlink w:anchor="Introduction" w:history="1">
            <w:r w:rsidR="00A804DA">
              <w:rPr>
                <w:rStyle w:val="Hyperlink"/>
                <w:sz w:val="14"/>
                <w:szCs w:val="14"/>
                <w:lang w:val="en-US" w:eastAsia="en-US" w:bidi="ar-SA"/>
              </w:rPr>
              <w:t>Johdanto</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521601F" w14:textId="77777777" w:rsidR="00A804DA" w:rsidRPr="00990DE4" w:rsidRDefault="00A804DA" w:rsidP="001B5E69">
          <w:pPr>
            <w:pStyle w:val="ProductList-OfferingBody"/>
            <w:ind w:left="-71"/>
            <w:rPr>
              <w:rStyle w:val="LogoportDoNotTranslate"/>
            </w:rPr>
          </w:pPr>
          <w:r w:rsidRPr="00E97573">
            <w:rPr>
              <w:rFonts w:ascii="Wingdings" w:hAnsi="Wingdings" w:cs="Wingdings"/>
              <w:color w:val="808080" w:themeColor="background1" w:themeShade="80"/>
              <w:sz w:val="14"/>
              <w:szCs w:val="14"/>
              <w:lang w:val="en-US" w:eastAsia="en-US" w:bidi="ar-SA"/>
            </w:rPr>
            <w:t></w:t>
          </w:r>
        </w:p>
      </w:tc>
      <w:tc>
        <w:tcPr>
          <w:tcW w:w="157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C717A74" w14:textId="77777777" w:rsidR="00A804DA" w:rsidRPr="00E97573" w:rsidRDefault="006C4F91" w:rsidP="001B5E69">
          <w:pPr>
            <w:pStyle w:val="ProductList-OfferingBody"/>
            <w:ind w:left="-77" w:right="-73"/>
            <w:jc w:val="center"/>
            <w:rPr>
              <w:rStyle w:val="Hyperlink"/>
              <w:sz w:val="14"/>
              <w:szCs w:val="14"/>
              <w:lang w:val="en-US" w:eastAsia="en-US" w:bidi="ar-SA"/>
            </w:rPr>
          </w:pPr>
          <w:hyperlink w:anchor="GeneralTerms" w:history="1">
            <w:r w:rsidR="00A804DA">
              <w:rPr>
                <w:rStyle w:val="Hyperlink"/>
                <w:sz w:val="14"/>
                <w:szCs w:val="14"/>
                <w:lang w:val="en-US" w:eastAsia="en-US" w:bidi="ar-SA"/>
              </w:rPr>
              <w:t>Yleiset ehdot</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44ECC11E" w14:textId="77777777" w:rsidR="00A804DA" w:rsidRPr="00990DE4" w:rsidRDefault="00A804DA" w:rsidP="001B5E69">
          <w:pPr>
            <w:pStyle w:val="ProductList-OfferingBody"/>
            <w:ind w:left="-71"/>
            <w:rPr>
              <w:rStyle w:val="LogoportDoNotTranslate"/>
            </w:rPr>
          </w:pPr>
          <w:r w:rsidRPr="00E97573">
            <w:rPr>
              <w:rFonts w:ascii="Wingdings" w:hAnsi="Wingdings" w:cs="Wingdings"/>
              <w:color w:val="808080" w:themeColor="background1" w:themeShade="80"/>
              <w:sz w:val="14"/>
              <w:szCs w:val="14"/>
              <w:lang w:val="en-US" w:eastAsia="en-US" w:bidi="ar-SA"/>
            </w:rPr>
            <w:t></w:t>
          </w:r>
        </w:p>
      </w:tc>
      <w:tc>
        <w:tcPr>
          <w:tcW w:w="183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9B97A9C" w14:textId="77777777" w:rsidR="00A804DA" w:rsidRPr="00E97573" w:rsidRDefault="006C4F91" w:rsidP="001B5E69">
          <w:pPr>
            <w:pStyle w:val="ProductList-OfferingBody"/>
            <w:ind w:left="-77" w:right="-73"/>
            <w:jc w:val="center"/>
            <w:rPr>
              <w:rStyle w:val="Hyperlink"/>
              <w:sz w:val="14"/>
              <w:szCs w:val="14"/>
              <w:lang w:val="en-US" w:eastAsia="en-US" w:bidi="ar-SA"/>
            </w:rPr>
          </w:pPr>
          <w:hyperlink w:anchor="OnlineServiceSpecificTerms" w:history="1">
            <w:r w:rsidR="00A804DA">
              <w:rPr>
                <w:rStyle w:val="Hyperlink"/>
                <w:sz w:val="14"/>
                <w:szCs w:val="14"/>
                <w:lang w:val="en-US" w:eastAsia="en-US" w:bidi="ar-SA"/>
              </w:rPr>
              <w:t>Online-palveluiden palvelukohtaiset ehdot</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6BA17CEC" w14:textId="77777777" w:rsidR="00A804DA" w:rsidRPr="00990DE4" w:rsidRDefault="00A804DA" w:rsidP="001B5E69">
          <w:pPr>
            <w:pStyle w:val="ProductList-OfferingBody"/>
            <w:ind w:left="-71"/>
            <w:rPr>
              <w:rStyle w:val="LogoportDoNotTranslate"/>
            </w:rPr>
          </w:pPr>
          <w:r w:rsidRPr="00E97573">
            <w:rPr>
              <w:rFonts w:ascii="Wingdings" w:hAnsi="Wingdings" w:cs="Wingdings"/>
              <w:color w:val="808080" w:themeColor="background1" w:themeShade="80"/>
              <w:sz w:val="14"/>
              <w:szCs w:val="14"/>
              <w:lang w:val="en-US" w:eastAsia="en-US" w:bidi="ar-SA"/>
            </w:rPr>
            <w:t></w:t>
          </w:r>
        </w:p>
      </w:tc>
      <w:tc>
        <w:tcPr>
          <w:tcW w:w="1574"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D426A2A" w14:textId="77777777" w:rsidR="00A804DA" w:rsidRPr="00E97573" w:rsidRDefault="006C4F91" w:rsidP="001B5E69">
          <w:pPr>
            <w:pStyle w:val="ProductList-OfferingBody"/>
            <w:ind w:left="-77" w:right="-73"/>
            <w:jc w:val="center"/>
            <w:rPr>
              <w:rStyle w:val="Hyperlink"/>
              <w:sz w:val="14"/>
              <w:szCs w:val="14"/>
              <w:lang w:val="en-US" w:eastAsia="en-US" w:bidi="ar-SA"/>
            </w:rPr>
          </w:pPr>
          <w:hyperlink w:anchor="Attachment1" w:history="1">
            <w:r w:rsidR="00A804DA">
              <w:rPr>
                <w:rStyle w:val="Hyperlink"/>
                <w:sz w:val="14"/>
                <w:szCs w:val="14"/>
                <w:lang w:val="en-US" w:eastAsia="en-US" w:bidi="ar-SA"/>
              </w:rPr>
              <w:t>Liite</w:t>
            </w:r>
          </w:hyperlink>
        </w:p>
      </w:tc>
    </w:tr>
  </w:tbl>
  <w:p w14:paraId="183B08D5" w14:textId="77777777" w:rsidR="00A804DA" w:rsidRPr="00E97573" w:rsidRDefault="00A804DA">
    <w:pPr>
      <w:pStyle w:val="Footer"/>
      <w:rPr>
        <w:sz w:val="14"/>
        <w:szCs w:val="14"/>
        <w:lang w:val="en-US" w:eastAsia="en-US" w:bidi="ar-SA"/>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445F6574" w14:textId="77777777" w:rsidR="006C4F91" w:rsidRDefault="006C4F91" w:rsidP="009A573F">
      <w:pPr>
        <w:spacing w:after="0" w:line="240" w:lineRule="auto"/>
      </w:pPr>
      <w:r>
        <w:separator/>
      </w:r>
    </w:p>
  </w:footnote>
  <w:footnote w:type="continuationSeparator" w:id="0">
    <w:p w14:paraId="6A94FD46" w14:textId="77777777" w:rsidR="006C4F91" w:rsidRDefault="006C4F91" w:rsidP="009A573F">
      <w:pPr>
        <w:spacing w:after="0" w:line="240" w:lineRule="auto"/>
      </w:pPr>
      <w:r>
        <w:continuationSeparator/>
      </w:r>
    </w:p>
  </w:footnote>
  <w:footnote w:type="continuationNotice" w:id="1">
    <w:p w14:paraId="5E52D9CB" w14:textId="77777777" w:rsidR="006C4F91" w:rsidRDefault="006C4F91">
      <w:pPr>
        <w:spacing w:after="0" w:line="240" w:lineRule="auto"/>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6E8A50A5" w14:textId="5765E360" w:rsidR="00A804DA" w:rsidRPr="004D27A6" w:rsidRDefault="00A804DA" w:rsidP="004D27A6">
    <w:pPr>
      <w:pStyle w:val="ProductList-Body"/>
      <w:tabs>
        <w:tab w:val="right" w:pos="10800"/>
      </w:tabs>
      <w:rPr>
        <w:color w:val="404040" w:themeColor="text1" w:themeTint="BF"/>
        <w:sz w:val="16"/>
        <w:szCs w:val="16"/>
      </w:rP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2133545485"/>
      <w:docPartObj>
        <w:docPartGallery w:val="Page Numbers (Top of Page)"/>
        <w:docPartUnique/>
      </w:docPartObj>
    </w:sdtPr>
    <w:sdtEndPr>
      <w:rPr>
        <w:noProof/>
        <w:sz w:val="16"/>
        <w:szCs w:val="16"/>
      </w:rPr>
    </w:sdtEndPr>
    <w:sdtContent>
      <w:p w14:paraId="387B624E" w14:textId="7954676F" w:rsidR="00A804DA" w:rsidRPr="00FE583C" w:rsidRDefault="006C4F91" w:rsidP="00FE583C">
        <w:pPr>
          <w:pStyle w:val="ProductList-Body"/>
          <w:tabs>
            <w:tab w:val="right" w:pos="10800"/>
          </w:tabs>
          <w:spacing w:before="20" w:after="20"/>
          <w:ind w:left="-14" w:right="-101"/>
          <w:rPr>
            <w:rFonts w:eastAsiaTheme="minorEastAsia"/>
            <w:noProof/>
            <w:sz w:val="16"/>
            <w:szCs w:val="16"/>
          </w:rPr>
        </w:pPr>
        <w:sdt>
          <w:sdtPr>
            <w:id w:val="-1235923304"/>
            <w:docPartObj>
              <w:docPartGallery w:val="Page Numbers (Top of Page)"/>
              <w:docPartUnique/>
            </w:docPartObj>
          </w:sdtPr>
          <w:sdtEndPr>
            <w:rPr>
              <w:noProof/>
              <w:sz w:val="16"/>
              <w:szCs w:val="16"/>
            </w:rPr>
          </w:sdtEndPr>
          <w:sdtContent>
            <w:r w:rsidR="00A804DA" w:rsidRPr="00FE583C">
              <w:rPr>
                <w:sz w:val="16"/>
              </w:rPr>
              <w:t xml:space="preserve">Microsoftin volyymikäyttöoikeuksien Online-palveluiden käyttöehdot (suomi [Finnish], </w:t>
            </w:r>
            <w:r w:rsidR="00730DD3" w:rsidRPr="00730DD3">
              <w:rPr>
                <w:sz w:val="16"/>
                <w:szCs w:val="16"/>
              </w:rPr>
              <w:t>maaliskuussa</w:t>
            </w:r>
            <w:r w:rsidR="00A804DA">
              <w:rPr>
                <w:sz w:val="16"/>
                <w:szCs w:val="16"/>
              </w:rPr>
              <w:t xml:space="preserve"> </w:t>
            </w:r>
            <w:r w:rsidR="00A804DA" w:rsidRPr="004B36CB">
              <w:rPr>
                <w:sz w:val="16"/>
                <w:szCs w:val="16"/>
              </w:rPr>
              <w:t xml:space="preserve"> 2020</w:t>
            </w:r>
            <w:r w:rsidR="00A804DA" w:rsidRPr="00FE583C">
              <w:rPr>
                <w:sz w:val="16"/>
              </w:rPr>
              <w:t>)</w:t>
            </w:r>
          </w:sdtContent>
        </w:sdt>
        <w:r w:rsidR="00A804DA" w:rsidRPr="00FE583C">
          <w:rPr>
            <w:sz w:val="16"/>
            <w:szCs w:val="16"/>
          </w:rPr>
          <w:tab/>
        </w:r>
        <w:r w:rsidR="00A804DA" w:rsidRPr="00FE583C">
          <w:rPr>
            <w:sz w:val="16"/>
            <w:szCs w:val="16"/>
          </w:rPr>
          <w:fldChar w:fldCharType="begin"/>
        </w:r>
        <w:r w:rsidR="00A804DA" w:rsidRPr="00FE583C">
          <w:rPr>
            <w:sz w:val="16"/>
            <w:szCs w:val="16"/>
          </w:rPr>
          <w:instrText xml:space="preserve"> PAGE   \* MERGEFORMAT </w:instrText>
        </w:r>
        <w:r w:rsidR="00A804DA" w:rsidRPr="00FE583C">
          <w:rPr>
            <w:sz w:val="16"/>
            <w:szCs w:val="16"/>
          </w:rPr>
          <w:fldChar w:fldCharType="separate"/>
        </w:r>
        <w:r w:rsidR="00A804DA">
          <w:rPr>
            <w:sz w:val="16"/>
            <w:szCs w:val="16"/>
          </w:rPr>
          <w:t>2</w:t>
        </w:r>
        <w:r w:rsidR="00A804DA" w:rsidRPr="00FE583C">
          <w:fldChar w:fldCharType="end"/>
        </w:r>
      </w:p>
    </w:sdtContent>
  </w:sdt>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1319409914"/>
      <w:docPartObj>
        <w:docPartGallery w:val="Page Numbers (Top of Page)"/>
        <w:docPartUnique/>
      </w:docPartObj>
    </w:sdtPr>
    <w:sdtEndPr>
      <w:rPr>
        <w:noProof/>
        <w:sz w:val="16"/>
        <w:szCs w:val="16"/>
      </w:rPr>
    </w:sdtEndPr>
    <w:sdtContent>
      <w:p w14:paraId="54DB6321" w14:textId="5BA750C4" w:rsidR="00A804DA" w:rsidRPr="00FE583C" w:rsidRDefault="006C4F91" w:rsidP="00C62F40">
        <w:pPr>
          <w:pStyle w:val="ProductList-Body"/>
          <w:tabs>
            <w:tab w:val="right" w:pos="10800"/>
          </w:tabs>
          <w:spacing w:before="20" w:after="20"/>
          <w:ind w:left="-14" w:right="-101"/>
          <w:rPr>
            <w:rFonts w:eastAsiaTheme="minorEastAsia"/>
            <w:noProof/>
            <w:sz w:val="16"/>
            <w:szCs w:val="16"/>
          </w:rPr>
        </w:pPr>
        <w:sdt>
          <w:sdtPr>
            <w:id w:val="-1594244803"/>
            <w:docPartObj>
              <w:docPartGallery w:val="Page Numbers (Top of Page)"/>
              <w:docPartUnique/>
            </w:docPartObj>
          </w:sdtPr>
          <w:sdtEndPr>
            <w:rPr>
              <w:noProof/>
              <w:sz w:val="16"/>
              <w:szCs w:val="16"/>
            </w:rPr>
          </w:sdtEndPr>
          <w:sdtContent>
            <w:r w:rsidR="00A804DA" w:rsidRPr="00FE583C">
              <w:rPr>
                <w:sz w:val="16"/>
              </w:rPr>
              <w:t xml:space="preserve">Microsoftin volyymikäyttöoikeuksien Online-palveluiden käyttöehdot (suomi [Finnish], </w:t>
            </w:r>
            <w:r w:rsidR="00730DD3" w:rsidRPr="00730DD3">
              <w:rPr>
                <w:sz w:val="16"/>
                <w:szCs w:val="16"/>
              </w:rPr>
              <w:t>maaliskuussa</w:t>
            </w:r>
            <w:r w:rsidR="00A804DA">
              <w:rPr>
                <w:sz w:val="16"/>
                <w:szCs w:val="16"/>
              </w:rPr>
              <w:t xml:space="preserve"> </w:t>
            </w:r>
            <w:r w:rsidR="00A804DA" w:rsidRPr="004B36CB">
              <w:rPr>
                <w:sz w:val="16"/>
                <w:szCs w:val="16"/>
              </w:rPr>
              <w:t xml:space="preserve"> 2020</w:t>
            </w:r>
            <w:r w:rsidR="00A804DA" w:rsidRPr="00FE583C">
              <w:rPr>
                <w:sz w:val="16"/>
              </w:rPr>
              <w:t>)</w:t>
            </w:r>
          </w:sdtContent>
        </w:sdt>
        <w:r w:rsidR="00A804DA" w:rsidRPr="00FE583C">
          <w:rPr>
            <w:sz w:val="16"/>
            <w:szCs w:val="16"/>
          </w:rPr>
          <w:tab/>
        </w:r>
        <w:r w:rsidR="00A804DA" w:rsidRPr="00FE583C">
          <w:rPr>
            <w:sz w:val="16"/>
            <w:szCs w:val="16"/>
          </w:rPr>
          <w:fldChar w:fldCharType="begin"/>
        </w:r>
        <w:r w:rsidR="00A804DA" w:rsidRPr="00FE583C">
          <w:rPr>
            <w:sz w:val="16"/>
            <w:szCs w:val="16"/>
          </w:rPr>
          <w:instrText xml:space="preserve"> PAGE   \* MERGEFORMAT </w:instrText>
        </w:r>
        <w:r w:rsidR="00A804DA" w:rsidRPr="00FE583C">
          <w:rPr>
            <w:sz w:val="16"/>
            <w:szCs w:val="16"/>
          </w:rPr>
          <w:fldChar w:fldCharType="separate"/>
        </w:r>
        <w:r w:rsidR="00A804DA" w:rsidRPr="00FE583C">
          <w:rPr>
            <w:noProof/>
            <w:sz w:val="16"/>
            <w:szCs w:val="16"/>
          </w:rPr>
          <w:t>2</w:t>
        </w:r>
        <w:r w:rsidR="00A804DA" w:rsidRPr="00FE583C">
          <w:fldChar w:fldCharType="end"/>
        </w:r>
      </w:p>
    </w:sdtContent>
  </w:sdt>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4171771"/>
    <w:multiLevelType w:val="hybridMultilevel"/>
    <w:tmpl w:val="00BA3F9C"/>
    <w:lvl w:ilvl="0" w:tplc="0409001B">
      <w:start w:val="1"/>
      <w:numFmt w:val="lowerRoman"/>
      <w:lvlText w:val="%1."/>
      <w:lvlJc w:val="right"/>
      <w:pPr>
        <w:ind w:left="900" w:hanging="360"/>
      </w:pPr>
    </w:lvl>
    <w:lvl w:ilvl="1" w:tplc="04090019" w:tentative="1">
      <w:start w:val="1"/>
      <w:numFmt w:val="lowerLetter"/>
      <w:lvlText w:val="%2."/>
      <w:lvlJc w:val="left"/>
      <w:pPr>
        <w:ind w:left="1620" w:hanging="360"/>
      </w:pPr>
    </w:lvl>
    <w:lvl w:ilvl="2" w:tplc="0409001B" w:tentative="1">
      <w:start w:val="1"/>
      <w:numFmt w:val="lowerRoman"/>
      <w:lvlText w:val="%3."/>
      <w:lvlJc w:val="right"/>
      <w:pPr>
        <w:ind w:left="2340" w:hanging="180"/>
      </w:pPr>
    </w:lvl>
    <w:lvl w:ilvl="3" w:tplc="0409000F" w:tentative="1">
      <w:start w:val="1"/>
      <w:numFmt w:val="decimal"/>
      <w:lvlText w:val="%4."/>
      <w:lvlJc w:val="left"/>
      <w:pPr>
        <w:ind w:left="3060" w:hanging="360"/>
      </w:pPr>
    </w:lvl>
    <w:lvl w:ilvl="4" w:tplc="04090019" w:tentative="1">
      <w:start w:val="1"/>
      <w:numFmt w:val="lowerLetter"/>
      <w:lvlText w:val="%5."/>
      <w:lvlJc w:val="left"/>
      <w:pPr>
        <w:ind w:left="3780" w:hanging="360"/>
      </w:pPr>
    </w:lvl>
    <w:lvl w:ilvl="5" w:tplc="0409001B" w:tentative="1">
      <w:start w:val="1"/>
      <w:numFmt w:val="lowerRoman"/>
      <w:lvlText w:val="%6."/>
      <w:lvlJc w:val="right"/>
      <w:pPr>
        <w:ind w:left="4500" w:hanging="180"/>
      </w:pPr>
    </w:lvl>
    <w:lvl w:ilvl="6" w:tplc="0409000F" w:tentative="1">
      <w:start w:val="1"/>
      <w:numFmt w:val="decimal"/>
      <w:lvlText w:val="%7."/>
      <w:lvlJc w:val="left"/>
      <w:pPr>
        <w:ind w:left="5220" w:hanging="360"/>
      </w:pPr>
    </w:lvl>
    <w:lvl w:ilvl="7" w:tplc="04090019" w:tentative="1">
      <w:start w:val="1"/>
      <w:numFmt w:val="lowerLetter"/>
      <w:lvlText w:val="%8."/>
      <w:lvlJc w:val="left"/>
      <w:pPr>
        <w:ind w:left="5940" w:hanging="360"/>
      </w:pPr>
    </w:lvl>
    <w:lvl w:ilvl="8" w:tplc="0409001B" w:tentative="1">
      <w:start w:val="1"/>
      <w:numFmt w:val="lowerRoman"/>
      <w:lvlText w:val="%9."/>
      <w:lvlJc w:val="right"/>
      <w:pPr>
        <w:ind w:left="6660" w:hanging="180"/>
      </w:pPr>
    </w:lvl>
  </w:abstractNum>
  <w:abstractNum w:abstractNumId="1" w15:restartNumberingAfterBreak="0">
    <w:nsid w:val="09FD72F7"/>
    <w:multiLevelType w:val="hybridMultilevel"/>
    <w:tmpl w:val="974E0A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F240E02"/>
    <w:multiLevelType w:val="hybridMultilevel"/>
    <w:tmpl w:val="39A85C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19C6078D"/>
    <w:multiLevelType w:val="hybridMultilevel"/>
    <w:tmpl w:val="BFB4FC60"/>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23727F97"/>
    <w:multiLevelType w:val="hybridMultilevel"/>
    <w:tmpl w:val="352AF69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24D70B68"/>
    <w:multiLevelType w:val="hybridMultilevel"/>
    <w:tmpl w:val="8E04C24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2843598F"/>
    <w:multiLevelType w:val="hybridMultilevel"/>
    <w:tmpl w:val="161A581A"/>
    <w:lvl w:ilvl="0" w:tplc="04090001">
      <w:start w:val="1"/>
      <w:numFmt w:val="bullet"/>
      <w:lvlText w:val=""/>
      <w:lvlJc w:val="left"/>
      <w:pPr>
        <w:ind w:left="720" w:hanging="360"/>
      </w:pPr>
      <w:rPr>
        <w:rFonts w:ascii="Symbol" w:hAnsi="Symbol" w:hint="default"/>
      </w:rPr>
    </w:lvl>
    <w:lvl w:ilvl="1" w:tplc="04090001">
      <w:start w:val="1"/>
      <w:numFmt w:val="bullet"/>
      <w:lvlText w:val=""/>
      <w:lvlJc w:val="left"/>
      <w:pPr>
        <w:ind w:left="1440" w:hanging="360"/>
      </w:pPr>
      <w:rPr>
        <w:rFonts w:ascii="Symbol" w:hAnsi="Symbo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2E221C29"/>
    <w:multiLevelType w:val="hybridMultilevel"/>
    <w:tmpl w:val="27C891F2"/>
    <w:lvl w:ilvl="0" w:tplc="CCBE4C0E">
      <w:start w:val="1"/>
      <w:numFmt w:val="bullet"/>
      <w:lvlText w:val=""/>
      <w:lvlJc w:val="left"/>
      <w:pPr>
        <w:ind w:left="720" w:hanging="360"/>
      </w:pPr>
      <w:rPr>
        <w:rFonts w:ascii="Symbol" w:hAnsi="Symbol" w:hint="default"/>
        <w:sz w:val="18"/>
      </w:rPr>
    </w:lvl>
    <w:lvl w:ilvl="1" w:tplc="04090001">
      <w:start w:val="1"/>
      <w:numFmt w:val="bullet"/>
      <w:lvlText w:val=""/>
      <w:lvlJc w:val="left"/>
      <w:pPr>
        <w:ind w:left="1440" w:hanging="360"/>
      </w:pPr>
      <w:rPr>
        <w:rFonts w:ascii="Symbol" w:hAnsi="Symbo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32AE7F0B"/>
    <w:multiLevelType w:val="hybridMultilevel"/>
    <w:tmpl w:val="3C04D430"/>
    <w:lvl w:ilvl="0" w:tplc="04090001">
      <w:start w:val="1"/>
      <w:numFmt w:val="bullet"/>
      <w:lvlText w:val=""/>
      <w:lvlJc w:val="left"/>
      <w:pPr>
        <w:ind w:left="720" w:hanging="360"/>
      </w:pPr>
      <w:rPr>
        <w:rFonts w:ascii="Symbol" w:hAnsi="Symbol" w:hint="default"/>
      </w:rPr>
    </w:lvl>
    <w:lvl w:ilvl="1" w:tplc="04090001">
      <w:start w:val="1"/>
      <w:numFmt w:val="bullet"/>
      <w:lvlText w:val=""/>
      <w:lvlJc w:val="left"/>
      <w:pPr>
        <w:ind w:left="1440" w:hanging="360"/>
      </w:pPr>
      <w:rPr>
        <w:rFonts w:ascii="Symbol" w:hAnsi="Symbo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37F55E19"/>
    <w:multiLevelType w:val="hybridMultilevel"/>
    <w:tmpl w:val="FE50E524"/>
    <w:lvl w:ilvl="0" w:tplc="04090001">
      <w:start w:val="1"/>
      <w:numFmt w:val="bullet"/>
      <w:lvlText w:val=""/>
      <w:lvlJc w:val="left"/>
      <w:pPr>
        <w:ind w:left="1080" w:hanging="360"/>
      </w:pPr>
      <w:rPr>
        <w:rFonts w:ascii="Symbol" w:hAnsi="Symbol" w:hint="default"/>
      </w:rPr>
    </w:lvl>
    <w:lvl w:ilvl="1" w:tplc="04090019">
      <w:start w:val="1"/>
      <w:numFmt w:val="lowerLetter"/>
      <w:lvlText w:val="%2."/>
      <w:lvlJc w:val="left"/>
      <w:pPr>
        <w:ind w:left="1800" w:hanging="360"/>
      </w:pPr>
    </w:lvl>
    <w:lvl w:ilvl="2" w:tplc="0409001B">
      <w:start w:val="1"/>
      <w:numFmt w:val="lowerRoman"/>
      <w:lvlText w:val="%3."/>
      <w:lvlJc w:val="right"/>
      <w:pPr>
        <w:ind w:left="2520" w:hanging="180"/>
      </w:pPr>
    </w:lvl>
    <w:lvl w:ilvl="3" w:tplc="0409000F">
      <w:start w:val="1"/>
      <w:numFmt w:val="decimal"/>
      <w:lvlText w:val="%4."/>
      <w:lvlJc w:val="left"/>
      <w:pPr>
        <w:ind w:left="3240" w:hanging="360"/>
      </w:pPr>
    </w:lvl>
    <w:lvl w:ilvl="4" w:tplc="04090019">
      <w:start w:val="1"/>
      <w:numFmt w:val="lowerLetter"/>
      <w:lvlText w:val="%5."/>
      <w:lvlJc w:val="left"/>
      <w:pPr>
        <w:ind w:left="3960" w:hanging="360"/>
      </w:pPr>
    </w:lvl>
    <w:lvl w:ilvl="5" w:tplc="0409001B">
      <w:start w:val="1"/>
      <w:numFmt w:val="lowerRoman"/>
      <w:lvlText w:val="%6."/>
      <w:lvlJc w:val="right"/>
      <w:pPr>
        <w:ind w:left="4680" w:hanging="180"/>
      </w:pPr>
    </w:lvl>
    <w:lvl w:ilvl="6" w:tplc="0409000F">
      <w:start w:val="1"/>
      <w:numFmt w:val="decimal"/>
      <w:lvlText w:val="%7."/>
      <w:lvlJc w:val="left"/>
      <w:pPr>
        <w:ind w:left="5400" w:hanging="360"/>
      </w:pPr>
    </w:lvl>
    <w:lvl w:ilvl="7" w:tplc="04090019">
      <w:start w:val="1"/>
      <w:numFmt w:val="lowerLetter"/>
      <w:lvlText w:val="%8."/>
      <w:lvlJc w:val="left"/>
      <w:pPr>
        <w:ind w:left="6120" w:hanging="360"/>
      </w:pPr>
    </w:lvl>
    <w:lvl w:ilvl="8" w:tplc="0409001B">
      <w:start w:val="1"/>
      <w:numFmt w:val="lowerRoman"/>
      <w:lvlText w:val="%9."/>
      <w:lvlJc w:val="right"/>
      <w:pPr>
        <w:ind w:left="6840" w:hanging="180"/>
      </w:pPr>
    </w:lvl>
  </w:abstractNum>
  <w:abstractNum w:abstractNumId="10" w15:restartNumberingAfterBreak="0">
    <w:nsid w:val="450A48FB"/>
    <w:multiLevelType w:val="hybridMultilevel"/>
    <w:tmpl w:val="6680C0BC"/>
    <w:lvl w:ilvl="0" w:tplc="04090001">
      <w:start w:val="1"/>
      <w:numFmt w:val="bullet"/>
      <w:lvlText w:val=""/>
      <w:lvlJc w:val="left"/>
      <w:pPr>
        <w:ind w:left="761" w:hanging="360"/>
      </w:pPr>
      <w:rPr>
        <w:rFonts w:ascii="Symbol" w:hAnsi="Symbol" w:hint="default"/>
      </w:rPr>
    </w:lvl>
    <w:lvl w:ilvl="1" w:tplc="04090003" w:tentative="1">
      <w:start w:val="1"/>
      <w:numFmt w:val="bullet"/>
      <w:lvlText w:val="o"/>
      <w:lvlJc w:val="left"/>
      <w:pPr>
        <w:ind w:left="1481" w:hanging="360"/>
      </w:pPr>
      <w:rPr>
        <w:rFonts w:ascii="Courier New" w:hAnsi="Courier New" w:cs="Courier New" w:hint="default"/>
      </w:rPr>
    </w:lvl>
    <w:lvl w:ilvl="2" w:tplc="04090005" w:tentative="1">
      <w:start w:val="1"/>
      <w:numFmt w:val="bullet"/>
      <w:lvlText w:val=""/>
      <w:lvlJc w:val="left"/>
      <w:pPr>
        <w:ind w:left="2201" w:hanging="360"/>
      </w:pPr>
      <w:rPr>
        <w:rFonts w:ascii="Wingdings" w:hAnsi="Wingdings" w:hint="default"/>
      </w:rPr>
    </w:lvl>
    <w:lvl w:ilvl="3" w:tplc="04090001" w:tentative="1">
      <w:start w:val="1"/>
      <w:numFmt w:val="bullet"/>
      <w:lvlText w:val=""/>
      <w:lvlJc w:val="left"/>
      <w:pPr>
        <w:ind w:left="2921" w:hanging="360"/>
      </w:pPr>
      <w:rPr>
        <w:rFonts w:ascii="Symbol" w:hAnsi="Symbol" w:hint="default"/>
      </w:rPr>
    </w:lvl>
    <w:lvl w:ilvl="4" w:tplc="04090003" w:tentative="1">
      <w:start w:val="1"/>
      <w:numFmt w:val="bullet"/>
      <w:lvlText w:val="o"/>
      <w:lvlJc w:val="left"/>
      <w:pPr>
        <w:ind w:left="3641" w:hanging="360"/>
      </w:pPr>
      <w:rPr>
        <w:rFonts w:ascii="Courier New" w:hAnsi="Courier New" w:cs="Courier New" w:hint="default"/>
      </w:rPr>
    </w:lvl>
    <w:lvl w:ilvl="5" w:tplc="04090005" w:tentative="1">
      <w:start w:val="1"/>
      <w:numFmt w:val="bullet"/>
      <w:lvlText w:val=""/>
      <w:lvlJc w:val="left"/>
      <w:pPr>
        <w:ind w:left="4361" w:hanging="360"/>
      </w:pPr>
      <w:rPr>
        <w:rFonts w:ascii="Wingdings" w:hAnsi="Wingdings" w:hint="default"/>
      </w:rPr>
    </w:lvl>
    <w:lvl w:ilvl="6" w:tplc="04090001" w:tentative="1">
      <w:start w:val="1"/>
      <w:numFmt w:val="bullet"/>
      <w:lvlText w:val=""/>
      <w:lvlJc w:val="left"/>
      <w:pPr>
        <w:ind w:left="5081" w:hanging="360"/>
      </w:pPr>
      <w:rPr>
        <w:rFonts w:ascii="Symbol" w:hAnsi="Symbol" w:hint="default"/>
      </w:rPr>
    </w:lvl>
    <w:lvl w:ilvl="7" w:tplc="04090003" w:tentative="1">
      <w:start w:val="1"/>
      <w:numFmt w:val="bullet"/>
      <w:lvlText w:val="o"/>
      <w:lvlJc w:val="left"/>
      <w:pPr>
        <w:ind w:left="5801" w:hanging="360"/>
      </w:pPr>
      <w:rPr>
        <w:rFonts w:ascii="Courier New" w:hAnsi="Courier New" w:cs="Courier New" w:hint="default"/>
      </w:rPr>
    </w:lvl>
    <w:lvl w:ilvl="8" w:tplc="04090005" w:tentative="1">
      <w:start w:val="1"/>
      <w:numFmt w:val="bullet"/>
      <w:lvlText w:val=""/>
      <w:lvlJc w:val="left"/>
      <w:pPr>
        <w:ind w:left="6521" w:hanging="360"/>
      </w:pPr>
      <w:rPr>
        <w:rFonts w:ascii="Wingdings" w:hAnsi="Wingdings" w:hint="default"/>
      </w:rPr>
    </w:lvl>
  </w:abstractNum>
  <w:abstractNum w:abstractNumId="11" w15:restartNumberingAfterBreak="0">
    <w:nsid w:val="593757AD"/>
    <w:multiLevelType w:val="hybridMultilevel"/>
    <w:tmpl w:val="A28C3F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59974F2F"/>
    <w:multiLevelType w:val="hybridMultilevel"/>
    <w:tmpl w:val="0352D9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618750A3"/>
    <w:multiLevelType w:val="hybridMultilevel"/>
    <w:tmpl w:val="F85A5988"/>
    <w:lvl w:ilvl="0" w:tplc="FBF200AA">
      <w:start w:val="2"/>
      <w:numFmt w:val="bullet"/>
      <w:lvlText w:val="-"/>
      <w:lvlJc w:val="left"/>
      <w:pPr>
        <w:ind w:left="405" w:hanging="360"/>
      </w:pPr>
      <w:rPr>
        <w:rFonts w:ascii="Calibri" w:eastAsiaTheme="minorHAnsi" w:hAnsi="Calibri" w:cstheme="minorBidi" w:hint="default"/>
      </w:rPr>
    </w:lvl>
    <w:lvl w:ilvl="1" w:tplc="04090003" w:tentative="1">
      <w:start w:val="1"/>
      <w:numFmt w:val="bullet"/>
      <w:lvlText w:val="o"/>
      <w:lvlJc w:val="left"/>
      <w:pPr>
        <w:ind w:left="1125" w:hanging="360"/>
      </w:pPr>
      <w:rPr>
        <w:rFonts w:ascii="Courier New" w:hAnsi="Courier New" w:cs="Courier New" w:hint="default"/>
      </w:rPr>
    </w:lvl>
    <w:lvl w:ilvl="2" w:tplc="04090005" w:tentative="1">
      <w:start w:val="1"/>
      <w:numFmt w:val="bullet"/>
      <w:lvlText w:val=""/>
      <w:lvlJc w:val="left"/>
      <w:pPr>
        <w:ind w:left="1845" w:hanging="360"/>
      </w:pPr>
      <w:rPr>
        <w:rFonts w:ascii="Wingdings" w:hAnsi="Wingdings" w:hint="default"/>
      </w:rPr>
    </w:lvl>
    <w:lvl w:ilvl="3" w:tplc="04090001" w:tentative="1">
      <w:start w:val="1"/>
      <w:numFmt w:val="bullet"/>
      <w:lvlText w:val=""/>
      <w:lvlJc w:val="left"/>
      <w:pPr>
        <w:ind w:left="2565" w:hanging="360"/>
      </w:pPr>
      <w:rPr>
        <w:rFonts w:ascii="Symbol" w:hAnsi="Symbol" w:hint="default"/>
      </w:rPr>
    </w:lvl>
    <w:lvl w:ilvl="4" w:tplc="04090003" w:tentative="1">
      <w:start w:val="1"/>
      <w:numFmt w:val="bullet"/>
      <w:lvlText w:val="o"/>
      <w:lvlJc w:val="left"/>
      <w:pPr>
        <w:ind w:left="3285" w:hanging="360"/>
      </w:pPr>
      <w:rPr>
        <w:rFonts w:ascii="Courier New" w:hAnsi="Courier New" w:cs="Courier New" w:hint="default"/>
      </w:rPr>
    </w:lvl>
    <w:lvl w:ilvl="5" w:tplc="04090005" w:tentative="1">
      <w:start w:val="1"/>
      <w:numFmt w:val="bullet"/>
      <w:lvlText w:val=""/>
      <w:lvlJc w:val="left"/>
      <w:pPr>
        <w:ind w:left="4005" w:hanging="360"/>
      </w:pPr>
      <w:rPr>
        <w:rFonts w:ascii="Wingdings" w:hAnsi="Wingdings" w:hint="default"/>
      </w:rPr>
    </w:lvl>
    <w:lvl w:ilvl="6" w:tplc="04090001" w:tentative="1">
      <w:start w:val="1"/>
      <w:numFmt w:val="bullet"/>
      <w:lvlText w:val=""/>
      <w:lvlJc w:val="left"/>
      <w:pPr>
        <w:ind w:left="4725" w:hanging="360"/>
      </w:pPr>
      <w:rPr>
        <w:rFonts w:ascii="Symbol" w:hAnsi="Symbol" w:hint="default"/>
      </w:rPr>
    </w:lvl>
    <w:lvl w:ilvl="7" w:tplc="04090003" w:tentative="1">
      <w:start w:val="1"/>
      <w:numFmt w:val="bullet"/>
      <w:lvlText w:val="o"/>
      <w:lvlJc w:val="left"/>
      <w:pPr>
        <w:ind w:left="5445" w:hanging="360"/>
      </w:pPr>
      <w:rPr>
        <w:rFonts w:ascii="Courier New" w:hAnsi="Courier New" w:cs="Courier New" w:hint="default"/>
      </w:rPr>
    </w:lvl>
    <w:lvl w:ilvl="8" w:tplc="04090005" w:tentative="1">
      <w:start w:val="1"/>
      <w:numFmt w:val="bullet"/>
      <w:lvlText w:val=""/>
      <w:lvlJc w:val="left"/>
      <w:pPr>
        <w:ind w:left="6165" w:hanging="360"/>
      </w:pPr>
      <w:rPr>
        <w:rFonts w:ascii="Wingdings" w:hAnsi="Wingdings" w:hint="default"/>
      </w:rPr>
    </w:lvl>
  </w:abstractNum>
  <w:abstractNum w:abstractNumId="14" w15:restartNumberingAfterBreak="0">
    <w:nsid w:val="61996AC6"/>
    <w:multiLevelType w:val="multilevel"/>
    <w:tmpl w:val="01B82C7E"/>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5" w15:restartNumberingAfterBreak="0">
    <w:nsid w:val="67445BC8"/>
    <w:multiLevelType w:val="hybridMultilevel"/>
    <w:tmpl w:val="931625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15:restartNumberingAfterBreak="0">
    <w:nsid w:val="78971934"/>
    <w:multiLevelType w:val="hybridMultilevel"/>
    <w:tmpl w:val="08C60F88"/>
    <w:lvl w:ilvl="0" w:tplc="04090001">
      <w:start w:val="1"/>
      <w:numFmt w:val="bullet"/>
      <w:lvlText w:val=""/>
      <w:lvlJc w:val="left"/>
      <w:pPr>
        <w:ind w:left="900" w:hanging="360"/>
      </w:pPr>
      <w:rPr>
        <w:rFonts w:ascii="Symbol" w:hAnsi="Symbol" w:hint="default"/>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17" w15:restartNumberingAfterBreak="0">
    <w:nsid w:val="78FB0738"/>
    <w:multiLevelType w:val="hybridMultilevel"/>
    <w:tmpl w:val="2DF6AF08"/>
    <w:lvl w:ilvl="0" w:tplc="04090001">
      <w:start w:val="1"/>
      <w:numFmt w:val="bullet"/>
      <w:lvlText w:val=""/>
      <w:lvlJc w:val="left"/>
      <w:pPr>
        <w:ind w:left="920" w:hanging="360"/>
      </w:pPr>
      <w:rPr>
        <w:rFonts w:ascii="Symbol" w:hAnsi="Symbol" w:hint="default"/>
      </w:rPr>
    </w:lvl>
    <w:lvl w:ilvl="1" w:tplc="04090003" w:tentative="1">
      <w:start w:val="1"/>
      <w:numFmt w:val="bullet"/>
      <w:lvlText w:val="o"/>
      <w:lvlJc w:val="left"/>
      <w:pPr>
        <w:ind w:left="1640" w:hanging="360"/>
      </w:pPr>
      <w:rPr>
        <w:rFonts w:ascii="Courier New" w:hAnsi="Courier New" w:cs="Courier New" w:hint="default"/>
      </w:rPr>
    </w:lvl>
    <w:lvl w:ilvl="2" w:tplc="04090005" w:tentative="1">
      <w:start w:val="1"/>
      <w:numFmt w:val="bullet"/>
      <w:lvlText w:val=""/>
      <w:lvlJc w:val="left"/>
      <w:pPr>
        <w:ind w:left="2360" w:hanging="360"/>
      </w:pPr>
      <w:rPr>
        <w:rFonts w:ascii="Wingdings" w:hAnsi="Wingdings" w:hint="default"/>
      </w:rPr>
    </w:lvl>
    <w:lvl w:ilvl="3" w:tplc="04090001" w:tentative="1">
      <w:start w:val="1"/>
      <w:numFmt w:val="bullet"/>
      <w:lvlText w:val=""/>
      <w:lvlJc w:val="left"/>
      <w:pPr>
        <w:ind w:left="3080" w:hanging="360"/>
      </w:pPr>
      <w:rPr>
        <w:rFonts w:ascii="Symbol" w:hAnsi="Symbol" w:hint="default"/>
      </w:rPr>
    </w:lvl>
    <w:lvl w:ilvl="4" w:tplc="04090003" w:tentative="1">
      <w:start w:val="1"/>
      <w:numFmt w:val="bullet"/>
      <w:lvlText w:val="o"/>
      <w:lvlJc w:val="left"/>
      <w:pPr>
        <w:ind w:left="3800" w:hanging="360"/>
      </w:pPr>
      <w:rPr>
        <w:rFonts w:ascii="Courier New" w:hAnsi="Courier New" w:cs="Courier New" w:hint="default"/>
      </w:rPr>
    </w:lvl>
    <w:lvl w:ilvl="5" w:tplc="04090005" w:tentative="1">
      <w:start w:val="1"/>
      <w:numFmt w:val="bullet"/>
      <w:lvlText w:val=""/>
      <w:lvlJc w:val="left"/>
      <w:pPr>
        <w:ind w:left="4520" w:hanging="360"/>
      </w:pPr>
      <w:rPr>
        <w:rFonts w:ascii="Wingdings" w:hAnsi="Wingdings" w:hint="default"/>
      </w:rPr>
    </w:lvl>
    <w:lvl w:ilvl="6" w:tplc="04090001" w:tentative="1">
      <w:start w:val="1"/>
      <w:numFmt w:val="bullet"/>
      <w:lvlText w:val=""/>
      <w:lvlJc w:val="left"/>
      <w:pPr>
        <w:ind w:left="5240" w:hanging="360"/>
      </w:pPr>
      <w:rPr>
        <w:rFonts w:ascii="Symbol" w:hAnsi="Symbol" w:hint="default"/>
      </w:rPr>
    </w:lvl>
    <w:lvl w:ilvl="7" w:tplc="04090003" w:tentative="1">
      <w:start w:val="1"/>
      <w:numFmt w:val="bullet"/>
      <w:lvlText w:val="o"/>
      <w:lvlJc w:val="left"/>
      <w:pPr>
        <w:ind w:left="5960" w:hanging="360"/>
      </w:pPr>
      <w:rPr>
        <w:rFonts w:ascii="Courier New" w:hAnsi="Courier New" w:cs="Courier New" w:hint="default"/>
      </w:rPr>
    </w:lvl>
    <w:lvl w:ilvl="8" w:tplc="04090005" w:tentative="1">
      <w:start w:val="1"/>
      <w:numFmt w:val="bullet"/>
      <w:lvlText w:val=""/>
      <w:lvlJc w:val="left"/>
      <w:pPr>
        <w:ind w:left="6680" w:hanging="360"/>
      </w:pPr>
      <w:rPr>
        <w:rFonts w:ascii="Wingdings" w:hAnsi="Wingdings" w:hint="default"/>
      </w:rPr>
    </w:lvl>
  </w:abstractNum>
  <w:abstractNum w:abstractNumId="18" w15:restartNumberingAfterBreak="0">
    <w:nsid w:val="7F8A3357"/>
    <w:multiLevelType w:val="hybridMultilevel"/>
    <w:tmpl w:val="A83C83C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11"/>
  </w:num>
  <w:num w:numId="2">
    <w:abstractNumId w:val="2"/>
  </w:num>
  <w:num w:numId="3">
    <w:abstractNumId w:val="6"/>
  </w:num>
  <w:num w:numId="4">
    <w:abstractNumId w:val="8"/>
  </w:num>
  <w:num w:numId="5">
    <w:abstractNumId w:val="4"/>
  </w:num>
  <w:num w:numId="6">
    <w:abstractNumId w:val="13"/>
  </w:num>
  <w:num w:numId="7">
    <w:abstractNumId w:val="15"/>
  </w:num>
  <w:num w:numId="8">
    <w:abstractNumId w:val="12"/>
  </w:num>
  <w:num w:numId="9">
    <w:abstractNumId w:val="9"/>
  </w:num>
  <w:num w:numId="10">
    <w:abstractNumId w:val="3"/>
  </w:num>
  <w:num w:numId="11">
    <w:abstractNumId w:val="16"/>
  </w:num>
  <w:num w:numId="12">
    <w:abstractNumId w:val="5"/>
  </w:num>
  <w:num w:numId="13">
    <w:abstractNumId w:val="1"/>
  </w:num>
  <w:num w:numId="14">
    <w:abstractNumId w:val="17"/>
  </w:num>
  <w:num w:numId="15">
    <w:abstractNumId w:val="10"/>
  </w:num>
  <w:num w:numId="16">
    <w:abstractNumId w:val="0"/>
  </w:num>
  <w:num w:numId="17">
    <w:abstractNumId w:val="14"/>
  </w:num>
  <w:num w:numId="18">
    <w:abstractNumId w:val="18"/>
  </w:num>
  <w:num w:numId="19">
    <w:abstractNumId w:val="7"/>
  </w:num>
  <w:numIdMacAtCleanup w:val="17"/>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80"/>
  <w:removePersonalInformation/>
  <w:removeDateAndTime/>
  <w:documentProtection w:edit="readOnly" w:formatting="1" w:enforcement="1" w:cryptProviderType="rsaAES" w:cryptAlgorithmClass="hash" w:cryptAlgorithmType="typeAny" w:cryptAlgorithmSid="14" w:cryptSpinCount="100000" w:hash="rhgtDYwjbTyO2djBFJ/VTuF/YxEYKWDeEaJI4Walbl7yZCj1gr9/Hx26gKGMajTxX0A/+bFlOynAagOurhHFjA==" w:salt="o5hPcrqMgKV+DzkEas2zqw=="/>
  <w:defaultTabStop w:val="720"/>
  <w:characterSpacingControl w:val="doNotCompress"/>
  <w:hdrShapeDefaults>
    <o:shapedefaults v:ext="edit" spidmax="2049"/>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F20AFE"/>
    <w:rsid w:val="00000AE0"/>
    <w:rsid w:val="00004BE2"/>
    <w:rsid w:val="000056F6"/>
    <w:rsid w:val="0000793E"/>
    <w:rsid w:val="00007D8A"/>
    <w:rsid w:val="000106A8"/>
    <w:rsid w:val="00012166"/>
    <w:rsid w:val="00012831"/>
    <w:rsid w:val="00013827"/>
    <w:rsid w:val="00013EEE"/>
    <w:rsid w:val="00014D9C"/>
    <w:rsid w:val="00017369"/>
    <w:rsid w:val="00017A5A"/>
    <w:rsid w:val="00017A87"/>
    <w:rsid w:val="00024B72"/>
    <w:rsid w:val="0002605D"/>
    <w:rsid w:val="00026DDE"/>
    <w:rsid w:val="0002719C"/>
    <w:rsid w:val="00027CCB"/>
    <w:rsid w:val="00027CFF"/>
    <w:rsid w:val="00031223"/>
    <w:rsid w:val="000314CF"/>
    <w:rsid w:val="00031913"/>
    <w:rsid w:val="000346AC"/>
    <w:rsid w:val="00035F22"/>
    <w:rsid w:val="00036242"/>
    <w:rsid w:val="0003651D"/>
    <w:rsid w:val="0004038E"/>
    <w:rsid w:val="00043BAC"/>
    <w:rsid w:val="000443FB"/>
    <w:rsid w:val="00044CD2"/>
    <w:rsid w:val="000469DE"/>
    <w:rsid w:val="000476AA"/>
    <w:rsid w:val="00050BC6"/>
    <w:rsid w:val="00055772"/>
    <w:rsid w:val="00056138"/>
    <w:rsid w:val="00056522"/>
    <w:rsid w:val="00056FAF"/>
    <w:rsid w:val="0006144F"/>
    <w:rsid w:val="00061F6E"/>
    <w:rsid w:val="000625F0"/>
    <w:rsid w:val="00065C5A"/>
    <w:rsid w:val="00065F4E"/>
    <w:rsid w:val="00065FF8"/>
    <w:rsid w:val="00067B4B"/>
    <w:rsid w:val="00071A79"/>
    <w:rsid w:val="00071C2C"/>
    <w:rsid w:val="0007363B"/>
    <w:rsid w:val="0007491F"/>
    <w:rsid w:val="0007551D"/>
    <w:rsid w:val="000756A2"/>
    <w:rsid w:val="000759BB"/>
    <w:rsid w:val="00077A6B"/>
    <w:rsid w:val="00081149"/>
    <w:rsid w:val="00081380"/>
    <w:rsid w:val="00081544"/>
    <w:rsid w:val="00081CA7"/>
    <w:rsid w:val="0008307A"/>
    <w:rsid w:val="00083FE8"/>
    <w:rsid w:val="00085D21"/>
    <w:rsid w:val="00086F17"/>
    <w:rsid w:val="000872EB"/>
    <w:rsid w:val="00087BC2"/>
    <w:rsid w:val="0009164C"/>
    <w:rsid w:val="000953A4"/>
    <w:rsid w:val="0009588E"/>
    <w:rsid w:val="00097574"/>
    <w:rsid w:val="000A03D2"/>
    <w:rsid w:val="000A0CD9"/>
    <w:rsid w:val="000A1035"/>
    <w:rsid w:val="000A25B0"/>
    <w:rsid w:val="000A2E8E"/>
    <w:rsid w:val="000A5DC6"/>
    <w:rsid w:val="000A5E8A"/>
    <w:rsid w:val="000A5FA1"/>
    <w:rsid w:val="000A6BE5"/>
    <w:rsid w:val="000B02C9"/>
    <w:rsid w:val="000B0627"/>
    <w:rsid w:val="000B07BF"/>
    <w:rsid w:val="000B1561"/>
    <w:rsid w:val="000B2305"/>
    <w:rsid w:val="000B43CA"/>
    <w:rsid w:val="000B6967"/>
    <w:rsid w:val="000B6A5E"/>
    <w:rsid w:val="000C00D2"/>
    <w:rsid w:val="000C0ACA"/>
    <w:rsid w:val="000C2DAF"/>
    <w:rsid w:val="000C2E6F"/>
    <w:rsid w:val="000C33FF"/>
    <w:rsid w:val="000C457F"/>
    <w:rsid w:val="000C4BD0"/>
    <w:rsid w:val="000C5490"/>
    <w:rsid w:val="000C54D7"/>
    <w:rsid w:val="000C6732"/>
    <w:rsid w:val="000D5752"/>
    <w:rsid w:val="000D6060"/>
    <w:rsid w:val="000E045B"/>
    <w:rsid w:val="000E08C0"/>
    <w:rsid w:val="000E16D8"/>
    <w:rsid w:val="000E1DEC"/>
    <w:rsid w:val="000E3993"/>
    <w:rsid w:val="000E6ED8"/>
    <w:rsid w:val="000F0057"/>
    <w:rsid w:val="000F032B"/>
    <w:rsid w:val="000F1B26"/>
    <w:rsid w:val="000F211A"/>
    <w:rsid w:val="000F30AA"/>
    <w:rsid w:val="000F30F7"/>
    <w:rsid w:val="000F3276"/>
    <w:rsid w:val="000F38E3"/>
    <w:rsid w:val="000F56C8"/>
    <w:rsid w:val="000F7E74"/>
    <w:rsid w:val="001013C9"/>
    <w:rsid w:val="0010172F"/>
    <w:rsid w:val="00103454"/>
    <w:rsid w:val="00103924"/>
    <w:rsid w:val="00104DBC"/>
    <w:rsid w:val="0010587C"/>
    <w:rsid w:val="00105B4C"/>
    <w:rsid w:val="00107F31"/>
    <w:rsid w:val="00111B6A"/>
    <w:rsid w:val="00116FA3"/>
    <w:rsid w:val="00117EB2"/>
    <w:rsid w:val="00121D9A"/>
    <w:rsid w:val="00122096"/>
    <w:rsid w:val="00123E7D"/>
    <w:rsid w:val="001242BA"/>
    <w:rsid w:val="001251C2"/>
    <w:rsid w:val="00125581"/>
    <w:rsid w:val="00125CBE"/>
    <w:rsid w:val="00127C5F"/>
    <w:rsid w:val="001320C2"/>
    <w:rsid w:val="00132A99"/>
    <w:rsid w:val="00132D95"/>
    <w:rsid w:val="0013475D"/>
    <w:rsid w:val="00134DA1"/>
    <w:rsid w:val="00134EF8"/>
    <w:rsid w:val="00135786"/>
    <w:rsid w:val="00136452"/>
    <w:rsid w:val="00136EBA"/>
    <w:rsid w:val="00137E59"/>
    <w:rsid w:val="00140900"/>
    <w:rsid w:val="00141093"/>
    <w:rsid w:val="0014192B"/>
    <w:rsid w:val="00141936"/>
    <w:rsid w:val="00144059"/>
    <w:rsid w:val="001472FC"/>
    <w:rsid w:val="00150F54"/>
    <w:rsid w:val="001517E0"/>
    <w:rsid w:val="001529AD"/>
    <w:rsid w:val="00154ACE"/>
    <w:rsid w:val="00156C1C"/>
    <w:rsid w:val="001602AC"/>
    <w:rsid w:val="001602F8"/>
    <w:rsid w:val="00160CB8"/>
    <w:rsid w:val="00165F81"/>
    <w:rsid w:val="00166039"/>
    <w:rsid w:val="00167128"/>
    <w:rsid w:val="00167443"/>
    <w:rsid w:val="00171B2E"/>
    <w:rsid w:val="00173CF9"/>
    <w:rsid w:val="00174C82"/>
    <w:rsid w:val="00175B93"/>
    <w:rsid w:val="0017786C"/>
    <w:rsid w:val="00181020"/>
    <w:rsid w:val="00183408"/>
    <w:rsid w:val="001838D6"/>
    <w:rsid w:val="00185A8B"/>
    <w:rsid w:val="00186BF6"/>
    <w:rsid w:val="00191210"/>
    <w:rsid w:val="00192660"/>
    <w:rsid w:val="00194B74"/>
    <w:rsid w:val="00195906"/>
    <w:rsid w:val="001A0977"/>
    <w:rsid w:val="001A0CFD"/>
    <w:rsid w:val="001A19E0"/>
    <w:rsid w:val="001A6071"/>
    <w:rsid w:val="001A68C9"/>
    <w:rsid w:val="001B02CF"/>
    <w:rsid w:val="001B07B6"/>
    <w:rsid w:val="001B2030"/>
    <w:rsid w:val="001B25E0"/>
    <w:rsid w:val="001B351E"/>
    <w:rsid w:val="001B44F9"/>
    <w:rsid w:val="001B497B"/>
    <w:rsid w:val="001B4F20"/>
    <w:rsid w:val="001B4FAF"/>
    <w:rsid w:val="001B537D"/>
    <w:rsid w:val="001B5E69"/>
    <w:rsid w:val="001B6B1E"/>
    <w:rsid w:val="001C09BD"/>
    <w:rsid w:val="001C33C4"/>
    <w:rsid w:val="001C3EDC"/>
    <w:rsid w:val="001C3F2C"/>
    <w:rsid w:val="001D0765"/>
    <w:rsid w:val="001D0B44"/>
    <w:rsid w:val="001D1AA6"/>
    <w:rsid w:val="001D1C37"/>
    <w:rsid w:val="001D239A"/>
    <w:rsid w:val="001D2A76"/>
    <w:rsid w:val="001D494D"/>
    <w:rsid w:val="001D4F66"/>
    <w:rsid w:val="001D7C37"/>
    <w:rsid w:val="001E32A0"/>
    <w:rsid w:val="001E33A8"/>
    <w:rsid w:val="001E3855"/>
    <w:rsid w:val="001E5012"/>
    <w:rsid w:val="001E6605"/>
    <w:rsid w:val="001F243D"/>
    <w:rsid w:val="001F2DDF"/>
    <w:rsid w:val="001F3F1F"/>
    <w:rsid w:val="001F4069"/>
    <w:rsid w:val="001F474F"/>
    <w:rsid w:val="001F47DC"/>
    <w:rsid w:val="001F4A2A"/>
    <w:rsid w:val="001F6D5E"/>
    <w:rsid w:val="0020319C"/>
    <w:rsid w:val="002045B3"/>
    <w:rsid w:val="00205A59"/>
    <w:rsid w:val="00206C82"/>
    <w:rsid w:val="00207B92"/>
    <w:rsid w:val="00210530"/>
    <w:rsid w:val="00212A48"/>
    <w:rsid w:val="002130D2"/>
    <w:rsid w:val="00215536"/>
    <w:rsid w:val="002160E0"/>
    <w:rsid w:val="00216B4F"/>
    <w:rsid w:val="00217724"/>
    <w:rsid w:val="002203AF"/>
    <w:rsid w:val="00221CBE"/>
    <w:rsid w:val="00224DEB"/>
    <w:rsid w:val="00230C43"/>
    <w:rsid w:val="00232755"/>
    <w:rsid w:val="00233C87"/>
    <w:rsid w:val="00234095"/>
    <w:rsid w:val="002346B6"/>
    <w:rsid w:val="00235556"/>
    <w:rsid w:val="00236AEC"/>
    <w:rsid w:val="00237725"/>
    <w:rsid w:val="00241D62"/>
    <w:rsid w:val="00241F8F"/>
    <w:rsid w:val="00241FA0"/>
    <w:rsid w:val="00242A7E"/>
    <w:rsid w:val="00243E4D"/>
    <w:rsid w:val="002449E9"/>
    <w:rsid w:val="00245320"/>
    <w:rsid w:val="00245C71"/>
    <w:rsid w:val="002502BF"/>
    <w:rsid w:val="0025267B"/>
    <w:rsid w:val="00254CA5"/>
    <w:rsid w:val="00255805"/>
    <w:rsid w:val="00255964"/>
    <w:rsid w:val="00256427"/>
    <w:rsid w:val="00256DB5"/>
    <w:rsid w:val="00256F02"/>
    <w:rsid w:val="00256F64"/>
    <w:rsid w:val="002608FF"/>
    <w:rsid w:val="00260ADB"/>
    <w:rsid w:val="00262B93"/>
    <w:rsid w:val="002634DC"/>
    <w:rsid w:val="00263F4C"/>
    <w:rsid w:val="002647B9"/>
    <w:rsid w:val="00266EE8"/>
    <w:rsid w:val="00267734"/>
    <w:rsid w:val="0026799F"/>
    <w:rsid w:val="00270CD4"/>
    <w:rsid w:val="00271353"/>
    <w:rsid w:val="00271922"/>
    <w:rsid w:val="00272571"/>
    <w:rsid w:val="00272578"/>
    <w:rsid w:val="002731FA"/>
    <w:rsid w:val="00273364"/>
    <w:rsid w:val="002743C4"/>
    <w:rsid w:val="00274A9F"/>
    <w:rsid w:val="00280709"/>
    <w:rsid w:val="0028263A"/>
    <w:rsid w:val="00282CEB"/>
    <w:rsid w:val="00285240"/>
    <w:rsid w:val="00287117"/>
    <w:rsid w:val="002879FE"/>
    <w:rsid w:val="00291105"/>
    <w:rsid w:val="002931C3"/>
    <w:rsid w:val="002936BF"/>
    <w:rsid w:val="002949FD"/>
    <w:rsid w:val="002967A3"/>
    <w:rsid w:val="002967C1"/>
    <w:rsid w:val="00297098"/>
    <w:rsid w:val="0029712D"/>
    <w:rsid w:val="002976DF"/>
    <w:rsid w:val="002A23FB"/>
    <w:rsid w:val="002A35C6"/>
    <w:rsid w:val="002A3B84"/>
    <w:rsid w:val="002A4B4C"/>
    <w:rsid w:val="002A6167"/>
    <w:rsid w:val="002B123C"/>
    <w:rsid w:val="002B4B19"/>
    <w:rsid w:val="002B686B"/>
    <w:rsid w:val="002B789A"/>
    <w:rsid w:val="002C0221"/>
    <w:rsid w:val="002C0971"/>
    <w:rsid w:val="002C0AB4"/>
    <w:rsid w:val="002C2D16"/>
    <w:rsid w:val="002C3399"/>
    <w:rsid w:val="002C3463"/>
    <w:rsid w:val="002C5DFC"/>
    <w:rsid w:val="002D06F6"/>
    <w:rsid w:val="002D3658"/>
    <w:rsid w:val="002D36ED"/>
    <w:rsid w:val="002D4129"/>
    <w:rsid w:val="002D77A2"/>
    <w:rsid w:val="002D7FDC"/>
    <w:rsid w:val="002E028F"/>
    <w:rsid w:val="002E06FF"/>
    <w:rsid w:val="002E1F83"/>
    <w:rsid w:val="002E202B"/>
    <w:rsid w:val="002E402E"/>
    <w:rsid w:val="002E56AD"/>
    <w:rsid w:val="002E6233"/>
    <w:rsid w:val="002E6A88"/>
    <w:rsid w:val="002E6E58"/>
    <w:rsid w:val="002E7154"/>
    <w:rsid w:val="002E7CC6"/>
    <w:rsid w:val="002F06B0"/>
    <w:rsid w:val="002F0E74"/>
    <w:rsid w:val="002F275E"/>
    <w:rsid w:val="002F3019"/>
    <w:rsid w:val="002F3FF6"/>
    <w:rsid w:val="002F6407"/>
    <w:rsid w:val="00301068"/>
    <w:rsid w:val="00303313"/>
    <w:rsid w:val="003035AD"/>
    <w:rsid w:val="00303A6C"/>
    <w:rsid w:val="003045CD"/>
    <w:rsid w:val="00305488"/>
    <w:rsid w:val="00306B0E"/>
    <w:rsid w:val="00307930"/>
    <w:rsid w:val="00307E17"/>
    <w:rsid w:val="003118A7"/>
    <w:rsid w:val="00312DB2"/>
    <w:rsid w:val="00312F3B"/>
    <w:rsid w:val="003134A1"/>
    <w:rsid w:val="003137B6"/>
    <w:rsid w:val="0031516B"/>
    <w:rsid w:val="00316CEB"/>
    <w:rsid w:val="00320D8C"/>
    <w:rsid w:val="00321BDB"/>
    <w:rsid w:val="00321FEE"/>
    <w:rsid w:val="00331A2B"/>
    <w:rsid w:val="00332075"/>
    <w:rsid w:val="00332DA2"/>
    <w:rsid w:val="00333CA8"/>
    <w:rsid w:val="00337870"/>
    <w:rsid w:val="00340AF6"/>
    <w:rsid w:val="00340E6D"/>
    <w:rsid w:val="00343417"/>
    <w:rsid w:val="00346FF3"/>
    <w:rsid w:val="00351B78"/>
    <w:rsid w:val="00353E4C"/>
    <w:rsid w:val="00354D09"/>
    <w:rsid w:val="00355E55"/>
    <w:rsid w:val="00356011"/>
    <w:rsid w:val="00362758"/>
    <w:rsid w:val="003632D9"/>
    <w:rsid w:val="00366C8E"/>
    <w:rsid w:val="0036780D"/>
    <w:rsid w:val="003702A6"/>
    <w:rsid w:val="00371CE9"/>
    <w:rsid w:val="0037484F"/>
    <w:rsid w:val="00375560"/>
    <w:rsid w:val="003809E6"/>
    <w:rsid w:val="003812FE"/>
    <w:rsid w:val="00382C9D"/>
    <w:rsid w:val="0038794D"/>
    <w:rsid w:val="00390430"/>
    <w:rsid w:val="003904F0"/>
    <w:rsid w:val="00392282"/>
    <w:rsid w:val="003945F4"/>
    <w:rsid w:val="00395CB2"/>
    <w:rsid w:val="00395D5F"/>
    <w:rsid w:val="0039784E"/>
    <w:rsid w:val="00397EB0"/>
    <w:rsid w:val="003A0DB6"/>
    <w:rsid w:val="003A181F"/>
    <w:rsid w:val="003A336A"/>
    <w:rsid w:val="003A35A1"/>
    <w:rsid w:val="003A53F8"/>
    <w:rsid w:val="003B0439"/>
    <w:rsid w:val="003B3EBC"/>
    <w:rsid w:val="003B4047"/>
    <w:rsid w:val="003B7142"/>
    <w:rsid w:val="003B7A21"/>
    <w:rsid w:val="003C35CD"/>
    <w:rsid w:val="003C399B"/>
    <w:rsid w:val="003C3B94"/>
    <w:rsid w:val="003C6496"/>
    <w:rsid w:val="003C6CED"/>
    <w:rsid w:val="003C6EF6"/>
    <w:rsid w:val="003C75FF"/>
    <w:rsid w:val="003D0497"/>
    <w:rsid w:val="003D0FFA"/>
    <w:rsid w:val="003D1789"/>
    <w:rsid w:val="003D1E51"/>
    <w:rsid w:val="003D22CB"/>
    <w:rsid w:val="003D396A"/>
    <w:rsid w:val="003D66C9"/>
    <w:rsid w:val="003D7A21"/>
    <w:rsid w:val="003E0019"/>
    <w:rsid w:val="003E13EF"/>
    <w:rsid w:val="003E1568"/>
    <w:rsid w:val="003E1983"/>
    <w:rsid w:val="003E3526"/>
    <w:rsid w:val="003E3C27"/>
    <w:rsid w:val="003F0BC4"/>
    <w:rsid w:val="003F2F03"/>
    <w:rsid w:val="003F3078"/>
    <w:rsid w:val="003F523D"/>
    <w:rsid w:val="003F6A8B"/>
    <w:rsid w:val="003F6BD4"/>
    <w:rsid w:val="003F6CEE"/>
    <w:rsid w:val="0040275F"/>
    <w:rsid w:val="00403D7F"/>
    <w:rsid w:val="004041D5"/>
    <w:rsid w:val="00405189"/>
    <w:rsid w:val="00407104"/>
    <w:rsid w:val="0040715C"/>
    <w:rsid w:val="00407597"/>
    <w:rsid w:val="00407E60"/>
    <w:rsid w:val="00410F03"/>
    <w:rsid w:val="004126E0"/>
    <w:rsid w:val="00412C48"/>
    <w:rsid w:val="00413DD7"/>
    <w:rsid w:val="00414009"/>
    <w:rsid w:val="004143B8"/>
    <w:rsid w:val="00422587"/>
    <w:rsid w:val="00422C1B"/>
    <w:rsid w:val="00430C94"/>
    <w:rsid w:val="00432379"/>
    <w:rsid w:val="00434703"/>
    <w:rsid w:val="004347EB"/>
    <w:rsid w:val="0043598B"/>
    <w:rsid w:val="0043674F"/>
    <w:rsid w:val="00440CC7"/>
    <w:rsid w:val="00442B9A"/>
    <w:rsid w:val="00445461"/>
    <w:rsid w:val="004456F3"/>
    <w:rsid w:val="00445F89"/>
    <w:rsid w:val="004475C2"/>
    <w:rsid w:val="00447F7F"/>
    <w:rsid w:val="004502AC"/>
    <w:rsid w:val="0045030D"/>
    <w:rsid w:val="00450AE4"/>
    <w:rsid w:val="00450B39"/>
    <w:rsid w:val="00450BEA"/>
    <w:rsid w:val="00450EF0"/>
    <w:rsid w:val="00452717"/>
    <w:rsid w:val="00456898"/>
    <w:rsid w:val="004605BC"/>
    <w:rsid w:val="00460BEB"/>
    <w:rsid w:val="00461F02"/>
    <w:rsid w:val="00462987"/>
    <w:rsid w:val="00462C59"/>
    <w:rsid w:val="00463CC3"/>
    <w:rsid w:val="0046457A"/>
    <w:rsid w:val="00466857"/>
    <w:rsid w:val="00467C95"/>
    <w:rsid w:val="00472FC6"/>
    <w:rsid w:val="00475C02"/>
    <w:rsid w:val="00476830"/>
    <w:rsid w:val="00477621"/>
    <w:rsid w:val="00481542"/>
    <w:rsid w:val="00485BAA"/>
    <w:rsid w:val="00487437"/>
    <w:rsid w:val="00490813"/>
    <w:rsid w:val="00491BB3"/>
    <w:rsid w:val="004925A1"/>
    <w:rsid w:val="0049363D"/>
    <w:rsid w:val="004947AF"/>
    <w:rsid w:val="004947FD"/>
    <w:rsid w:val="004949B3"/>
    <w:rsid w:val="00495DD9"/>
    <w:rsid w:val="004976F4"/>
    <w:rsid w:val="00497E15"/>
    <w:rsid w:val="004A0CEA"/>
    <w:rsid w:val="004A2A95"/>
    <w:rsid w:val="004A3FA6"/>
    <w:rsid w:val="004A5441"/>
    <w:rsid w:val="004A6CAA"/>
    <w:rsid w:val="004B01C0"/>
    <w:rsid w:val="004B21D7"/>
    <w:rsid w:val="004B3528"/>
    <w:rsid w:val="004B6303"/>
    <w:rsid w:val="004B6DAB"/>
    <w:rsid w:val="004B79A4"/>
    <w:rsid w:val="004C1D7D"/>
    <w:rsid w:val="004C3350"/>
    <w:rsid w:val="004C49FB"/>
    <w:rsid w:val="004C4ED8"/>
    <w:rsid w:val="004C523B"/>
    <w:rsid w:val="004C55B5"/>
    <w:rsid w:val="004C7C3B"/>
    <w:rsid w:val="004D05E3"/>
    <w:rsid w:val="004D0ACF"/>
    <w:rsid w:val="004D201A"/>
    <w:rsid w:val="004D27A6"/>
    <w:rsid w:val="004D2B1C"/>
    <w:rsid w:val="004D4312"/>
    <w:rsid w:val="004D4DBB"/>
    <w:rsid w:val="004D5F3A"/>
    <w:rsid w:val="004E15D7"/>
    <w:rsid w:val="004E52BA"/>
    <w:rsid w:val="004E53FA"/>
    <w:rsid w:val="004F1476"/>
    <w:rsid w:val="004F2172"/>
    <w:rsid w:val="004F36CE"/>
    <w:rsid w:val="004F3C6D"/>
    <w:rsid w:val="004F4F80"/>
    <w:rsid w:val="004F681E"/>
    <w:rsid w:val="004F774C"/>
    <w:rsid w:val="004F788C"/>
    <w:rsid w:val="0050010F"/>
    <w:rsid w:val="005003B7"/>
    <w:rsid w:val="00501CBA"/>
    <w:rsid w:val="00502BC6"/>
    <w:rsid w:val="00502E27"/>
    <w:rsid w:val="00503C9D"/>
    <w:rsid w:val="00504547"/>
    <w:rsid w:val="00507D7B"/>
    <w:rsid w:val="00510119"/>
    <w:rsid w:val="0051055C"/>
    <w:rsid w:val="00511BD4"/>
    <w:rsid w:val="005121A5"/>
    <w:rsid w:val="00514990"/>
    <w:rsid w:val="00514A8B"/>
    <w:rsid w:val="00516278"/>
    <w:rsid w:val="005164D8"/>
    <w:rsid w:val="00521B08"/>
    <w:rsid w:val="00526B36"/>
    <w:rsid w:val="00527DC0"/>
    <w:rsid w:val="00530493"/>
    <w:rsid w:val="0053069E"/>
    <w:rsid w:val="0053216D"/>
    <w:rsid w:val="005328B4"/>
    <w:rsid w:val="00533DD5"/>
    <w:rsid w:val="0053420D"/>
    <w:rsid w:val="0053555F"/>
    <w:rsid w:val="00536EE4"/>
    <w:rsid w:val="0053726B"/>
    <w:rsid w:val="00537B03"/>
    <w:rsid w:val="005403A3"/>
    <w:rsid w:val="00541963"/>
    <w:rsid w:val="00541C3A"/>
    <w:rsid w:val="00541E2E"/>
    <w:rsid w:val="0054282A"/>
    <w:rsid w:val="00543682"/>
    <w:rsid w:val="00544156"/>
    <w:rsid w:val="00544A38"/>
    <w:rsid w:val="00545638"/>
    <w:rsid w:val="005470A9"/>
    <w:rsid w:val="00550011"/>
    <w:rsid w:val="00550829"/>
    <w:rsid w:val="005513D3"/>
    <w:rsid w:val="00553404"/>
    <w:rsid w:val="005535A4"/>
    <w:rsid w:val="00553757"/>
    <w:rsid w:val="00554F9B"/>
    <w:rsid w:val="00557244"/>
    <w:rsid w:val="00557C39"/>
    <w:rsid w:val="00561361"/>
    <w:rsid w:val="005616CC"/>
    <w:rsid w:val="00561759"/>
    <w:rsid w:val="0056432C"/>
    <w:rsid w:val="00567AAC"/>
    <w:rsid w:val="00572A12"/>
    <w:rsid w:val="005741AA"/>
    <w:rsid w:val="00577174"/>
    <w:rsid w:val="00581CDB"/>
    <w:rsid w:val="00583DDA"/>
    <w:rsid w:val="00585A48"/>
    <w:rsid w:val="00586E9A"/>
    <w:rsid w:val="005876FF"/>
    <w:rsid w:val="00591643"/>
    <w:rsid w:val="00592951"/>
    <w:rsid w:val="00593AB3"/>
    <w:rsid w:val="00594255"/>
    <w:rsid w:val="00594501"/>
    <w:rsid w:val="00594B11"/>
    <w:rsid w:val="0059704A"/>
    <w:rsid w:val="005972A6"/>
    <w:rsid w:val="005A0966"/>
    <w:rsid w:val="005A177E"/>
    <w:rsid w:val="005A27D3"/>
    <w:rsid w:val="005A336A"/>
    <w:rsid w:val="005A483A"/>
    <w:rsid w:val="005B2831"/>
    <w:rsid w:val="005B3EB3"/>
    <w:rsid w:val="005B6FDF"/>
    <w:rsid w:val="005B7124"/>
    <w:rsid w:val="005B77E5"/>
    <w:rsid w:val="005C299D"/>
    <w:rsid w:val="005C40C4"/>
    <w:rsid w:val="005C51AC"/>
    <w:rsid w:val="005C6B3F"/>
    <w:rsid w:val="005C7157"/>
    <w:rsid w:val="005C77A9"/>
    <w:rsid w:val="005C7ADC"/>
    <w:rsid w:val="005D0AC4"/>
    <w:rsid w:val="005D10D9"/>
    <w:rsid w:val="005D1CA5"/>
    <w:rsid w:val="005D22F8"/>
    <w:rsid w:val="005D5E14"/>
    <w:rsid w:val="005D6244"/>
    <w:rsid w:val="005D74CC"/>
    <w:rsid w:val="005E2606"/>
    <w:rsid w:val="005E3275"/>
    <w:rsid w:val="005E3CA2"/>
    <w:rsid w:val="005E69C9"/>
    <w:rsid w:val="005E7F3E"/>
    <w:rsid w:val="005F013C"/>
    <w:rsid w:val="005F068D"/>
    <w:rsid w:val="005F0BFB"/>
    <w:rsid w:val="005F17AF"/>
    <w:rsid w:val="005F18C9"/>
    <w:rsid w:val="005F1ED1"/>
    <w:rsid w:val="005F7C66"/>
    <w:rsid w:val="00600926"/>
    <w:rsid w:val="00601776"/>
    <w:rsid w:val="00605D7F"/>
    <w:rsid w:val="00605E40"/>
    <w:rsid w:val="006065E6"/>
    <w:rsid w:val="00606601"/>
    <w:rsid w:val="00610C71"/>
    <w:rsid w:val="00611682"/>
    <w:rsid w:val="00611E56"/>
    <w:rsid w:val="006146A3"/>
    <w:rsid w:val="0061507D"/>
    <w:rsid w:val="00615AAB"/>
    <w:rsid w:val="0062068A"/>
    <w:rsid w:val="00623D1D"/>
    <w:rsid w:val="00624D19"/>
    <w:rsid w:val="00626814"/>
    <w:rsid w:val="00633463"/>
    <w:rsid w:val="0063373E"/>
    <w:rsid w:val="0063398B"/>
    <w:rsid w:val="00633CC2"/>
    <w:rsid w:val="00634A25"/>
    <w:rsid w:val="006379B5"/>
    <w:rsid w:val="0064152F"/>
    <w:rsid w:val="00642513"/>
    <w:rsid w:val="006434A0"/>
    <w:rsid w:val="00650353"/>
    <w:rsid w:val="006519F7"/>
    <w:rsid w:val="00651B74"/>
    <w:rsid w:val="006523C8"/>
    <w:rsid w:val="006524A3"/>
    <w:rsid w:val="00653DA4"/>
    <w:rsid w:val="00653E71"/>
    <w:rsid w:val="00655A3E"/>
    <w:rsid w:val="00660692"/>
    <w:rsid w:val="00660952"/>
    <w:rsid w:val="00661180"/>
    <w:rsid w:val="00662221"/>
    <w:rsid w:val="0066421E"/>
    <w:rsid w:val="00664357"/>
    <w:rsid w:val="00670D59"/>
    <w:rsid w:val="0067141C"/>
    <w:rsid w:val="006715C9"/>
    <w:rsid w:val="00671B8F"/>
    <w:rsid w:val="0067246B"/>
    <w:rsid w:val="00673475"/>
    <w:rsid w:val="00673D8E"/>
    <w:rsid w:val="00674E65"/>
    <w:rsid w:val="00677274"/>
    <w:rsid w:val="00677C94"/>
    <w:rsid w:val="00680B23"/>
    <w:rsid w:val="00680B4D"/>
    <w:rsid w:val="0068122A"/>
    <w:rsid w:val="00684714"/>
    <w:rsid w:val="00684A60"/>
    <w:rsid w:val="00684B6F"/>
    <w:rsid w:val="00685ABF"/>
    <w:rsid w:val="00686EF8"/>
    <w:rsid w:val="0068779C"/>
    <w:rsid w:val="00690C65"/>
    <w:rsid w:val="00691C26"/>
    <w:rsid w:val="006925AE"/>
    <w:rsid w:val="00693493"/>
    <w:rsid w:val="0069373A"/>
    <w:rsid w:val="00694022"/>
    <w:rsid w:val="006A07C3"/>
    <w:rsid w:val="006A16BA"/>
    <w:rsid w:val="006A2AA6"/>
    <w:rsid w:val="006A4EAE"/>
    <w:rsid w:val="006B151D"/>
    <w:rsid w:val="006B1AEA"/>
    <w:rsid w:val="006B2591"/>
    <w:rsid w:val="006B527D"/>
    <w:rsid w:val="006B5B83"/>
    <w:rsid w:val="006B662A"/>
    <w:rsid w:val="006B6928"/>
    <w:rsid w:val="006C054D"/>
    <w:rsid w:val="006C0B5E"/>
    <w:rsid w:val="006C2505"/>
    <w:rsid w:val="006C4BFF"/>
    <w:rsid w:val="006C4F91"/>
    <w:rsid w:val="006C620E"/>
    <w:rsid w:val="006C6E4A"/>
    <w:rsid w:val="006C7B0D"/>
    <w:rsid w:val="006D010B"/>
    <w:rsid w:val="006D0A95"/>
    <w:rsid w:val="006D1141"/>
    <w:rsid w:val="006D49E1"/>
    <w:rsid w:val="006D4A41"/>
    <w:rsid w:val="006D6305"/>
    <w:rsid w:val="006E3035"/>
    <w:rsid w:val="006E3B3F"/>
    <w:rsid w:val="006E454E"/>
    <w:rsid w:val="006E5B74"/>
    <w:rsid w:val="006E6A2F"/>
    <w:rsid w:val="006E73AE"/>
    <w:rsid w:val="006F1126"/>
    <w:rsid w:val="006F2563"/>
    <w:rsid w:val="006F666A"/>
    <w:rsid w:val="006F6997"/>
    <w:rsid w:val="0070170D"/>
    <w:rsid w:val="00704D9C"/>
    <w:rsid w:val="00704E5D"/>
    <w:rsid w:val="00705779"/>
    <w:rsid w:val="00706672"/>
    <w:rsid w:val="00711815"/>
    <w:rsid w:val="007155B2"/>
    <w:rsid w:val="00716168"/>
    <w:rsid w:val="00721C48"/>
    <w:rsid w:val="007223E3"/>
    <w:rsid w:val="00722EB1"/>
    <w:rsid w:val="007246D4"/>
    <w:rsid w:val="007257F9"/>
    <w:rsid w:val="0072631D"/>
    <w:rsid w:val="007303AE"/>
    <w:rsid w:val="007304A1"/>
    <w:rsid w:val="00730B3A"/>
    <w:rsid w:val="00730DD3"/>
    <w:rsid w:val="00733083"/>
    <w:rsid w:val="0073317D"/>
    <w:rsid w:val="007337E7"/>
    <w:rsid w:val="007347E5"/>
    <w:rsid w:val="0074447C"/>
    <w:rsid w:val="007476EE"/>
    <w:rsid w:val="00752424"/>
    <w:rsid w:val="00753527"/>
    <w:rsid w:val="00754589"/>
    <w:rsid w:val="0075635C"/>
    <w:rsid w:val="00761047"/>
    <w:rsid w:val="007619B6"/>
    <w:rsid w:val="007625AC"/>
    <w:rsid w:val="0076350B"/>
    <w:rsid w:val="00764C0C"/>
    <w:rsid w:val="00765EA8"/>
    <w:rsid w:val="00767845"/>
    <w:rsid w:val="00775FA0"/>
    <w:rsid w:val="0077608A"/>
    <w:rsid w:val="00777FB4"/>
    <w:rsid w:val="007804C9"/>
    <w:rsid w:val="00780D45"/>
    <w:rsid w:val="00781084"/>
    <w:rsid w:val="007823FD"/>
    <w:rsid w:val="00782926"/>
    <w:rsid w:val="00782C7B"/>
    <w:rsid w:val="00783294"/>
    <w:rsid w:val="007835FC"/>
    <w:rsid w:val="00783931"/>
    <w:rsid w:val="00784263"/>
    <w:rsid w:val="00787D50"/>
    <w:rsid w:val="007900CD"/>
    <w:rsid w:val="007A046B"/>
    <w:rsid w:val="007A08BF"/>
    <w:rsid w:val="007A1689"/>
    <w:rsid w:val="007A1B71"/>
    <w:rsid w:val="007A2D28"/>
    <w:rsid w:val="007A5CCA"/>
    <w:rsid w:val="007A5D4D"/>
    <w:rsid w:val="007A78D1"/>
    <w:rsid w:val="007B34ED"/>
    <w:rsid w:val="007B5CDE"/>
    <w:rsid w:val="007B68D7"/>
    <w:rsid w:val="007B77A7"/>
    <w:rsid w:val="007B7A4E"/>
    <w:rsid w:val="007C0ADA"/>
    <w:rsid w:val="007C1CD5"/>
    <w:rsid w:val="007D0838"/>
    <w:rsid w:val="007D22FF"/>
    <w:rsid w:val="007D29D8"/>
    <w:rsid w:val="007D4221"/>
    <w:rsid w:val="007D521E"/>
    <w:rsid w:val="007D6FFF"/>
    <w:rsid w:val="007E0105"/>
    <w:rsid w:val="007E3118"/>
    <w:rsid w:val="007E3F14"/>
    <w:rsid w:val="007E602E"/>
    <w:rsid w:val="007E6D94"/>
    <w:rsid w:val="007E7DB0"/>
    <w:rsid w:val="007F13DF"/>
    <w:rsid w:val="007F3FE6"/>
    <w:rsid w:val="007F41A2"/>
    <w:rsid w:val="007F49B0"/>
    <w:rsid w:val="007F4EE2"/>
    <w:rsid w:val="008006D3"/>
    <w:rsid w:val="0080135B"/>
    <w:rsid w:val="0080181B"/>
    <w:rsid w:val="008041CD"/>
    <w:rsid w:val="008041F1"/>
    <w:rsid w:val="00804913"/>
    <w:rsid w:val="00806AE7"/>
    <w:rsid w:val="008070AF"/>
    <w:rsid w:val="00807286"/>
    <w:rsid w:val="00813FC9"/>
    <w:rsid w:val="00822F15"/>
    <w:rsid w:val="0082411D"/>
    <w:rsid w:val="00826803"/>
    <w:rsid w:val="0082741B"/>
    <w:rsid w:val="00827B1F"/>
    <w:rsid w:val="00830432"/>
    <w:rsid w:val="00830CA5"/>
    <w:rsid w:val="00833418"/>
    <w:rsid w:val="0083500E"/>
    <w:rsid w:val="0083545F"/>
    <w:rsid w:val="0083582D"/>
    <w:rsid w:val="00840373"/>
    <w:rsid w:val="00840F96"/>
    <w:rsid w:val="0084136D"/>
    <w:rsid w:val="008414C4"/>
    <w:rsid w:val="00841B6F"/>
    <w:rsid w:val="00845311"/>
    <w:rsid w:val="00846616"/>
    <w:rsid w:val="008506EB"/>
    <w:rsid w:val="008507CF"/>
    <w:rsid w:val="00852623"/>
    <w:rsid w:val="008526EC"/>
    <w:rsid w:val="00855122"/>
    <w:rsid w:val="0085720F"/>
    <w:rsid w:val="008573BE"/>
    <w:rsid w:val="008611DB"/>
    <w:rsid w:val="00861FEC"/>
    <w:rsid w:val="00862C50"/>
    <w:rsid w:val="008646F7"/>
    <w:rsid w:val="00864C0F"/>
    <w:rsid w:val="00865765"/>
    <w:rsid w:val="00866323"/>
    <w:rsid w:val="00867B7D"/>
    <w:rsid w:val="00867D3C"/>
    <w:rsid w:val="00870D9C"/>
    <w:rsid w:val="008729B5"/>
    <w:rsid w:val="0087484A"/>
    <w:rsid w:val="00874919"/>
    <w:rsid w:val="00874A71"/>
    <w:rsid w:val="00874FA9"/>
    <w:rsid w:val="00875A20"/>
    <w:rsid w:val="008761C7"/>
    <w:rsid w:val="008774E5"/>
    <w:rsid w:val="0088164F"/>
    <w:rsid w:val="00881A11"/>
    <w:rsid w:val="00882244"/>
    <w:rsid w:val="00887E02"/>
    <w:rsid w:val="00891785"/>
    <w:rsid w:val="00893C09"/>
    <w:rsid w:val="008940CA"/>
    <w:rsid w:val="0089477A"/>
    <w:rsid w:val="00894AB1"/>
    <w:rsid w:val="00897417"/>
    <w:rsid w:val="00897D19"/>
    <w:rsid w:val="008A0064"/>
    <w:rsid w:val="008A19A5"/>
    <w:rsid w:val="008A2E96"/>
    <w:rsid w:val="008A4B59"/>
    <w:rsid w:val="008A554C"/>
    <w:rsid w:val="008B00AE"/>
    <w:rsid w:val="008B02EF"/>
    <w:rsid w:val="008B08EC"/>
    <w:rsid w:val="008B2E04"/>
    <w:rsid w:val="008B6ABD"/>
    <w:rsid w:val="008C0120"/>
    <w:rsid w:val="008C0FB9"/>
    <w:rsid w:val="008C1B76"/>
    <w:rsid w:val="008C36AA"/>
    <w:rsid w:val="008C3E2C"/>
    <w:rsid w:val="008C6215"/>
    <w:rsid w:val="008C71F4"/>
    <w:rsid w:val="008C733D"/>
    <w:rsid w:val="008D1FF3"/>
    <w:rsid w:val="008D23E8"/>
    <w:rsid w:val="008D38E9"/>
    <w:rsid w:val="008D48C6"/>
    <w:rsid w:val="008D4A39"/>
    <w:rsid w:val="008D6DBF"/>
    <w:rsid w:val="008D6F21"/>
    <w:rsid w:val="008D74AC"/>
    <w:rsid w:val="008D7AE7"/>
    <w:rsid w:val="008E15EC"/>
    <w:rsid w:val="008E1EAF"/>
    <w:rsid w:val="008E36C0"/>
    <w:rsid w:val="008E36F2"/>
    <w:rsid w:val="008E3DCD"/>
    <w:rsid w:val="008E450B"/>
    <w:rsid w:val="008E4C23"/>
    <w:rsid w:val="008E667F"/>
    <w:rsid w:val="008E676F"/>
    <w:rsid w:val="008E7251"/>
    <w:rsid w:val="008E76EF"/>
    <w:rsid w:val="008E7D7C"/>
    <w:rsid w:val="008F0097"/>
    <w:rsid w:val="008F0149"/>
    <w:rsid w:val="008F0187"/>
    <w:rsid w:val="008F2449"/>
    <w:rsid w:val="008F4ABC"/>
    <w:rsid w:val="008F6529"/>
    <w:rsid w:val="009007FB"/>
    <w:rsid w:val="00903003"/>
    <w:rsid w:val="00903D35"/>
    <w:rsid w:val="009041B8"/>
    <w:rsid w:val="009048D8"/>
    <w:rsid w:val="0090692C"/>
    <w:rsid w:val="00906A75"/>
    <w:rsid w:val="0091186E"/>
    <w:rsid w:val="009123E5"/>
    <w:rsid w:val="009130AF"/>
    <w:rsid w:val="009139AC"/>
    <w:rsid w:val="009141A9"/>
    <w:rsid w:val="00917344"/>
    <w:rsid w:val="00925750"/>
    <w:rsid w:val="009267F8"/>
    <w:rsid w:val="00927552"/>
    <w:rsid w:val="00927DFB"/>
    <w:rsid w:val="00930A79"/>
    <w:rsid w:val="00930D5E"/>
    <w:rsid w:val="009329E7"/>
    <w:rsid w:val="009348C8"/>
    <w:rsid w:val="00934B9C"/>
    <w:rsid w:val="009377C8"/>
    <w:rsid w:val="00941FBF"/>
    <w:rsid w:val="009427A1"/>
    <w:rsid w:val="00943761"/>
    <w:rsid w:val="009438D2"/>
    <w:rsid w:val="009446CB"/>
    <w:rsid w:val="00944F89"/>
    <w:rsid w:val="00946D49"/>
    <w:rsid w:val="00956AFC"/>
    <w:rsid w:val="009616E2"/>
    <w:rsid w:val="00965777"/>
    <w:rsid w:val="00965BC5"/>
    <w:rsid w:val="009708AE"/>
    <w:rsid w:val="00971DC1"/>
    <w:rsid w:val="00974D6F"/>
    <w:rsid w:val="00974EAE"/>
    <w:rsid w:val="00976475"/>
    <w:rsid w:val="009767F4"/>
    <w:rsid w:val="00976EB6"/>
    <w:rsid w:val="00981B7C"/>
    <w:rsid w:val="00981C67"/>
    <w:rsid w:val="009827FA"/>
    <w:rsid w:val="00990DE4"/>
    <w:rsid w:val="009912E6"/>
    <w:rsid w:val="009919D2"/>
    <w:rsid w:val="00992355"/>
    <w:rsid w:val="0099256C"/>
    <w:rsid w:val="00993957"/>
    <w:rsid w:val="00993D80"/>
    <w:rsid w:val="009946E6"/>
    <w:rsid w:val="0099471C"/>
    <w:rsid w:val="00997F23"/>
    <w:rsid w:val="009A0311"/>
    <w:rsid w:val="009A0941"/>
    <w:rsid w:val="009A0C93"/>
    <w:rsid w:val="009A167F"/>
    <w:rsid w:val="009A1AF2"/>
    <w:rsid w:val="009A38BC"/>
    <w:rsid w:val="009A48E0"/>
    <w:rsid w:val="009A5014"/>
    <w:rsid w:val="009A573F"/>
    <w:rsid w:val="009A5DDB"/>
    <w:rsid w:val="009A6ABA"/>
    <w:rsid w:val="009B0ECA"/>
    <w:rsid w:val="009B0F1F"/>
    <w:rsid w:val="009B0F82"/>
    <w:rsid w:val="009B1BF6"/>
    <w:rsid w:val="009B202B"/>
    <w:rsid w:val="009B280A"/>
    <w:rsid w:val="009B2950"/>
    <w:rsid w:val="009B2DBE"/>
    <w:rsid w:val="009B3712"/>
    <w:rsid w:val="009B373A"/>
    <w:rsid w:val="009B3FD1"/>
    <w:rsid w:val="009B462A"/>
    <w:rsid w:val="009B56B6"/>
    <w:rsid w:val="009B61A7"/>
    <w:rsid w:val="009B7110"/>
    <w:rsid w:val="009C1170"/>
    <w:rsid w:val="009C2439"/>
    <w:rsid w:val="009C3946"/>
    <w:rsid w:val="009C45A3"/>
    <w:rsid w:val="009C5898"/>
    <w:rsid w:val="009C6951"/>
    <w:rsid w:val="009C6E3D"/>
    <w:rsid w:val="009D1EDE"/>
    <w:rsid w:val="009D375D"/>
    <w:rsid w:val="009D47AA"/>
    <w:rsid w:val="009D48DC"/>
    <w:rsid w:val="009D4DCC"/>
    <w:rsid w:val="009D55C7"/>
    <w:rsid w:val="009D5605"/>
    <w:rsid w:val="009D68AD"/>
    <w:rsid w:val="009D7029"/>
    <w:rsid w:val="009D75E4"/>
    <w:rsid w:val="009D7B57"/>
    <w:rsid w:val="009E1894"/>
    <w:rsid w:val="009E223B"/>
    <w:rsid w:val="009E68C3"/>
    <w:rsid w:val="009E720B"/>
    <w:rsid w:val="009E770E"/>
    <w:rsid w:val="009E7F8C"/>
    <w:rsid w:val="009F08B7"/>
    <w:rsid w:val="009F2065"/>
    <w:rsid w:val="009F282C"/>
    <w:rsid w:val="009F3F55"/>
    <w:rsid w:val="009F7D89"/>
    <w:rsid w:val="00A00443"/>
    <w:rsid w:val="00A0071A"/>
    <w:rsid w:val="00A01F41"/>
    <w:rsid w:val="00A045CA"/>
    <w:rsid w:val="00A0485E"/>
    <w:rsid w:val="00A049E4"/>
    <w:rsid w:val="00A05175"/>
    <w:rsid w:val="00A11413"/>
    <w:rsid w:val="00A12C31"/>
    <w:rsid w:val="00A13C12"/>
    <w:rsid w:val="00A1418D"/>
    <w:rsid w:val="00A151B9"/>
    <w:rsid w:val="00A157E7"/>
    <w:rsid w:val="00A172BE"/>
    <w:rsid w:val="00A21F1C"/>
    <w:rsid w:val="00A22AFB"/>
    <w:rsid w:val="00A2330D"/>
    <w:rsid w:val="00A23FD9"/>
    <w:rsid w:val="00A243BC"/>
    <w:rsid w:val="00A25F80"/>
    <w:rsid w:val="00A27D70"/>
    <w:rsid w:val="00A30B11"/>
    <w:rsid w:val="00A31815"/>
    <w:rsid w:val="00A319AE"/>
    <w:rsid w:val="00A32A89"/>
    <w:rsid w:val="00A35873"/>
    <w:rsid w:val="00A40375"/>
    <w:rsid w:val="00A405CB"/>
    <w:rsid w:val="00A41808"/>
    <w:rsid w:val="00A430D3"/>
    <w:rsid w:val="00A43EDA"/>
    <w:rsid w:val="00A448CD"/>
    <w:rsid w:val="00A44A41"/>
    <w:rsid w:val="00A47BC2"/>
    <w:rsid w:val="00A50201"/>
    <w:rsid w:val="00A50B0B"/>
    <w:rsid w:val="00A568DD"/>
    <w:rsid w:val="00A61912"/>
    <w:rsid w:val="00A61B2A"/>
    <w:rsid w:val="00A62183"/>
    <w:rsid w:val="00A62919"/>
    <w:rsid w:val="00A62D6C"/>
    <w:rsid w:val="00A63711"/>
    <w:rsid w:val="00A646CD"/>
    <w:rsid w:val="00A65927"/>
    <w:rsid w:val="00A72314"/>
    <w:rsid w:val="00A723F7"/>
    <w:rsid w:val="00A72B12"/>
    <w:rsid w:val="00A76269"/>
    <w:rsid w:val="00A765FA"/>
    <w:rsid w:val="00A769CE"/>
    <w:rsid w:val="00A7777A"/>
    <w:rsid w:val="00A804DA"/>
    <w:rsid w:val="00A80AAC"/>
    <w:rsid w:val="00A81D37"/>
    <w:rsid w:val="00A8327A"/>
    <w:rsid w:val="00A83621"/>
    <w:rsid w:val="00A84A5B"/>
    <w:rsid w:val="00A84C7C"/>
    <w:rsid w:val="00A84F89"/>
    <w:rsid w:val="00A867FC"/>
    <w:rsid w:val="00A905BA"/>
    <w:rsid w:val="00A914BF"/>
    <w:rsid w:val="00A92414"/>
    <w:rsid w:val="00A938E0"/>
    <w:rsid w:val="00A93B06"/>
    <w:rsid w:val="00A9432E"/>
    <w:rsid w:val="00A94738"/>
    <w:rsid w:val="00A94C02"/>
    <w:rsid w:val="00A94FDF"/>
    <w:rsid w:val="00A963F2"/>
    <w:rsid w:val="00A97CA1"/>
    <w:rsid w:val="00AA0B21"/>
    <w:rsid w:val="00AA0F4D"/>
    <w:rsid w:val="00AA2662"/>
    <w:rsid w:val="00AA2A25"/>
    <w:rsid w:val="00AA483D"/>
    <w:rsid w:val="00AA56FC"/>
    <w:rsid w:val="00AA6837"/>
    <w:rsid w:val="00AA69BE"/>
    <w:rsid w:val="00AA74FB"/>
    <w:rsid w:val="00AB1667"/>
    <w:rsid w:val="00AB1F4E"/>
    <w:rsid w:val="00AB2003"/>
    <w:rsid w:val="00AB223B"/>
    <w:rsid w:val="00AB48DD"/>
    <w:rsid w:val="00AB5CE8"/>
    <w:rsid w:val="00AB64F8"/>
    <w:rsid w:val="00AC1338"/>
    <w:rsid w:val="00AC2980"/>
    <w:rsid w:val="00AC3BA6"/>
    <w:rsid w:val="00AC61DE"/>
    <w:rsid w:val="00AC73FD"/>
    <w:rsid w:val="00AC7E59"/>
    <w:rsid w:val="00AC7EBD"/>
    <w:rsid w:val="00AD11A0"/>
    <w:rsid w:val="00AD1A32"/>
    <w:rsid w:val="00AD1C5D"/>
    <w:rsid w:val="00AD224C"/>
    <w:rsid w:val="00AD324B"/>
    <w:rsid w:val="00AD3CEC"/>
    <w:rsid w:val="00AD5C6B"/>
    <w:rsid w:val="00AD5DEC"/>
    <w:rsid w:val="00AD5F09"/>
    <w:rsid w:val="00AD6DB4"/>
    <w:rsid w:val="00AD7853"/>
    <w:rsid w:val="00AE12F3"/>
    <w:rsid w:val="00AE1CE5"/>
    <w:rsid w:val="00AE3D1A"/>
    <w:rsid w:val="00AE433F"/>
    <w:rsid w:val="00AE45FC"/>
    <w:rsid w:val="00AE55C3"/>
    <w:rsid w:val="00AE64A9"/>
    <w:rsid w:val="00AE69BA"/>
    <w:rsid w:val="00AE709D"/>
    <w:rsid w:val="00AF543D"/>
    <w:rsid w:val="00AF6659"/>
    <w:rsid w:val="00AF67A7"/>
    <w:rsid w:val="00AF6B91"/>
    <w:rsid w:val="00B0042D"/>
    <w:rsid w:val="00B01933"/>
    <w:rsid w:val="00B03C1D"/>
    <w:rsid w:val="00B070FD"/>
    <w:rsid w:val="00B074D2"/>
    <w:rsid w:val="00B0782A"/>
    <w:rsid w:val="00B10C02"/>
    <w:rsid w:val="00B12422"/>
    <w:rsid w:val="00B12C95"/>
    <w:rsid w:val="00B17611"/>
    <w:rsid w:val="00B17C50"/>
    <w:rsid w:val="00B20876"/>
    <w:rsid w:val="00B20A20"/>
    <w:rsid w:val="00B21DA3"/>
    <w:rsid w:val="00B26020"/>
    <w:rsid w:val="00B26BEF"/>
    <w:rsid w:val="00B342BA"/>
    <w:rsid w:val="00B35314"/>
    <w:rsid w:val="00B3772C"/>
    <w:rsid w:val="00B428A7"/>
    <w:rsid w:val="00B44A54"/>
    <w:rsid w:val="00B45BE8"/>
    <w:rsid w:val="00B47BC3"/>
    <w:rsid w:val="00B504EF"/>
    <w:rsid w:val="00B504F8"/>
    <w:rsid w:val="00B50C50"/>
    <w:rsid w:val="00B53E87"/>
    <w:rsid w:val="00B5449A"/>
    <w:rsid w:val="00B54C29"/>
    <w:rsid w:val="00B55284"/>
    <w:rsid w:val="00B5678C"/>
    <w:rsid w:val="00B608EC"/>
    <w:rsid w:val="00B60ECF"/>
    <w:rsid w:val="00B627EE"/>
    <w:rsid w:val="00B63E1A"/>
    <w:rsid w:val="00B642B8"/>
    <w:rsid w:val="00B64912"/>
    <w:rsid w:val="00B64EAD"/>
    <w:rsid w:val="00B674C3"/>
    <w:rsid w:val="00B70E21"/>
    <w:rsid w:val="00B710C4"/>
    <w:rsid w:val="00B7177A"/>
    <w:rsid w:val="00B72A9A"/>
    <w:rsid w:val="00B73175"/>
    <w:rsid w:val="00B75CB7"/>
    <w:rsid w:val="00B7638F"/>
    <w:rsid w:val="00B76D83"/>
    <w:rsid w:val="00B80DB3"/>
    <w:rsid w:val="00B8103D"/>
    <w:rsid w:val="00B8271D"/>
    <w:rsid w:val="00B92357"/>
    <w:rsid w:val="00B92496"/>
    <w:rsid w:val="00B92606"/>
    <w:rsid w:val="00B93527"/>
    <w:rsid w:val="00B9378B"/>
    <w:rsid w:val="00B93B26"/>
    <w:rsid w:val="00B942D8"/>
    <w:rsid w:val="00B94358"/>
    <w:rsid w:val="00B96540"/>
    <w:rsid w:val="00B96E63"/>
    <w:rsid w:val="00B978AB"/>
    <w:rsid w:val="00BA09A6"/>
    <w:rsid w:val="00BA3910"/>
    <w:rsid w:val="00BA49EA"/>
    <w:rsid w:val="00BA49F6"/>
    <w:rsid w:val="00BA5269"/>
    <w:rsid w:val="00BA575D"/>
    <w:rsid w:val="00BA7277"/>
    <w:rsid w:val="00BA7CE6"/>
    <w:rsid w:val="00BB0692"/>
    <w:rsid w:val="00BB13A7"/>
    <w:rsid w:val="00BB1F35"/>
    <w:rsid w:val="00BB6663"/>
    <w:rsid w:val="00BB7C80"/>
    <w:rsid w:val="00BC0BD3"/>
    <w:rsid w:val="00BC0BEF"/>
    <w:rsid w:val="00BC0C31"/>
    <w:rsid w:val="00BC106B"/>
    <w:rsid w:val="00BC1A6D"/>
    <w:rsid w:val="00BC37C3"/>
    <w:rsid w:val="00BC45D7"/>
    <w:rsid w:val="00BC4E64"/>
    <w:rsid w:val="00BC626C"/>
    <w:rsid w:val="00BC7AF7"/>
    <w:rsid w:val="00BC7C53"/>
    <w:rsid w:val="00BD1863"/>
    <w:rsid w:val="00BD3341"/>
    <w:rsid w:val="00BD3C4D"/>
    <w:rsid w:val="00BD4EF0"/>
    <w:rsid w:val="00BD50E5"/>
    <w:rsid w:val="00BE27AD"/>
    <w:rsid w:val="00BE2FAF"/>
    <w:rsid w:val="00BE34E2"/>
    <w:rsid w:val="00BE396A"/>
    <w:rsid w:val="00BE42E0"/>
    <w:rsid w:val="00BE646A"/>
    <w:rsid w:val="00BE6786"/>
    <w:rsid w:val="00BE719D"/>
    <w:rsid w:val="00BF408D"/>
    <w:rsid w:val="00BF6A60"/>
    <w:rsid w:val="00BF7C34"/>
    <w:rsid w:val="00BF7C78"/>
    <w:rsid w:val="00C0319E"/>
    <w:rsid w:val="00C04B1E"/>
    <w:rsid w:val="00C05A53"/>
    <w:rsid w:val="00C12361"/>
    <w:rsid w:val="00C13DF8"/>
    <w:rsid w:val="00C15E68"/>
    <w:rsid w:val="00C1617F"/>
    <w:rsid w:val="00C16CDA"/>
    <w:rsid w:val="00C17388"/>
    <w:rsid w:val="00C21E41"/>
    <w:rsid w:val="00C22F1E"/>
    <w:rsid w:val="00C2472D"/>
    <w:rsid w:val="00C26E6F"/>
    <w:rsid w:val="00C3122A"/>
    <w:rsid w:val="00C32598"/>
    <w:rsid w:val="00C347FF"/>
    <w:rsid w:val="00C34EE8"/>
    <w:rsid w:val="00C351CD"/>
    <w:rsid w:val="00C35601"/>
    <w:rsid w:val="00C36DBB"/>
    <w:rsid w:val="00C37C7A"/>
    <w:rsid w:val="00C422FE"/>
    <w:rsid w:val="00C42F80"/>
    <w:rsid w:val="00C438E8"/>
    <w:rsid w:val="00C457FA"/>
    <w:rsid w:val="00C4636F"/>
    <w:rsid w:val="00C47698"/>
    <w:rsid w:val="00C47A95"/>
    <w:rsid w:val="00C47B65"/>
    <w:rsid w:val="00C507D4"/>
    <w:rsid w:val="00C52410"/>
    <w:rsid w:val="00C524DB"/>
    <w:rsid w:val="00C5719D"/>
    <w:rsid w:val="00C577F8"/>
    <w:rsid w:val="00C60169"/>
    <w:rsid w:val="00C614E7"/>
    <w:rsid w:val="00C614F3"/>
    <w:rsid w:val="00C62F40"/>
    <w:rsid w:val="00C62FB6"/>
    <w:rsid w:val="00C6453B"/>
    <w:rsid w:val="00C64C21"/>
    <w:rsid w:val="00C66C0B"/>
    <w:rsid w:val="00C744BD"/>
    <w:rsid w:val="00C745A4"/>
    <w:rsid w:val="00C76DF3"/>
    <w:rsid w:val="00C81E30"/>
    <w:rsid w:val="00C83E40"/>
    <w:rsid w:val="00C92DC7"/>
    <w:rsid w:val="00C9307D"/>
    <w:rsid w:val="00C93CC2"/>
    <w:rsid w:val="00C9518F"/>
    <w:rsid w:val="00C9711E"/>
    <w:rsid w:val="00CA28FA"/>
    <w:rsid w:val="00CA40F6"/>
    <w:rsid w:val="00CA509E"/>
    <w:rsid w:val="00CA65F1"/>
    <w:rsid w:val="00CA7BE1"/>
    <w:rsid w:val="00CB0892"/>
    <w:rsid w:val="00CB138C"/>
    <w:rsid w:val="00CB1C65"/>
    <w:rsid w:val="00CB2A13"/>
    <w:rsid w:val="00CB3D69"/>
    <w:rsid w:val="00CB4443"/>
    <w:rsid w:val="00CB6005"/>
    <w:rsid w:val="00CB78BE"/>
    <w:rsid w:val="00CC0B22"/>
    <w:rsid w:val="00CC258E"/>
    <w:rsid w:val="00CC2D6F"/>
    <w:rsid w:val="00CC338A"/>
    <w:rsid w:val="00CC34E7"/>
    <w:rsid w:val="00CC54F7"/>
    <w:rsid w:val="00CC5FD6"/>
    <w:rsid w:val="00CC615D"/>
    <w:rsid w:val="00CC6BFE"/>
    <w:rsid w:val="00CC7292"/>
    <w:rsid w:val="00CC7DCB"/>
    <w:rsid w:val="00CD0891"/>
    <w:rsid w:val="00CD12B3"/>
    <w:rsid w:val="00CD1C55"/>
    <w:rsid w:val="00CD21FD"/>
    <w:rsid w:val="00CD3F90"/>
    <w:rsid w:val="00CD4E09"/>
    <w:rsid w:val="00CD5187"/>
    <w:rsid w:val="00CD538A"/>
    <w:rsid w:val="00CD5874"/>
    <w:rsid w:val="00CD601A"/>
    <w:rsid w:val="00CD7001"/>
    <w:rsid w:val="00CD7782"/>
    <w:rsid w:val="00CD7F8D"/>
    <w:rsid w:val="00CE051D"/>
    <w:rsid w:val="00CE0C80"/>
    <w:rsid w:val="00CE1320"/>
    <w:rsid w:val="00CE1FBF"/>
    <w:rsid w:val="00CE2C91"/>
    <w:rsid w:val="00CE4450"/>
    <w:rsid w:val="00CE45F9"/>
    <w:rsid w:val="00CE5016"/>
    <w:rsid w:val="00CE5EEC"/>
    <w:rsid w:val="00CF012D"/>
    <w:rsid w:val="00CF18DD"/>
    <w:rsid w:val="00CF2D69"/>
    <w:rsid w:val="00CF4D41"/>
    <w:rsid w:val="00CF560D"/>
    <w:rsid w:val="00D012C3"/>
    <w:rsid w:val="00D0302B"/>
    <w:rsid w:val="00D1024F"/>
    <w:rsid w:val="00D103AF"/>
    <w:rsid w:val="00D11F4A"/>
    <w:rsid w:val="00D12FE5"/>
    <w:rsid w:val="00D14649"/>
    <w:rsid w:val="00D14E32"/>
    <w:rsid w:val="00D15B9F"/>
    <w:rsid w:val="00D17D13"/>
    <w:rsid w:val="00D20FC9"/>
    <w:rsid w:val="00D2117D"/>
    <w:rsid w:val="00D230CD"/>
    <w:rsid w:val="00D24C4E"/>
    <w:rsid w:val="00D26825"/>
    <w:rsid w:val="00D27ABE"/>
    <w:rsid w:val="00D3001A"/>
    <w:rsid w:val="00D32718"/>
    <w:rsid w:val="00D33C4C"/>
    <w:rsid w:val="00D3417F"/>
    <w:rsid w:val="00D3525A"/>
    <w:rsid w:val="00D35AF0"/>
    <w:rsid w:val="00D35BAA"/>
    <w:rsid w:val="00D37F31"/>
    <w:rsid w:val="00D41AF5"/>
    <w:rsid w:val="00D4228D"/>
    <w:rsid w:val="00D44190"/>
    <w:rsid w:val="00D450D0"/>
    <w:rsid w:val="00D45830"/>
    <w:rsid w:val="00D46E2F"/>
    <w:rsid w:val="00D50305"/>
    <w:rsid w:val="00D510DA"/>
    <w:rsid w:val="00D51544"/>
    <w:rsid w:val="00D51A52"/>
    <w:rsid w:val="00D5365D"/>
    <w:rsid w:val="00D5434B"/>
    <w:rsid w:val="00D5519A"/>
    <w:rsid w:val="00D55C79"/>
    <w:rsid w:val="00D57D6E"/>
    <w:rsid w:val="00D608A0"/>
    <w:rsid w:val="00D61048"/>
    <w:rsid w:val="00D62988"/>
    <w:rsid w:val="00D6318B"/>
    <w:rsid w:val="00D63A71"/>
    <w:rsid w:val="00D64D2A"/>
    <w:rsid w:val="00D65DA3"/>
    <w:rsid w:val="00D67331"/>
    <w:rsid w:val="00D67524"/>
    <w:rsid w:val="00D67904"/>
    <w:rsid w:val="00D67A4B"/>
    <w:rsid w:val="00D70B5E"/>
    <w:rsid w:val="00D73EC5"/>
    <w:rsid w:val="00D7478E"/>
    <w:rsid w:val="00D77D3C"/>
    <w:rsid w:val="00D80A12"/>
    <w:rsid w:val="00D8160E"/>
    <w:rsid w:val="00D8182E"/>
    <w:rsid w:val="00D81C47"/>
    <w:rsid w:val="00D8251F"/>
    <w:rsid w:val="00D8533F"/>
    <w:rsid w:val="00D86163"/>
    <w:rsid w:val="00D8708E"/>
    <w:rsid w:val="00D87575"/>
    <w:rsid w:val="00D8788C"/>
    <w:rsid w:val="00D87AF4"/>
    <w:rsid w:val="00D909A5"/>
    <w:rsid w:val="00D92296"/>
    <w:rsid w:val="00D93E4C"/>
    <w:rsid w:val="00D94945"/>
    <w:rsid w:val="00DA224E"/>
    <w:rsid w:val="00DA2953"/>
    <w:rsid w:val="00DA5EB4"/>
    <w:rsid w:val="00DB0FA5"/>
    <w:rsid w:val="00DB4C09"/>
    <w:rsid w:val="00DB5001"/>
    <w:rsid w:val="00DB5F71"/>
    <w:rsid w:val="00DB6414"/>
    <w:rsid w:val="00DC0385"/>
    <w:rsid w:val="00DC097C"/>
    <w:rsid w:val="00DC0A1F"/>
    <w:rsid w:val="00DC0AD8"/>
    <w:rsid w:val="00DC0D2E"/>
    <w:rsid w:val="00DC3621"/>
    <w:rsid w:val="00DC38ED"/>
    <w:rsid w:val="00DC66F8"/>
    <w:rsid w:val="00DC7CDF"/>
    <w:rsid w:val="00DC7D20"/>
    <w:rsid w:val="00DD0137"/>
    <w:rsid w:val="00DD1A45"/>
    <w:rsid w:val="00DD2927"/>
    <w:rsid w:val="00DD5C60"/>
    <w:rsid w:val="00DE1B8D"/>
    <w:rsid w:val="00DE1E7C"/>
    <w:rsid w:val="00DE2198"/>
    <w:rsid w:val="00DE31C1"/>
    <w:rsid w:val="00DE3848"/>
    <w:rsid w:val="00DE44BF"/>
    <w:rsid w:val="00DE5F5E"/>
    <w:rsid w:val="00DE7535"/>
    <w:rsid w:val="00DF1226"/>
    <w:rsid w:val="00DF1449"/>
    <w:rsid w:val="00DF1FD7"/>
    <w:rsid w:val="00DF229E"/>
    <w:rsid w:val="00DF2742"/>
    <w:rsid w:val="00DF2A90"/>
    <w:rsid w:val="00DF3BB8"/>
    <w:rsid w:val="00DF45EB"/>
    <w:rsid w:val="00DF470E"/>
    <w:rsid w:val="00DF52E3"/>
    <w:rsid w:val="00E00674"/>
    <w:rsid w:val="00E02486"/>
    <w:rsid w:val="00E0305F"/>
    <w:rsid w:val="00E034E5"/>
    <w:rsid w:val="00E04037"/>
    <w:rsid w:val="00E05F95"/>
    <w:rsid w:val="00E07800"/>
    <w:rsid w:val="00E11027"/>
    <w:rsid w:val="00E11D2F"/>
    <w:rsid w:val="00E11DA2"/>
    <w:rsid w:val="00E15840"/>
    <w:rsid w:val="00E15D39"/>
    <w:rsid w:val="00E22ED9"/>
    <w:rsid w:val="00E23C48"/>
    <w:rsid w:val="00E24565"/>
    <w:rsid w:val="00E24C84"/>
    <w:rsid w:val="00E275D6"/>
    <w:rsid w:val="00E31CE3"/>
    <w:rsid w:val="00E33719"/>
    <w:rsid w:val="00E33C92"/>
    <w:rsid w:val="00E34A83"/>
    <w:rsid w:val="00E35B74"/>
    <w:rsid w:val="00E36443"/>
    <w:rsid w:val="00E366FD"/>
    <w:rsid w:val="00E3770D"/>
    <w:rsid w:val="00E4075B"/>
    <w:rsid w:val="00E40A34"/>
    <w:rsid w:val="00E4293A"/>
    <w:rsid w:val="00E44A07"/>
    <w:rsid w:val="00E46232"/>
    <w:rsid w:val="00E46617"/>
    <w:rsid w:val="00E46A89"/>
    <w:rsid w:val="00E47D53"/>
    <w:rsid w:val="00E50DA2"/>
    <w:rsid w:val="00E51153"/>
    <w:rsid w:val="00E526D8"/>
    <w:rsid w:val="00E53C1F"/>
    <w:rsid w:val="00E53F8E"/>
    <w:rsid w:val="00E553C4"/>
    <w:rsid w:val="00E57A29"/>
    <w:rsid w:val="00E6194F"/>
    <w:rsid w:val="00E61DFC"/>
    <w:rsid w:val="00E652A8"/>
    <w:rsid w:val="00E66E5C"/>
    <w:rsid w:val="00E67F37"/>
    <w:rsid w:val="00E74A85"/>
    <w:rsid w:val="00E74CED"/>
    <w:rsid w:val="00E75532"/>
    <w:rsid w:val="00E76C11"/>
    <w:rsid w:val="00E776C5"/>
    <w:rsid w:val="00E80669"/>
    <w:rsid w:val="00E83157"/>
    <w:rsid w:val="00E83159"/>
    <w:rsid w:val="00E833C7"/>
    <w:rsid w:val="00E84A23"/>
    <w:rsid w:val="00E85897"/>
    <w:rsid w:val="00E87EC1"/>
    <w:rsid w:val="00E915FD"/>
    <w:rsid w:val="00E93FD0"/>
    <w:rsid w:val="00E957F0"/>
    <w:rsid w:val="00E96D66"/>
    <w:rsid w:val="00E97573"/>
    <w:rsid w:val="00EA044F"/>
    <w:rsid w:val="00EA0550"/>
    <w:rsid w:val="00EA116D"/>
    <w:rsid w:val="00EA4BEE"/>
    <w:rsid w:val="00EA5F07"/>
    <w:rsid w:val="00EA5FCC"/>
    <w:rsid w:val="00EA7404"/>
    <w:rsid w:val="00EB056C"/>
    <w:rsid w:val="00EB42C1"/>
    <w:rsid w:val="00EB4400"/>
    <w:rsid w:val="00EB762D"/>
    <w:rsid w:val="00EC0156"/>
    <w:rsid w:val="00EC1E28"/>
    <w:rsid w:val="00EC3D50"/>
    <w:rsid w:val="00EC3F08"/>
    <w:rsid w:val="00EC4F2C"/>
    <w:rsid w:val="00EC552C"/>
    <w:rsid w:val="00ED080D"/>
    <w:rsid w:val="00ED0B1B"/>
    <w:rsid w:val="00ED3508"/>
    <w:rsid w:val="00ED3A2C"/>
    <w:rsid w:val="00ED4056"/>
    <w:rsid w:val="00ED50E6"/>
    <w:rsid w:val="00ED691B"/>
    <w:rsid w:val="00EE04BA"/>
    <w:rsid w:val="00EE0836"/>
    <w:rsid w:val="00EE0874"/>
    <w:rsid w:val="00EE1257"/>
    <w:rsid w:val="00EE2557"/>
    <w:rsid w:val="00EE28C6"/>
    <w:rsid w:val="00EE2A6B"/>
    <w:rsid w:val="00EE3DA5"/>
    <w:rsid w:val="00EE40B5"/>
    <w:rsid w:val="00EE429C"/>
    <w:rsid w:val="00EF0970"/>
    <w:rsid w:val="00EF1136"/>
    <w:rsid w:val="00EF171D"/>
    <w:rsid w:val="00EF1E73"/>
    <w:rsid w:val="00EF2FC2"/>
    <w:rsid w:val="00EF37C3"/>
    <w:rsid w:val="00EF3BE5"/>
    <w:rsid w:val="00EF5521"/>
    <w:rsid w:val="00EF5E58"/>
    <w:rsid w:val="00EF6AA8"/>
    <w:rsid w:val="00EF78B8"/>
    <w:rsid w:val="00F02762"/>
    <w:rsid w:val="00F06505"/>
    <w:rsid w:val="00F07542"/>
    <w:rsid w:val="00F10723"/>
    <w:rsid w:val="00F11336"/>
    <w:rsid w:val="00F11719"/>
    <w:rsid w:val="00F131AB"/>
    <w:rsid w:val="00F13C38"/>
    <w:rsid w:val="00F163FE"/>
    <w:rsid w:val="00F17144"/>
    <w:rsid w:val="00F17C77"/>
    <w:rsid w:val="00F20AFE"/>
    <w:rsid w:val="00F22F88"/>
    <w:rsid w:val="00F2322F"/>
    <w:rsid w:val="00F26054"/>
    <w:rsid w:val="00F2636E"/>
    <w:rsid w:val="00F26938"/>
    <w:rsid w:val="00F26BF1"/>
    <w:rsid w:val="00F30E8F"/>
    <w:rsid w:val="00F32697"/>
    <w:rsid w:val="00F32AEC"/>
    <w:rsid w:val="00F33DD2"/>
    <w:rsid w:val="00F359A7"/>
    <w:rsid w:val="00F3669D"/>
    <w:rsid w:val="00F37CAF"/>
    <w:rsid w:val="00F37D2E"/>
    <w:rsid w:val="00F4012D"/>
    <w:rsid w:val="00F41905"/>
    <w:rsid w:val="00F45E67"/>
    <w:rsid w:val="00F52183"/>
    <w:rsid w:val="00F5268E"/>
    <w:rsid w:val="00F56937"/>
    <w:rsid w:val="00F56E2C"/>
    <w:rsid w:val="00F578AB"/>
    <w:rsid w:val="00F579D4"/>
    <w:rsid w:val="00F6031E"/>
    <w:rsid w:val="00F617BB"/>
    <w:rsid w:val="00F626FF"/>
    <w:rsid w:val="00F64628"/>
    <w:rsid w:val="00F64857"/>
    <w:rsid w:val="00F65AC1"/>
    <w:rsid w:val="00F66A13"/>
    <w:rsid w:val="00F67265"/>
    <w:rsid w:val="00F72194"/>
    <w:rsid w:val="00F734A8"/>
    <w:rsid w:val="00F73609"/>
    <w:rsid w:val="00F750CE"/>
    <w:rsid w:val="00F76E42"/>
    <w:rsid w:val="00F77036"/>
    <w:rsid w:val="00F8070D"/>
    <w:rsid w:val="00F80A49"/>
    <w:rsid w:val="00F81332"/>
    <w:rsid w:val="00F824AC"/>
    <w:rsid w:val="00F8261A"/>
    <w:rsid w:val="00F8294E"/>
    <w:rsid w:val="00F84975"/>
    <w:rsid w:val="00F84A5F"/>
    <w:rsid w:val="00F8533B"/>
    <w:rsid w:val="00F85548"/>
    <w:rsid w:val="00F86874"/>
    <w:rsid w:val="00F868C9"/>
    <w:rsid w:val="00F9064F"/>
    <w:rsid w:val="00F90985"/>
    <w:rsid w:val="00F910AC"/>
    <w:rsid w:val="00F944EC"/>
    <w:rsid w:val="00F94EE1"/>
    <w:rsid w:val="00F97607"/>
    <w:rsid w:val="00FA0020"/>
    <w:rsid w:val="00FA00BF"/>
    <w:rsid w:val="00FA18B4"/>
    <w:rsid w:val="00FA2596"/>
    <w:rsid w:val="00FA3B89"/>
    <w:rsid w:val="00FA691A"/>
    <w:rsid w:val="00FA6E9B"/>
    <w:rsid w:val="00FA7049"/>
    <w:rsid w:val="00FA74B2"/>
    <w:rsid w:val="00FB1558"/>
    <w:rsid w:val="00FB1ECC"/>
    <w:rsid w:val="00FB5E33"/>
    <w:rsid w:val="00FB6373"/>
    <w:rsid w:val="00FB719E"/>
    <w:rsid w:val="00FB7B75"/>
    <w:rsid w:val="00FC298D"/>
    <w:rsid w:val="00FC2B19"/>
    <w:rsid w:val="00FC34A4"/>
    <w:rsid w:val="00FC3A1A"/>
    <w:rsid w:val="00FC3DF4"/>
    <w:rsid w:val="00FC3FEA"/>
    <w:rsid w:val="00FC3FF1"/>
    <w:rsid w:val="00FC409E"/>
    <w:rsid w:val="00FC5782"/>
    <w:rsid w:val="00FC7E60"/>
    <w:rsid w:val="00FD17DB"/>
    <w:rsid w:val="00FD3474"/>
    <w:rsid w:val="00FD384F"/>
    <w:rsid w:val="00FD463A"/>
    <w:rsid w:val="00FD4F22"/>
    <w:rsid w:val="00FD67D5"/>
    <w:rsid w:val="00FE07DD"/>
    <w:rsid w:val="00FE148D"/>
    <w:rsid w:val="00FE161B"/>
    <w:rsid w:val="00FE2401"/>
    <w:rsid w:val="00FE2524"/>
    <w:rsid w:val="00FE286A"/>
    <w:rsid w:val="00FE509C"/>
    <w:rsid w:val="00FE583C"/>
    <w:rsid w:val="00FE6AD2"/>
    <w:rsid w:val="00FE6D61"/>
    <w:rsid w:val="00FF08DB"/>
    <w:rsid w:val="00FF2556"/>
    <w:rsid w:val="00FF3CE5"/>
    <w:rsid w:val="00FF4139"/>
    <w:rsid w:val="00FF4210"/>
    <w:rsid w:val="00FF455E"/>
    <w:rsid w:val="00FF6BE6"/>
  </w:rsids>
  <m:mathPr>
    <m:mathFont m:val="Cambria Math"/>
    <m:brkBin m:val="before"/>
    <m:brkBinSub m:val="--"/>
    <m:smallFrac m:val="0"/>
    <m:dispDef/>
    <m:lMargin m:val="0"/>
    <m:rMargin m:val="0"/>
    <m:defJc m:val="centerGroup"/>
    <m:wrapIndent m:val="1440"/>
    <m:intLim m:val="subSup"/>
    <m:naryLim m:val="undOvr"/>
  </m:mathPr>
  <w:themeFontLang w:val="en-US" w:eastAsia="zh-CN" w:bidi="ar-SA"/>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4FDCA79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fi-FI" w:eastAsia="fi-FI" w:bidi="fi-FI"/>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930D5E"/>
    <w:pPr>
      <w:keepNext/>
      <w:keepLines/>
      <w:spacing w:before="240" w:after="0"/>
      <w:outlineLvl w:val="0"/>
    </w:pPr>
    <w:rPr>
      <w:rFonts w:asciiTheme="majorHAnsi" w:eastAsiaTheme="majorEastAsia" w:hAnsiTheme="majorHAnsi" w:cstheme="majorBidi"/>
      <w:color w:val="2E74B5" w:themeColor="accent1" w:themeShade="BF"/>
      <w:sz w:val="32"/>
      <w:szCs w:val="32"/>
    </w:rPr>
  </w:style>
  <w:style w:type="paragraph" w:styleId="Heading2">
    <w:name w:val="heading 2"/>
    <w:basedOn w:val="Normal"/>
    <w:next w:val="Normal"/>
    <w:link w:val="Heading2Char"/>
    <w:uiPriority w:val="9"/>
    <w:unhideWhenUsed/>
    <w:qFormat/>
    <w:rsid w:val="00930D5E"/>
    <w:pPr>
      <w:keepNext/>
      <w:keepLines/>
      <w:spacing w:before="40" w:after="0"/>
      <w:outlineLvl w:val="1"/>
    </w:pPr>
    <w:rPr>
      <w:rFonts w:asciiTheme="majorHAnsi" w:eastAsiaTheme="majorEastAsia" w:hAnsiTheme="majorHAnsi" w:cstheme="majorBidi"/>
      <w:color w:val="2E74B5" w:themeColor="accent1" w:themeShade="BF"/>
      <w:sz w:val="26"/>
      <w:szCs w:val="26"/>
    </w:rPr>
  </w:style>
  <w:style w:type="paragraph" w:styleId="Heading3">
    <w:name w:val="heading 3"/>
    <w:basedOn w:val="Normal"/>
    <w:next w:val="Normal"/>
    <w:link w:val="Heading3Char"/>
    <w:uiPriority w:val="9"/>
    <w:semiHidden/>
    <w:unhideWhenUsed/>
    <w:qFormat/>
    <w:rsid w:val="00930D5E"/>
    <w:pPr>
      <w:keepNext/>
      <w:keepLines/>
      <w:spacing w:before="40" w:after="0"/>
      <w:outlineLvl w:val="2"/>
    </w:pPr>
    <w:rPr>
      <w:rFonts w:asciiTheme="majorHAnsi" w:eastAsiaTheme="majorEastAsia" w:hAnsiTheme="majorHAnsi" w:cstheme="majorBidi"/>
      <w:color w:val="1F4D78" w:themeColor="accent1" w:themeShade="7F"/>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ProductList-Body">
    <w:name w:val="Product List - Body"/>
    <w:basedOn w:val="Normal"/>
    <w:link w:val="ProductList-BodyChar"/>
    <w:qFormat/>
    <w:rsid w:val="003F6BD4"/>
    <w:pPr>
      <w:tabs>
        <w:tab w:val="left" w:pos="158"/>
      </w:tabs>
      <w:spacing w:after="0" w:line="240" w:lineRule="auto"/>
    </w:pPr>
    <w:rPr>
      <w:sz w:val="18"/>
    </w:rPr>
  </w:style>
  <w:style w:type="paragraph" w:customStyle="1" w:styleId="ProductList-SectionHeading">
    <w:name w:val="Product List - Section Heading"/>
    <w:basedOn w:val="ProductList-Body"/>
    <w:next w:val="ProductList-Body"/>
    <w:link w:val="ProductList-SectionHeadingChar"/>
    <w:qFormat/>
    <w:rsid w:val="00407E60"/>
    <w:pPr>
      <w:spacing w:after="240"/>
    </w:pPr>
    <w:rPr>
      <w:rFonts w:asciiTheme="majorHAnsi" w:hAnsiTheme="majorHAnsi"/>
      <w:b/>
      <w:sz w:val="40"/>
    </w:rPr>
  </w:style>
  <w:style w:type="paragraph" w:customStyle="1" w:styleId="ProductList-OfferingGroupHeading">
    <w:name w:val="Product List - Offering Group Heading"/>
    <w:basedOn w:val="ProductList-Body"/>
    <w:link w:val="ProductList-OfferingGroupHeadingChar"/>
    <w:qFormat/>
    <w:rsid w:val="00D51544"/>
    <w:pPr>
      <w:pBdr>
        <w:bottom w:val="single" w:sz="24" w:space="1" w:color="BFBFBF" w:themeColor="background1" w:themeShade="BF"/>
      </w:pBdr>
      <w:spacing w:after="240"/>
    </w:pPr>
    <w:rPr>
      <w:rFonts w:asciiTheme="majorHAnsi" w:hAnsiTheme="majorHAnsi"/>
      <w:b/>
      <w:color w:val="00188F"/>
      <w:sz w:val="28"/>
      <w:lang w:val="en-US" w:eastAsia="en-US" w:bidi="ar-SA"/>
    </w:rPr>
  </w:style>
  <w:style w:type="character" w:customStyle="1" w:styleId="ProductList-BodyChar">
    <w:name w:val="Product List - Body Char"/>
    <w:basedOn w:val="DefaultParagraphFont"/>
    <w:link w:val="ProductList-Body"/>
    <w:rsid w:val="003F6BD4"/>
    <w:rPr>
      <w:sz w:val="18"/>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sz w:val="40"/>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GroupHeadingChar">
    <w:name w:val="Product List - Offering Group Heading Char"/>
    <w:basedOn w:val="ProductList-BodyChar"/>
    <w:link w:val="ProductList-OfferingGroupHeading"/>
    <w:rsid w:val="00D51544"/>
    <w:rPr>
      <w:rFonts w:asciiTheme="majorHAnsi" w:hAnsiTheme="majorHAnsi"/>
      <w:b/>
      <w:color w:val="00188F"/>
      <w:sz w:val="28"/>
      <w:lang w:val="en-US" w:eastAsia="en-US" w:bidi="ar-SA"/>
    </w:rPr>
  </w:style>
  <w:style w:type="paragraph" w:customStyle="1" w:styleId="ProductList-OfferingBody">
    <w:name w:val="Product List - Offering Body"/>
    <w:basedOn w:val="ProductList-Body"/>
    <w:next w:val="ProductList-Body"/>
    <w:link w:val="ProductList-OfferingBodyChar"/>
    <w:qFormat/>
    <w:rsid w:val="00287117"/>
    <w:pPr>
      <w:tabs>
        <w:tab w:val="clear" w:pos="158"/>
      </w:tabs>
      <w:spacing w:before="20" w:after="20"/>
      <w:ind w:left="-14" w:right="-101"/>
    </w:pPr>
    <w:rPr>
      <w:sz w:val="16"/>
    </w:rPr>
  </w:style>
  <w:style w:type="character" w:customStyle="1" w:styleId="ProductList-Offering1Char">
    <w:name w:val="Product List - Offering 1 Char"/>
    <w:basedOn w:val="ProductList-BodyChar"/>
    <w:link w:val="ProductList-Offering1"/>
    <w:rsid w:val="004F3C6D"/>
    <w:rPr>
      <w:rFonts w:asciiTheme="majorHAnsi" w:hAnsiTheme="majorHAnsi"/>
      <w:sz w:val="16"/>
    </w:rPr>
  </w:style>
  <w:style w:type="paragraph" w:customStyle="1" w:styleId="ProductList-Offering1Heading">
    <w:name w:val="Product List - Offering 1 Heading"/>
    <w:basedOn w:val="ProductList-Body"/>
    <w:next w:val="ProductList-Body"/>
    <w:link w:val="ProductList-Offering1HeadingChar"/>
    <w:qFormat/>
    <w:rsid w:val="00D51544"/>
    <w:pPr>
      <w:pBdr>
        <w:bottom w:val="single" w:sz="4" w:space="1" w:color="BFBFBF" w:themeColor="background1" w:themeShade="BF"/>
      </w:pBdr>
      <w:tabs>
        <w:tab w:val="left" w:pos="187"/>
      </w:tabs>
      <w:spacing w:before="60" w:after="60"/>
      <w:outlineLvl w:val="1"/>
    </w:pPr>
    <w:rPr>
      <w:rFonts w:asciiTheme="majorHAnsi" w:hAnsiTheme="majorHAnsi"/>
      <w:b/>
      <w:color w:val="00188F"/>
      <w:sz w:val="28"/>
      <w:lang w:val="en-US" w:eastAsia="en-US" w:bidi="ar-SA"/>
    </w:rPr>
  </w:style>
  <w:style w:type="character" w:customStyle="1" w:styleId="ProductList-OfferingBodyChar">
    <w:name w:val="Product List - Offering Body Char"/>
    <w:basedOn w:val="ProductList-BodyChar"/>
    <w:link w:val="ProductList-OfferingBody"/>
    <w:rsid w:val="00287117"/>
    <w:rPr>
      <w:sz w:val="16"/>
    </w:rPr>
  </w:style>
  <w:style w:type="paragraph" w:customStyle="1" w:styleId="ProductList-SubSection1Heading">
    <w:name w:val="Product List - SubSection 1 Heading"/>
    <w:basedOn w:val="ProductList-Body"/>
    <w:link w:val="ProductList-SubSection1HeadingChar"/>
    <w:qFormat/>
    <w:rsid w:val="00EE40B5"/>
    <w:pPr>
      <w:pBdr>
        <w:bottom w:val="single" w:sz="4" w:space="1" w:color="BFBFBF" w:themeColor="background1" w:themeShade="BF"/>
      </w:pBdr>
      <w:tabs>
        <w:tab w:val="left" w:pos="187"/>
      </w:tabs>
      <w:spacing w:before="240" w:after="120"/>
    </w:pPr>
    <w:rPr>
      <w:rFonts w:asciiTheme="majorHAnsi" w:hAnsiTheme="majorHAnsi"/>
      <w:b/>
      <w:sz w:val="28"/>
    </w:rPr>
  </w:style>
  <w:style w:type="character" w:customStyle="1" w:styleId="ProductList-Offering1HeadingChar">
    <w:name w:val="Product List - Offering 1 Heading Char"/>
    <w:basedOn w:val="ProductList-BodyChar"/>
    <w:link w:val="ProductList-Offering1Heading"/>
    <w:rsid w:val="00D51544"/>
    <w:rPr>
      <w:rFonts w:asciiTheme="majorHAnsi" w:hAnsiTheme="majorHAnsi"/>
      <w:b/>
      <w:color w:val="00188F"/>
      <w:sz w:val="28"/>
      <w:lang w:val="en-US" w:eastAsia="en-US" w:bidi="ar-SA"/>
    </w:rPr>
  </w:style>
  <w:style w:type="paragraph" w:styleId="Header">
    <w:name w:val="header"/>
    <w:basedOn w:val="Normal"/>
    <w:link w:val="HeaderChar"/>
    <w:uiPriority w:val="99"/>
    <w:unhideWhenUsed/>
    <w:rsid w:val="009A573F"/>
    <w:pPr>
      <w:tabs>
        <w:tab w:val="center" w:pos="4680"/>
        <w:tab w:val="right" w:pos="9360"/>
      </w:tabs>
      <w:spacing w:after="0" w:line="240" w:lineRule="auto"/>
    </w:pPr>
  </w:style>
  <w:style w:type="character" w:customStyle="1" w:styleId="ProductList-SubSection1HeadingChar">
    <w:name w:val="Product List - SubSection 1 Heading Char"/>
    <w:basedOn w:val="ProductList-BodyChar"/>
    <w:link w:val="ProductList-SubSection1Heading"/>
    <w:rsid w:val="00EE40B5"/>
    <w:rPr>
      <w:rFonts w:asciiTheme="majorHAnsi" w:hAnsiTheme="majorHAnsi"/>
      <w:b/>
      <w:sz w:val="28"/>
    </w:rPr>
  </w:style>
  <w:style w:type="character" w:customStyle="1" w:styleId="HeaderChar">
    <w:name w:val="Header Char"/>
    <w:basedOn w:val="DefaultParagraphFont"/>
    <w:link w:val="Header"/>
    <w:uiPriority w:val="99"/>
    <w:rsid w:val="009A573F"/>
  </w:style>
  <w:style w:type="paragraph" w:styleId="Footer">
    <w:name w:val="footer"/>
    <w:basedOn w:val="Normal"/>
    <w:link w:val="FooterChar"/>
    <w:uiPriority w:val="99"/>
    <w:unhideWhenUsed/>
    <w:rsid w:val="009A573F"/>
    <w:pPr>
      <w:tabs>
        <w:tab w:val="center" w:pos="4680"/>
        <w:tab w:val="right" w:pos="9360"/>
      </w:tabs>
      <w:spacing w:after="0" w:line="240" w:lineRule="auto"/>
    </w:pPr>
  </w:style>
  <w:style w:type="character" w:customStyle="1" w:styleId="FooterChar">
    <w:name w:val="Footer Char"/>
    <w:basedOn w:val="DefaultParagraphFont"/>
    <w:link w:val="Footer"/>
    <w:uiPriority w:val="99"/>
    <w:rsid w:val="009A573F"/>
  </w:style>
  <w:style w:type="table" w:styleId="TableGrid">
    <w:name w:val="Table Grid"/>
    <w:basedOn w:val="TableNormal"/>
    <w:uiPriority w:val="39"/>
    <w:rsid w:val="00C76DF3"/>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CB3D69"/>
    <w:rPr>
      <w:color w:val="0563C1" w:themeColor="hyperlink"/>
      <w:u w:val="single"/>
    </w:rPr>
  </w:style>
  <w:style w:type="paragraph" w:styleId="BalloonText">
    <w:name w:val="Balloon Text"/>
    <w:basedOn w:val="Normal"/>
    <w:link w:val="BalloonTextChar"/>
    <w:uiPriority w:val="99"/>
    <w:semiHidden/>
    <w:unhideWhenUsed/>
    <w:rsid w:val="00E3770D"/>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E3770D"/>
    <w:rPr>
      <w:rFonts w:ascii="Segoe UI" w:hAnsi="Segoe UI" w:cs="Segoe UI"/>
      <w:sz w:val="18"/>
      <w:szCs w:val="18"/>
    </w:rPr>
  </w:style>
  <w:style w:type="paragraph" w:customStyle="1" w:styleId="ProductList-Offering2Heading">
    <w:name w:val="Product List - Offering 2 Heading"/>
    <w:basedOn w:val="ProductList-Offering1Heading"/>
    <w:next w:val="ProductList-Body"/>
    <w:link w:val="ProductList-Offering2HeadingChar"/>
    <w:qFormat/>
    <w:rsid w:val="00D51544"/>
    <w:pPr>
      <w:tabs>
        <w:tab w:val="clear" w:pos="187"/>
      </w:tabs>
      <w:outlineLvl w:val="9"/>
    </w:pPr>
    <w:rPr>
      <w:color w:val="0072C6"/>
    </w:rPr>
  </w:style>
  <w:style w:type="character" w:customStyle="1" w:styleId="Heading1Char">
    <w:name w:val="Heading 1 Char"/>
    <w:basedOn w:val="DefaultParagraphFont"/>
    <w:link w:val="Heading1"/>
    <w:uiPriority w:val="9"/>
    <w:rsid w:val="00930D5E"/>
    <w:rPr>
      <w:rFonts w:asciiTheme="majorHAnsi" w:eastAsiaTheme="majorEastAsia" w:hAnsiTheme="majorHAnsi" w:cstheme="majorBidi"/>
      <w:color w:val="2E74B5" w:themeColor="accent1" w:themeShade="BF"/>
      <w:sz w:val="32"/>
      <w:szCs w:val="32"/>
    </w:rPr>
  </w:style>
  <w:style w:type="character" w:customStyle="1" w:styleId="ProductList-Offering2HeadingChar">
    <w:name w:val="Product List - Offering 2 Heading Char"/>
    <w:basedOn w:val="ProductList-Offering1HeadingChar"/>
    <w:link w:val="ProductList-Offering2Heading"/>
    <w:rsid w:val="00D51544"/>
    <w:rPr>
      <w:rFonts w:asciiTheme="majorHAnsi" w:hAnsiTheme="majorHAnsi"/>
      <w:b/>
      <w:color w:val="0072C6"/>
      <w:sz w:val="28"/>
      <w:lang w:val="en-US" w:eastAsia="en-US" w:bidi="ar-SA"/>
    </w:rPr>
  </w:style>
  <w:style w:type="character" w:customStyle="1" w:styleId="Heading2Char">
    <w:name w:val="Heading 2 Char"/>
    <w:basedOn w:val="DefaultParagraphFont"/>
    <w:link w:val="Heading2"/>
    <w:uiPriority w:val="9"/>
    <w:rsid w:val="00930D5E"/>
    <w:rPr>
      <w:rFonts w:asciiTheme="majorHAnsi" w:eastAsiaTheme="majorEastAsia" w:hAnsiTheme="majorHAnsi" w:cstheme="majorBidi"/>
      <w:color w:val="2E74B5" w:themeColor="accent1" w:themeShade="BF"/>
      <w:sz w:val="26"/>
      <w:szCs w:val="26"/>
    </w:rPr>
  </w:style>
  <w:style w:type="character" w:customStyle="1" w:styleId="Heading3Char">
    <w:name w:val="Heading 3 Char"/>
    <w:basedOn w:val="DefaultParagraphFont"/>
    <w:link w:val="Heading3"/>
    <w:uiPriority w:val="9"/>
    <w:semiHidden/>
    <w:rsid w:val="00930D5E"/>
    <w:rPr>
      <w:rFonts w:asciiTheme="majorHAnsi" w:eastAsiaTheme="majorEastAsia" w:hAnsiTheme="majorHAnsi" w:cstheme="majorBidi"/>
      <w:color w:val="1F4D78" w:themeColor="accent1" w:themeShade="7F"/>
      <w:sz w:val="24"/>
      <w:szCs w:val="24"/>
    </w:rPr>
  </w:style>
  <w:style w:type="paragraph" w:customStyle="1" w:styleId="ProductList-Offering2">
    <w:name w:val="Product List - Offering 2"/>
    <w:basedOn w:val="ProductList-Offering1"/>
    <w:link w:val="ProductList-Offering2Char"/>
    <w:qFormat/>
    <w:rsid w:val="003F6BD4"/>
  </w:style>
  <w:style w:type="paragraph" w:customStyle="1" w:styleId="ProductList-SubSubSectionHeading">
    <w:name w:val="Product List - SubSubSection Heading"/>
    <w:basedOn w:val="ProductList-Body"/>
    <w:link w:val="ProductList-SubSubSectionHeadingChar"/>
    <w:qFormat/>
    <w:rsid w:val="00103924"/>
    <w:rPr>
      <w:b/>
      <w:color w:val="00188F"/>
    </w:rPr>
  </w:style>
  <w:style w:type="character" w:customStyle="1" w:styleId="ProductList-Offering2Char">
    <w:name w:val="Product List - Offering 2 Char"/>
    <w:basedOn w:val="ProductList-BodyChar"/>
    <w:link w:val="ProductList-Offering2"/>
    <w:rsid w:val="003F6BD4"/>
    <w:rPr>
      <w:rFonts w:asciiTheme="majorHAnsi" w:hAnsiTheme="majorHAnsi"/>
      <w:sz w:val="16"/>
    </w:rPr>
  </w:style>
  <w:style w:type="paragraph" w:customStyle="1" w:styleId="ProductList-SubSection2Heading">
    <w:name w:val="Product List - SubSection 2 Heading"/>
    <w:basedOn w:val="ProductList-SubSection1Heading"/>
    <w:link w:val="ProductList-SubSection2HeadingChar"/>
    <w:qFormat/>
    <w:rsid w:val="00B0782A"/>
    <w:pPr>
      <w:tabs>
        <w:tab w:val="clear" w:pos="187"/>
      </w:tabs>
      <w:outlineLvl w:val="2"/>
    </w:pPr>
  </w:style>
  <w:style w:type="character" w:customStyle="1" w:styleId="ProductList-SubSubSectionHeadingChar">
    <w:name w:val="Product List - SubSubSection Heading Char"/>
    <w:basedOn w:val="ProductList-BodyChar"/>
    <w:link w:val="ProductList-SubSubSectionHeading"/>
    <w:rsid w:val="00103924"/>
    <w:rPr>
      <w:b/>
      <w:color w:val="00188F"/>
      <w:sz w:val="18"/>
    </w:rPr>
  </w:style>
  <w:style w:type="paragraph" w:styleId="TOC1">
    <w:name w:val="toc 1"/>
    <w:basedOn w:val="Normal"/>
    <w:next w:val="Normal"/>
    <w:autoRedefine/>
    <w:uiPriority w:val="39"/>
    <w:unhideWhenUsed/>
    <w:qFormat/>
    <w:rsid w:val="003C75FF"/>
    <w:pPr>
      <w:spacing w:before="120" w:after="120" w:line="252" w:lineRule="auto"/>
    </w:pPr>
    <w:rPr>
      <w:b/>
      <w:caps/>
      <w:sz w:val="18"/>
    </w:rPr>
  </w:style>
  <w:style w:type="paragraph" w:styleId="TOC2">
    <w:name w:val="toc 2"/>
    <w:basedOn w:val="Normal"/>
    <w:next w:val="Normal"/>
    <w:autoRedefine/>
    <w:uiPriority w:val="39"/>
    <w:unhideWhenUsed/>
    <w:rsid w:val="003C75FF"/>
    <w:pPr>
      <w:spacing w:after="0" w:line="252" w:lineRule="auto"/>
      <w:ind w:left="158"/>
    </w:pPr>
    <w:rPr>
      <w:b/>
      <w:smallCaps/>
      <w:sz w:val="18"/>
    </w:rPr>
  </w:style>
  <w:style w:type="paragraph" w:styleId="TOC3">
    <w:name w:val="toc 3"/>
    <w:basedOn w:val="Normal"/>
    <w:next w:val="Normal"/>
    <w:autoRedefine/>
    <w:uiPriority w:val="39"/>
    <w:unhideWhenUsed/>
    <w:rsid w:val="007900CD"/>
    <w:pPr>
      <w:tabs>
        <w:tab w:val="right" w:leader="dot" w:pos="5030"/>
      </w:tabs>
      <w:spacing w:after="0" w:line="252" w:lineRule="auto"/>
      <w:ind w:left="158"/>
    </w:pPr>
    <w:rPr>
      <w:b/>
      <w:smallCaps/>
      <w:noProof/>
      <w:sz w:val="18"/>
    </w:rPr>
  </w:style>
  <w:style w:type="paragraph" w:styleId="TOC4">
    <w:name w:val="toc 4"/>
    <w:basedOn w:val="Normal"/>
    <w:next w:val="Normal"/>
    <w:autoRedefine/>
    <w:uiPriority w:val="39"/>
    <w:unhideWhenUsed/>
    <w:rsid w:val="00A430D3"/>
    <w:pPr>
      <w:tabs>
        <w:tab w:val="right" w:leader="dot" w:pos="5030"/>
      </w:tabs>
      <w:spacing w:after="0" w:line="252" w:lineRule="auto"/>
      <w:ind w:left="180"/>
    </w:pPr>
    <w:rPr>
      <w:smallCaps/>
      <w:sz w:val="18"/>
    </w:rPr>
  </w:style>
  <w:style w:type="paragraph" w:styleId="TOC5">
    <w:name w:val="toc 5"/>
    <w:basedOn w:val="Normal"/>
    <w:next w:val="Normal"/>
    <w:autoRedefine/>
    <w:uiPriority w:val="39"/>
    <w:unhideWhenUsed/>
    <w:rsid w:val="00462C59"/>
    <w:pPr>
      <w:spacing w:after="0" w:line="252" w:lineRule="auto"/>
      <w:ind w:left="317"/>
    </w:pPr>
    <w:rPr>
      <w:sz w:val="16"/>
    </w:rPr>
  </w:style>
  <w:style w:type="paragraph" w:styleId="TOC6">
    <w:name w:val="toc 6"/>
    <w:basedOn w:val="Normal"/>
    <w:next w:val="Normal"/>
    <w:autoRedefine/>
    <w:uiPriority w:val="39"/>
    <w:unhideWhenUsed/>
    <w:rsid w:val="00462C59"/>
    <w:pPr>
      <w:spacing w:after="0" w:line="252" w:lineRule="auto"/>
      <w:ind w:left="475"/>
    </w:pPr>
    <w:rPr>
      <w:sz w:val="16"/>
    </w:rPr>
  </w:style>
  <w:style w:type="character" w:customStyle="1" w:styleId="ProductList-SubSection2HeadingChar">
    <w:name w:val="Product List - SubSection 2 Heading Char"/>
    <w:basedOn w:val="ProductList-SubSection1HeadingChar"/>
    <w:link w:val="ProductList-SubSection2Heading"/>
    <w:rsid w:val="00B0782A"/>
    <w:rPr>
      <w:rFonts w:asciiTheme="majorHAnsi" w:hAnsiTheme="majorHAnsi"/>
      <w:b/>
      <w:sz w:val="28"/>
    </w:rPr>
  </w:style>
  <w:style w:type="character" w:styleId="FollowedHyperlink">
    <w:name w:val="FollowedHyperlink"/>
    <w:basedOn w:val="DefaultParagraphFont"/>
    <w:uiPriority w:val="99"/>
    <w:semiHidden/>
    <w:unhideWhenUsed/>
    <w:rsid w:val="001602AC"/>
    <w:rPr>
      <w:color w:val="954F72" w:themeColor="followedHyperlink"/>
      <w:u w:val="single"/>
    </w:rPr>
  </w:style>
  <w:style w:type="paragraph" w:styleId="CommentText">
    <w:name w:val="annotation text"/>
    <w:basedOn w:val="Normal"/>
    <w:link w:val="CommentTextChar"/>
    <w:uiPriority w:val="99"/>
    <w:unhideWhenUsed/>
    <w:rsid w:val="00ED3A2C"/>
    <w:pPr>
      <w:spacing w:line="240" w:lineRule="auto"/>
    </w:pPr>
    <w:rPr>
      <w:sz w:val="20"/>
      <w:szCs w:val="20"/>
    </w:rPr>
  </w:style>
  <w:style w:type="character" w:customStyle="1" w:styleId="CommentTextChar">
    <w:name w:val="Comment Text Char"/>
    <w:basedOn w:val="DefaultParagraphFont"/>
    <w:link w:val="CommentText"/>
    <w:uiPriority w:val="99"/>
    <w:rsid w:val="00ED3A2C"/>
    <w:rPr>
      <w:sz w:val="20"/>
      <w:szCs w:val="20"/>
    </w:rPr>
  </w:style>
  <w:style w:type="character" w:styleId="CommentReference">
    <w:name w:val="annotation reference"/>
    <w:rsid w:val="00A41808"/>
    <w:rPr>
      <w:rFonts w:cs="Times New Roman"/>
      <w:sz w:val="16"/>
      <w:szCs w:val="16"/>
    </w:rPr>
  </w:style>
  <w:style w:type="paragraph" w:styleId="CommentSubject">
    <w:name w:val="annotation subject"/>
    <w:basedOn w:val="CommentText"/>
    <w:next w:val="CommentText"/>
    <w:link w:val="CommentSubjectChar"/>
    <w:uiPriority w:val="99"/>
    <w:semiHidden/>
    <w:unhideWhenUsed/>
    <w:rsid w:val="00ED3A2C"/>
    <w:rPr>
      <w:b/>
      <w:bCs/>
    </w:rPr>
  </w:style>
  <w:style w:type="character" w:customStyle="1" w:styleId="CommentSubjectChar">
    <w:name w:val="Comment Subject Char"/>
    <w:basedOn w:val="CommentTextChar"/>
    <w:link w:val="CommentSubject"/>
    <w:uiPriority w:val="99"/>
    <w:semiHidden/>
    <w:rsid w:val="00ED3A2C"/>
    <w:rPr>
      <w:b/>
      <w:bCs/>
      <w:sz w:val="20"/>
      <w:szCs w:val="20"/>
    </w:rPr>
  </w:style>
  <w:style w:type="paragraph" w:styleId="TOC7">
    <w:name w:val="toc 7"/>
    <w:basedOn w:val="Normal"/>
    <w:next w:val="Normal"/>
    <w:autoRedefine/>
    <w:uiPriority w:val="39"/>
    <w:unhideWhenUsed/>
    <w:rsid w:val="00CE0C80"/>
    <w:pPr>
      <w:spacing w:after="100"/>
      <w:ind w:left="1320"/>
    </w:pPr>
    <w:rPr>
      <w:rFonts w:eastAsiaTheme="minorEastAsia"/>
    </w:rPr>
  </w:style>
  <w:style w:type="paragraph" w:styleId="TOC8">
    <w:name w:val="toc 8"/>
    <w:basedOn w:val="Normal"/>
    <w:next w:val="Normal"/>
    <w:autoRedefine/>
    <w:uiPriority w:val="39"/>
    <w:unhideWhenUsed/>
    <w:rsid w:val="00CE0C80"/>
    <w:pPr>
      <w:spacing w:after="100"/>
      <w:ind w:left="1540"/>
    </w:pPr>
    <w:rPr>
      <w:rFonts w:eastAsiaTheme="minorEastAsia"/>
    </w:rPr>
  </w:style>
  <w:style w:type="paragraph" w:styleId="TOC9">
    <w:name w:val="toc 9"/>
    <w:basedOn w:val="Normal"/>
    <w:next w:val="Normal"/>
    <w:autoRedefine/>
    <w:uiPriority w:val="39"/>
    <w:unhideWhenUsed/>
    <w:rsid w:val="00CE0C80"/>
    <w:pPr>
      <w:spacing w:after="100"/>
      <w:ind w:left="1760"/>
    </w:pPr>
    <w:rPr>
      <w:rFonts w:eastAsiaTheme="minorEastAsia"/>
    </w:rPr>
  </w:style>
  <w:style w:type="paragraph" w:styleId="Revision">
    <w:name w:val="Revision"/>
    <w:hidden/>
    <w:uiPriority w:val="99"/>
    <w:semiHidden/>
    <w:rsid w:val="00780D45"/>
    <w:pPr>
      <w:spacing w:after="0" w:line="240" w:lineRule="auto"/>
    </w:pPr>
  </w:style>
  <w:style w:type="paragraph" w:styleId="Index1">
    <w:name w:val="index 1"/>
    <w:basedOn w:val="Normal"/>
    <w:next w:val="Normal"/>
    <w:autoRedefine/>
    <w:uiPriority w:val="99"/>
    <w:semiHidden/>
    <w:unhideWhenUsed/>
    <w:rsid w:val="00F72194"/>
    <w:pPr>
      <w:spacing w:after="0" w:line="240" w:lineRule="auto"/>
      <w:ind w:left="220" w:hanging="220"/>
    </w:pPr>
    <w:rPr>
      <w:sz w:val="16"/>
    </w:rPr>
  </w:style>
  <w:style w:type="paragraph" w:styleId="ListParagraph">
    <w:name w:val="List Paragraph"/>
    <w:basedOn w:val="Normal"/>
    <w:uiPriority w:val="34"/>
    <w:qFormat/>
    <w:rsid w:val="00677274"/>
    <w:pPr>
      <w:ind w:left="720"/>
      <w:contextualSpacing/>
    </w:pPr>
  </w:style>
  <w:style w:type="table" w:customStyle="1" w:styleId="TableGrid1">
    <w:name w:val="Table Grid1"/>
    <w:basedOn w:val="TableNormal"/>
    <w:next w:val="TableGrid"/>
    <w:uiPriority w:val="39"/>
    <w:rsid w:val="00B942D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Body-Indented">
    <w:name w:val="PUR Body - Indented"/>
    <w:basedOn w:val="Normal"/>
    <w:link w:val="PURBody-IndentedChar"/>
    <w:uiPriority w:val="3"/>
    <w:qFormat/>
    <w:rsid w:val="00536EE4"/>
    <w:pPr>
      <w:spacing w:after="120" w:line="240" w:lineRule="auto"/>
      <w:ind w:left="270"/>
    </w:pPr>
    <w:rPr>
      <w:rFonts w:ascii="Arial" w:hAnsi="Arial"/>
      <w:sz w:val="18"/>
      <w:szCs w:val="20"/>
    </w:rPr>
  </w:style>
  <w:style w:type="character" w:customStyle="1" w:styleId="PURBody-IndentedChar">
    <w:name w:val="PUR Body - Indented Char"/>
    <w:basedOn w:val="DefaultParagraphFont"/>
    <w:link w:val="PURBody-Indented"/>
    <w:uiPriority w:val="3"/>
    <w:rsid w:val="00536EE4"/>
    <w:rPr>
      <w:rFonts w:ascii="Arial" w:hAnsi="Arial"/>
      <w:sz w:val="18"/>
      <w:szCs w:val="20"/>
    </w:rPr>
  </w:style>
  <w:style w:type="character" w:customStyle="1" w:styleId="LogoportMarkup">
    <w:name w:val="LogoportMarkup"/>
    <w:basedOn w:val="DefaultParagraphFont"/>
    <w:rsid w:val="00690C65"/>
    <w:rPr>
      <w:rFonts w:ascii="Courier New" w:hAnsi="Courier New" w:cs="Courier New"/>
      <w:b w:val="0"/>
      <w:i w:val="0"/>
      <w:color w:val="FF0000"/>
      <w:sz w:val="18"/>
      <w:szCs w:val="6"/>
    </w:rPr>
  </w:style>
  <w:style w:type="character" w:customStyle="1" w:styleId="LogoportDoNotTranslate">
    <w:name w:val="LogoportDoNotTranslate"/>
    <w:basedOn w:val="DefaultParagraphFont"/>
    <w:rsid w:val="00690C65"/>
    <w:rPr>
      <w:rFonts w:ascii="Courier New" w:hAnsi="Courier New" w:cs="Courier New"/>
      <w:b w:val="0"/>
      <w:i w:val="0"/>
      <w:color w:val="808080"/>
      <w:sz w:val="18"/>
      <w:szCs w:val="6"/>
    </w:rPr>
  </w:style>
  <w:style w:type="paragraph" w:customStyle="1" w:styleId="productlist-body0">
    <w:name w:val="productlist-body"/>
    <w:basedOn w:val="Normal"/>
    <w:rsid w:val="005E3275"/>
    <w:pPr>
      <w:spacing w:after="0" w:line="240" w:lineRule="auto"/>
    </w:pPr>
    <w:rPr>
      <w:rFonts w:ascii="Times New Roman" w:eastAsia="Times New Roman" w:hAnsi="Times New Roman" w:cs="Times New Roman"/>
      <w:sz w:val="18"/>
      <w:szCs w:val="18"/>
    </w:rPr>
  </w:style>
  <w:style w:type="paragraph" w:customStyle="1" w:styleId="ProductList-ClauseHeading">
    <w:name w:val="Product List - Clause Heading"/>
    <w:basedOn w:val="ProductList-Body"/>
    <w:next w:val="ProductList-Body"/>
    <w:qFormat/>
    <w:rsid w:val="008F6529"/>
    <w:pPr>
      <w:keepNext/>
      <w:tabs>
        <w:tab w:val="clear" w:pos="158"/>
        <w:tab w:val="left" w:pos="360"/>
        <w:tab w:val="left" w:pos="720"/>
        <w:tab w:val="left" w:pos="1080"/>
      </w:tabs>
    </w:pPr>
    <w:rPr>
      <w:b/>
      <w:color w:val="00188F"/>
      <w:szCs w:val="20"/>
    </w:rPr>
  </w:style>
  <w:style w:type="character" w:customStyle="1" w:styleId="highlighted2">
    <w:name w:val="highlighted2"/>
    <w:basedOn w:val="DefaultParagraphFont"/>
    <w:rsid w:val="00C62F40"/>
    <w:rPr>
      <w:shd w:val="clear" w:color="auto" w:fill="AAAAAA"/>
    </w:rPr>
  </w:style>
  <w:style w:type="character" w:styleId="UnresolvedMention">
    <w:name w:val="Unresolved Mention"/>
    <w:basedOn w:val="DefaultParagraphFont"/>
    <w:uiPriority w:val="99"/>
    <w:semiHidden/>
    <w:unhideWhenUsed/>
    <w:rsid w:val="00AA2662"/>
    <w:rPr>
      <w:color w:val="808080"/>
      <w:shd w:val="clear" w:color="auto" w:fill="E6E6E6"/>
    </w:rPr>
  </w:style>
  <w:style w:type="paragraph" w:customStyle="1" w:styleId="ProductList-Bullet">
    <w:name w:val="Product List - Bullet"/>
    <w:link w:val="ProductList-BulletChar"/>
    <w:uiPriority w:val="3"/>
    <w:qFormat/>
    <w:rsid w:val="009A5014"/>
    <w:pPr>
      <w:tabs>
        <w:tab w:val="left" w:pos="360"/>
        <w:tab w:val="left" w:pos="720"/>
        <w:tab w:val="left" w:pos="1080"/>
      </w:tabs>
      <w:spacing w:after="0" w:line="240" w:lineRule="auto"/>
      <w:ind w:left="720" w:hanging="360"/>
      <w:contextualSpacing/>
    </w:pPr>
    <w:rPr>
      <w:sz w:val="18"/>
      <w:szCs w:val="20"/>
    </w:rPr>
  </w:style>
  <w:style w:type="character" w:customStyle="1" w:styleId="ProductList-BulletChar">
    <w:name w:val="Product List - Bullet Char"/>
    <w:basedOn w:val="ProductList-BodyChar"/>
    <w:link w:val="ProductList-Bullet"/>
    <w:uiPriority w:val="3"/>
    <w:rsid w:val="009A5014"/>
    <w:rPr>
      <w:sz w:val="18"/>
      <w:szCs w:val="20"/>
    </w:rPr>
  </w:style>
  <w:style w:type="paragraph" w:customStyle="1" w:styleId="ProductList-TableBody">
    <w:name w:val="Product List - Table Body"/>
    <w:basedOn w:val="Normal"/>
    <w:qFormat/>
    <w:rsid w:val="00A804DA"/>
    <w:pPr>
      <w:tabs>
        <w:tab w:val="left" w:pos="360"/>
        <w:tab w:val="left" w:pos="720"/>
        <w:tab w:val="left" w:pos="1080"/>
      </w:tabs>
      <w:spacing w:after="0" w:line="240" w:lineRule="auto"/>
    </w:pPr>
    <w:rPr>
      <w:rFonts w:ascii="Calibri Light" w:eastAsia="Calibri Light" w:hAnsi="Calibri Light" w:cs="Calibri Light"/>
      <w:sz w:val="16"/>
      <w:szCs w:val="20"/>
    </w:rPr>
  </w:style>
  <w:style w:type="table" w:customStyle="1" w:styleId="PURTable">
    <w:name w:val="PURTable"/>
    <w:uiPriority w:val="99"/>
    <w:rsid w:val="00A804DA"/>
    <w:pPr>
      <w:spacing w:after="0" w:line="240" w:lineRule="auto"/>
    </w:pPr>
    <w:rPr>
      <w:rFonts w:ascii="Arial" w:hAnsi="Arial"/>
      <w:sz w:val="18"/>
      <w:szCs w:val="20"/>
      <w:lang w:val="en-US" w:eastAsia="en-US" w:bidi="ar-SA"/>
    </w:rPr>
    <w:tblPr>
      <w:tblInd w:w="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22820164">
      <w:bodyDiv w:val="1"/>
      <w:marLeft w:val="0"/>
      <w:marRight w:val="0"/>
      <w:marTop w:val="0"/>
      <w:marBottom w:val="0"/>
      <w:divBdr>
        <w:top w:val="none" w:sz="0" w:space="0" w:color="auto"/>
        <w:left w:val="none" w:sz="0" w:space="0" w:color="auto"/>
        <w:bottom w:val="none" w:sz="0" w:space="0" w:color="auto"/>
        <w:right w:val="none" w:sz="0" w:space="0" w:color="auto"/>
      </w:divBdr>
    </w:div>
    <w:div w:id="145705877">
      <w:bodyDiv w:val="1"/>
      <w:marLeft w:val="0"/>
      <w:marRight w:val="0"/>
      <w:marTop w:val="0"/>
      <w:marBottom w:val="0"/>
      <w:divBdr>
        <w:top w:val="none" w:sz="0" w:space="0" w:color="auto"/>
        <w:left w:val="none" w:sz="0" w:space="0" w:color="auto"/>
        <w:bottom w:val="none" w:sz="0" w:space="0" w:color="auto"/>
        <w:right w:val="none" w:sz="0" w:space="0" w:color="auto"/>
      </w:divBdr>
    </w:div>
    <w:div w:id="224144391">
      <w:bodyDiv w:val="1"/>
      <w:marLeft w:val="0"/>
      <w:marRight w:val="0"/>
      <w:marTop w:val="0"/>
      <w:marBottom w:val="0"/>
      <w:divBdr>
        <w:top w:val="none" w:sz="0" w:space="0" w:color="auto"/>
        <w:left w:val="none" w:sz="0" w:space="0" w:color="auto"/>
        <w:bottom w:val="none" w:sz="0" w:space="0" w:color="auto"/>
        <w:right w:val="none" w:sz="0" w:space="0" w:color="auto"/>
      </w:divBdr>
    </w:div>
    <w:div w:id="551887732">
      <w:bodyDiv w:val="1"/>
      <w:marLeft w:val="0"/>
      <w:marRight w:val="0"/>
      <w:marTop w:val="0"/>
      <w:marBottom w:val="0"/>
      <w:divBdr>
        <w:top w:val="none" w:sz="0" w:space="0" w:color="auto"/>
        <w:left w:val="none" w:sz="0" w:space="0" w:color="auto"/>
        <w:bottom w:val="none" w:sz="0" w:space="0" w:color="auto"/>
        <w:right w:val="none" w:sz="0" w:space="0" w:color="auto"/>
      </w:divBdr>
    </w:div>
    <w:div w:id="606425292">
      <w:bodyDiv w:val="1"/>
      <w:marLeft w:val="0"/>
      <w:marRight w:val="0"/>
      <w:marTop w:val="0"/>
      <w:marBottom w:val="0"/>
      <w:divBdr>
        <w:top w:val="none" w:sz="0" w:space="0" w:color="auto"/>
        <w:left w:val="none" w:sz="0" w:space="0" w:color="auto"/>
        <w:bottom w:val="none" w:sz="0" w:space="0" w:color="auto"/>
        <w:right w:val="none" w:sz="0" w:space="0" w:color="auto"/>
      </w:divBdr>
    </w:div>
    <w:div w:id="615526009">
      <w:bodyDiv w:val="1"/>
      <w:marLeft w:val="0"/>
      <w:marRight w:val="0"/>
      <w:marTop w:val="0"/>
      <w:marBottom w:val="0"/>
      <w:divBdr>
        <w:top w:val="none" w:sz="0" w:space="0" w:color="auto"/>
        <w:left w:val="none" w:sz="0" w:space="0" w:color="auto"/>
        <w:bottom w:val="none" w:sz="0" w:space="0" w:color="auto"/>
        <w:right w:val="none" w:sz="0" w:space="0" w:color="auto"/>
      </w:divBdr>
    </w:div>
    <w:div w:id="758868533">
      <w:bodyDiv w:val="1"/>
      <w:marLeft w:val="0"/>
      <w:marRight w:val="0"/>
      <w:marTop w:val="0"/>
      <w:marBottom w:val="0"/>
      <w:divBdr>
        <w:top w:val="none" w:sz="0" w:space="0" w:color="auto"/>
        <w:left w:val="none" w:sz="0" w:space="0" w:color="auto"/>
        <w:bottom w:val="none" w:sz="0" w:space="0" w:color="auto"/>
        <w:right w:val="none" w:sz="0" w:space="0" w:color="auto"/>
      </w:divBdr>
    </w:div>
    <w:div w:id="1077626696">
      <w:bodyDiv w:val="1"/>
      <w:marLeft w:val="0"/>
      <w:marRight w:val="0"/>
      <w:marTop w:val="0"/>
      <w:marBottom w:val="0"/>
      <w:divBdr>
        <w:top w:val="none" w:sz="0" w:space="0" w:color="auto"/>
        <w:left w:val="none" w:sz="0" w:space="0" w:color="auto"/>
        <w:bottom w:val="none" w:sz="0" w:space="0" w:color="auto"/>
        <w:right w:val="none" w:sz="0" w:space="0" w:color="auto"/>
      </w:divBdr>
    </w:div>
    <w:div w:id="1118986614">
      <w:bodyDiv w:val="1"/>
      <w:marLeft w:val="0"/>
      <w:marRight w:val="0"/>
      <w:marTop w:val="0"/>
      <w:marBottom w:val="0"/>
      <w:divBdr>
        <w:top w:val="none" w:sz="0" w:space="0" w:color="auto"/>
        <w:left w:val="none" w:sz="0" w:space="0" w:color="auto"/>
        <w:bottom w:val="none" w:sz="0" w:space="0" w:color="auto"/>
        <w:right w:val="none" w:sz="0" w:space="0" w:color="auto"/>
      </w:divBdr>
    </w:div>
    <w:div w:id="1165167220">
      <w:bodyDiv w:val="1"/>
      <w:marLeft w:val="0"/>
      <w:marRight w:val="0"/>
      <w:marTop w:val="0"/>
      <w:marBottom w:val="0"/>
      <w:divBdr>
        <w:top w:val="none" w:sz="0" w:space="0" w:color="auto"/>
        <w:left w:val="none" w:sz="0" w:space="0" w:color="auto"/>
        <w:bottom w:val="none" w:sz="0" w:space="0" w:color="auto"/>
        <w:right w:val="none" w:sz="0" w:space="0" w:color="auto"/>
      </w:divBdr>
    </w:div>
    <w:div w:id="1231311172">
      <w:bodyDiv w:val="1"/>
      <w:marLeft w:val="0"/>
      <w:marRight w:val="0"/>
      <w:marTop w:val="0"/>
      <w:marBottom w:val="0"/>
      <w:divBdr>
        <w:top w:val="none" w:sz="0" w:space="0" w:color="auto"/>
        <w:left w:val="none" w:sz="0" w:space="0" w:color="auto"/>
        <w:bottom w:val="none" w:sz="0" w:space="0" w:color="auto"/>
        <w:right w:val="none" w:sz="0" w:space="0" w:color="auto"/>
      </w:divBdr>
    </w:div>
    <w:div w:id="1315987080">
      <w:bodyDiv w:val="1"/>
      <w:marLeft w:val="0"/>
      <w:marRight w:val="0"/>
      <w:marTop w:val="0"/>
      <w:marBottom w:val="0"/>
      <w:divBdr>
        <w:top w:val="none" w:sz="0" w:space="0" w:color="auto"/>
        <w:left w:val="none" w:sz="0" w:space="0" w:color="auto"/>
        <w:bottom w:val="none" w:sz="0" w:space="0" w:color="auto"/>
        <w:right w:val="none" w:sz="0" w:space="0" w:color="auto"/>
      </w:divBdr>
    </w:div>
    <w:div w:id="1368219039">
      <w:bodyDiv w:val="1"/>
      <w:marLeft w:val="0"/>
      <w:marRight w:val="0"/>
      <w:marTop w:val="0"/>
      <w:marBottom w:val="0"/>
      <w:divBdr>
        <w:top w:val="none" w:sz="0" w:space="0" w:color="auto"/>
        <w:left w:val="none" w:sz="0" w:space="0" w:color="auto"/>
        <w:bottom w:val="none" w:sz="0" w:space="0" w:color="auto"/>
        <w:right w:val="none" w:sz="0" w:space="0" w:color="auto"/>
      </w:divBdr>
      <w:divsChild>
        <w:div w:id="2077168390">
          <w:marLeft w:val="0"/>
          <w:marRight w:val="0"/>
          <w:marTop w:val="0"/>
          <w:marBottom w:val="0"/>
          <w:divBdr>
            <w:top w:val="none" w:sz="0" w:space="0" w:color="auto"/>
            <w:left w:val="none" w:sz="0" w:space="0" w:color="auto"/>
            <w:bottom w:val="none" w:sz="0" w:space="0" w:color="auto"/>
            <w:right w:val="none" w:sz="0" w:space="0" w:color="auto"/>
          </w:divBdr>
          <w:divsChild>
            <w:div w:id="1984654794">
              <w:marLeft w:val="0"/>
              <w:marRight w:val="0"/>
              <w:marTop w:val="0"/>
              <w:marBottom w:val="0"/>
              <w:divBdr>
                <w:top w:val="none" w:sz="0" w:space="0" w:color="auto"/>
                <w:left w:val="none" w:sz="0" w:space="0" w:color="auto"/>
                <w:bottom w:val="none" w:sz="0" w:space="0" w:color="auto"/>
                <w:right w:val="none" w:sz="0" w:space="0" w:color="auto"/>
              </w:divBdr>
              <w:divsChild>
                <w:div w:id="864099213">
                  <w:marLeft w:val="0"/>
                  <w:marRight w:val="0"/>
                  <w:marTop w:val="0"/>
                  <w:marBottom w:val="0"/>
                  <w:divBdr>
                    <w:top w:val="none" w:sz="0" w:space="0" w:color="auto"/>
                    <w:left w:val="none" w:sz="0" w:space="0" w:color="auto"/>
                    <w:bottom w:val="none" w:sz="0" w:space="0" w:color="auto"/>
                    <w:right w:val="none" w:sz="0" w:space="0" w:color="auto"/>
                  </w:divBdr>
                  <w:divsChild>
                    <w:div w:id="942419872">
                      <w:marLeft w:val="0"/>
                      <w:marRight w:val="0"/>
                      <w:marTop w:val="150"/>
                      <w:marBottom w:val="150"/>
                      <w:divBdr>
                        <w:top w:val="none" w:sz="0" w:space="0" w:color="auto"/>
                        <w:left w:val="none" w:sz="0" w:space="0" w:color="auto"/>
                        <w:bottom w:val="none" w:sz="0" w:space="0" w:color="auto"/>
                        <w:right w:val="none" w:sz="0" w:space="0" w:color="auto"/>
                      </w:divBdr>
                      <w:divsChild>
                        <w:div w:id="943153831">
                          <w:marLeft w:val="0"/>
                          <w:marRight w:val="0"/>
                          <w:marTop w:val="0"/>
                          <w:marBottom w:val="0"/>
                          <w:divBdr>
                            <w:top w:val="none" w:sz="0" w:space="0" w:color="auto"/>
                            <w:left w:val="none" w:sz="0" w:space="0" w:color="auto"/>
                            <w:bottom w:val="none" w:sz="0" w:space="0" w:color="auto"/>
                            <w:right w:val="none" w:sz="0" w:space="0" w:color="auto"/>
                          </w:divBdr>
                          <w:divsChild>
                            <w:div w:id="1065764073">
                              <w:marLeft w:val="0"/>
                              <w:marRight w:val="0"/>
                              <w:marTop w:val="0"/>
                              <w:marBottom w:val="0"/>
                              <w:divBdr>
                                <w:top w:val="none" w:sz="0" w:space="0" w:color="auto"/>
                                <w:left w:val="none" w:sz="0" w:space="0" w:color="auto"/>
                                <w:bottom w:val="none" w:sz="0" w:space="0" w:color="auto"/>
                                <w:right w:val="none" w:sz="0" w:space="0" w:color="auto"/>
                              </w:divBdr>
                              <w:divsChild>
                                <w:div w:id="180364035">
                                  <w:marLeft w:val="0"/>
                                  <w:marRight w:val="0"/>
                                  <w:marTop w:val="0"/>
                                  <w:marBottom w:val="0"/>
                                  <w:divBdr>
                                    <w:top w:val="none" w:sz="0" w:space="0" w:color="auto"/>
                                    <w:left w:val="none" w:sz="0" w:space="0" w:color="auto"/>
                                    <w:bottom w:val="none" w:sz="0" w:space="0" w:color="auto"/>
                                    <w:right w:val="none" w:sz="0" w:space="0" w:color="auto"/>
                                  </w:divBdr>
                                  <w:divsChild>
                                    <w:div w:id="4336693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502812083">
      <w:bodyDiv w:val="1"/>
      <w:marLeft w:val="0"/>
      <w:marRight w:val="0"/>
      <w:marTop w:val="0"/>
      <w:marBottom w:val="0"/>
      <w:divBdr>
        <w:top w:val="none" w:sz="0" w:space="0" w:color="auto"/>
        <w:left w:val="none" w:sz="0" w:space="0" w:color="auto"/>
        <w:bottom w:val="none" w:sz="0" w:space="0" w:color="auto"/>
        <w:right w:val="none" w:sz="0" w:space="0" w:color="auto"/>
      </w:divBdr>
    </w:div>
    <w:div w:id="1703939401">
      <w:bodyDiv w:val="1"/>
      <w:marLeft w:val="0"/>
      <w:marRight w:val="0"/>
      <w:marTop w:val="0"/>
      <w:marBottom w:val="0"/>
      <w:divBdr>
        <w:top w:val="none" w:sz="0" w:space="0" w:color="auto"/>
        <w:left w:val="none" w:sz="0" w:space="0" w:color="auto"/>
        <w:bottom w:val="none" w:sz="0" w:space="0" w:color="auto"/>
        <w:right w:val="none" w:sz="0" w:space="0" w:color="auto"/>
      </w:divBdr>
    </w:div>
    <w:div w:id="1764061890">
      <w:bodyDiv w:val="1"/>
      <w:marLeft w:val="0"/>
      <w:marRight w:val="0"/>
      <w:marTop w:val="0"/>
      <w:marBottom w:val="0"/>
      <w:divBdr>
        <w:top w:val="none" w:sz="0" w:space="0" w:color="auto"/>
        <w:left w:val="none" w:sz="0" w:space="0" w:color="auto"/>
        <w:bottom w:val="none" w:sz="0" w:space="0" w:color="auto"/>
        <w:right w:val="none" w:sz="0" w:space="0" w:color="auto"/>
      </w:divBdr>
    </w:div>
    <w:div w:id="1794862515">
      <w:bodyDiv w:val="1"/>
      <w:marLeft w:val="0"/>
      <w:marRight w:val="0"/>
      <w:marTop w:val="0"/>
      <w:marBottom w:val="0"/>
      <w:divBdr>
        <w:top w:val="none" w:sz="0" w:space="0" w:color="auto"/>
        <w:left w:val="none" w:sz="0" w:space="0" w:color="auto"/>
        <w:bottom w:val="none" w:sz="0" w:space="0" w:color="auto"/>
        <w:right w:val="none" w:sz="0" w:space="0" w:color="auto"/>
      </w:divBdr>
    </w:div>
    <w:div w:id="1909222923">
      <w:bodyDiv w:val="1"/>
      <w:marLeft w:val="0"/>
      <w:marRight w:val="0"/>
      <w:marTop w:val="0"/>
      <w:marBottom w:val="0"/>
      <w:divBdr>
        <w:top w:val="none" w:sz="0" w:space="0" w:color="auto"/>
        <w:left w:val="none" w:sz="0" w:space="0" w:color="auto"/>
        <w:bottom w:val="none" w:sz="0" w:space="0" w:color="auto"/>
        <w:right w:val="none" w:sz="0" w:space="0" w:color="auto"/>
      </w:divBdr>
    </w:div>
    <w:div w:id="211493046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26" Type="http://schemas.openxmlformats.org/officeDocument/2006/relationships/footer" Target="footer7.xml"/><Relationship Id="rId21" Type="http://schemas.openxmlformats.org/officeDocument/2006/relationships/hyperlink" Target="http://go.microsoft.com/?linkid=9839207" TargetMode="External"/><Relationship Id="rId42" Type="http://schemas.openxmlformats.org/officeDocument/2006/relationships/hyperlink" Target="https://go.microsoft.com/fwlink/?LinkId=521839" TargetMode="External"/><Relationship Id="rId47" Type="http://schemas.openxmlformats.org/officeDocument/2006/relationships/hyperlink" Target="https://legal.linkedin.com/dpa" TargetMode="External"/><Relationship Id="rId63" Type="http://schemas.openxmlformats.org/officeDocument/2006/relationships/footer" Target="footer11.xml"/><Relationship Id="rId68" Type="http://schemas.openxmlformats.org/officeDocument/2006/relationships/hyperlink" Target="https://aka.ms/bingmapsplatformsdks/" TargetMode="External"/><Relationship Id="rId84" Type="http://schemas.openxmlformats.org/officeDocument/2006/relationships/hyperlink" Target="http://go.microsoft.com/?linkid=9839206" TargetMode="External"/><Relationship Id="rId89" Type="http://schemas.openxmlformats.org/officeDocument/2006/relationships/hyperlink" Target="http://go.microsoft.com/fwlink/?LinkID=248686" TargetMode="External"/><Relationship Id="rId16" Type="http://schemas.openxmlformats.org/officeDocument/2006/relationships/hyperlink" Target="http://go.microsoft.com/?linkid=9840733" TargetMode="External"/><Relationship Id="rId11" Type="http://schemas.openxmlformats.org/officeDocument/2006/relationships/header" Target="header2.xml"/><Relationship Id="rId32" Type="http://schemas.openxmlformats.org/officeDocument/2006/relationships/hyperlink" Target="http://azure.microsoft.com/en-us/regions/" TargetMode="External"/><Relationship Id="rId37" Type="http://schemas.openxmlformats.org/officeDocument/2006/relationships/hyperlink" Target="https://go.microsoft.com/fwlink/?linkid=874330" TargetMode="External"/><Relationship Id="rId53" Type="http://schemas.openxmlformats.org/officeDocument/2006/relationships/hyperlink" Target="http://go.microsoft.com/?linkid=9839206" TargetMode="External"/><Relationship Id="rId58" Type="http://schemas.openxmlformats.org/officeDocument/2006/relationships/hyperlink" Target="http://go.microsoft.com/?linkid=9839207" TargetMode="External"/><Relationship Id="rId74" Type="http://schemas.openxmlformats.org/officeDocument/2006/relationships/footer" Target="footer18.xml"/><Relationship Id="rId79" Type="http://schemas.openxmlformats.org/officeDocument/2006/relationships/hyperlink" Target="https://help.github.com/articles/github-privacy-statement/" TargetMode="External"/><Relationship Id="rId5" Type="http://schemas.openxmlformats.org/officeDocument/2006/relationships/webSettings" Target="webSettings.xml"/><Relationship Id="rId90" Type="http://schemas.openxmlformats.org/officeDocument/2006/relationships/hyperlink" Target="http://go.microsoft.com/fwlink/?linkid=248532" TargetMode="External"/><Relationship Id="rId95" Type="http://schemas.openxmlformats.org/officeDocument/2006/relationships/theme" Target="theme/theme1.xml"/><Relationship Id="rId22" Type="http://schemas.openxmlformats.org/officeDocument/2006/relationships/hyperlink" Target="http://go.microsoft.com/?linkid=9839206" TargetMode="External"/><Relationship Id="rId27" Type="http://schemas.openxmlformats.org/officeDocument/2006/relationships/hyperlink" Target="https://go.microsoft.com/fwlink/?linkid=870295" TargetMode="External"/><Relationship Id="rId43" Type="http://schemas.openxmlformats.org/officeDocument/2006/relationships/hyperlink" Target="https://software.broadinstitute.org/gatk/eula/index?p=Azure" TargetMode="External"/><Relationship Id="rId48" Type="http://schemas.openxmlformats.org/officeDocument/2006/relationships/hyperlink" Target="https://go.microsoft.com/fwlink/?LinkId=866544&amp;clcid=0x409" TargetMode="External"/><Relationship Id="rId64" Type="http://schemas.openxmlformats.org/officeDocument/2006/relationships/footer" Target="footer12.xml"/><Relationship Id="rId69" Type="http://schemas.openxmlformats.org/officeDocument/2006/relationships/hyperlink" Target="https://go.microsoft.com/fwlink/?LinkId=521839" TargetMode="External"/><Relationship Id="rId8" Type="http://schemas.openxmlformats.org/officeDocument/2006/relationships/footer" Target="footer1.xml"/><Relationship Id="rId51" Type="http://schemas.openxmlformats.org/officeDocument/2006/relationships/hyperlink" Target="http://go.microsoft.com/?linkid=9839206" TargetMode="External"/><Relationship Id="rId72" Type="http://schemas.openxmlformats.org/officeDocument/2006/relationships/footer" Target="footer17.xml"/><Relationship Id="rId80" Type="http://schemas.openxmlformats.org/officeDocument/2006/relationships/hyperlink" Target="https://aka.ms/github_terms" TargetMode="External"/><Relationship Id="rId85" Type="http://schemas.openxmlformats.org/officeDocument/2006/relationships/hyperlink" Target="http://www.microsoft.com/itacademy" TargetMode="External"/><Relationship Id="rId93" Type="http://schemas.openxmlformats.org/officeDocument/2006/relationships/footer" Target="footer26.xml"/><Relationship Id="rId3" Type="http://schemas.openxmlformats.org/officeDocument/2006/relationships/styles" Target="styles.xml"/><Relationship Id="rId12" Type="http://schemas.openxmlformats.org/officeDocument/2006/relationships/footer" Target="footer3.xml"/><Relationship Id="rId17" Type="http://schemas.openxmlformats.org/officeDocument/2006/relationships/hyperlink" Target="file:///C:\Users\becky\AppData\Local\Temp\Temp1_FIN.zip\Buildback%20for%20OST%20%2034%20lang%20%202-12-20.docx" TargetMode="External"/><Relationship Id="rId25" Type="http://schemas.openxmlformats.org/officeDocument/2006/relationships/footer" Target="footer6.xml"/><Relationship Id="rId33" Type="http://schemas.openxmlformats.org/officeDocument/2006/relationships/hyperlink" Target="https://aka.ms/r1j7jq" TargetMode="External"/><Relationship Id="rId38" Type="http://schemas.openxmlformats.org/officeDocument/2006/relationships/hyperlink" Target="https://www.tomtom.com/en_GB/thirdpartyproductterms/" TargetMode="External"/><Relationship Id="rId46" Type="http://schemas.openxmlformats.org/officeDocument/2006/relationships/hyperlink" Target="https://www.linkedin.com/legal/privacy-policy" TargetMode="External"/><Relationship Id="rId59" Type="http://schemas.openxmlformats.org/officeDocument/2006/relationships/hyperlink" Target="http://www.office.com/sca" TargetMode="External"/><Relationship Id="rId67" Type="http://schemas.openxmlformats.org/officeDocument/2006/relationships/hyperlink" Target="https://aka.ms/bingmapsplatformapistou" TargetMode="External"/><Relationship Id="rId20" Type="http://schemas.openxmlformats.org/officeDocument/2006/relationships/hyperlink" Target="http://go.microsoft.com/?linkid=9839206" TargetMode="External"/><Relationship Id="rId41" Type="http://schemas.openxmlformats.org/officeDocument/2006/relationships/hyperlink" Target="https://go.microsoft.com/fwlink/?LinkId=521839" TargetMode="External"/><Relationship Id="rId54" Type="http://schemas.openxmlformats.org/officeDocument/2006/relationships/hyperlink" Target="http://go.microsoft.com/?linkid=9839207" TargetMode="External"/><Relationship Id="rId62" Type="http://schemas.openxmlformats.org/officeDocument/2006/relationships/hyperlink" Target="https://go.microsoft.com/fwlink/?LinkId=521839" TargetMode="External"/><Relationship Id="rId70" Type="http://schemas.openxmlformats.org/officeDocument/2006/relationships/footer" Target="footer15.xml"/><Relationship Id="rId75" Type="http://schemas.openxmlformats.org/officeDocument/2006/relationships/footer" Target="footer19.xml"/><Relationship Id="rId83" Type="http://schemas.openxmlformats.org/officeDocument/2006/relationships/footer" Target="footer23.xml"/><Relationship Id="rId88" Type="http://schemas.openxmlformats.org/officeDocument/2006/relationships/hyperlink" Target="http://go.microsoft.com/?linkid=9710837" TargetMode="External"/><Relationship Id="rId91" Type="http://schemas.openxmlformats.org/officeDocument/2006/relationships/hyperlink" Target="http://www.mpegla.com" TargetMode="External"/><Relationship Id="rId1" Type="http://schemas.openxmlformats.org/officeDocument/2006/relationships/customXml" Target="../customXml/item1.xml"/><Relationship Id="rId6" Type="http://schemas.openxmlformats.org/officeDocument/2006/relationships/footnotes" Target="footnotes.xml"/><Relationship Id="rId15" Type="http://schemas.openxmlformats.org/officeDocument/2006/relationships/hyperlink" Target="http://microsoft.com/licensing/contracts" TargetMode="External"/><Relationship Id="rId23" Type="http://schemas.openxmlformats.org/officeDocument/2006/relationships/hyperlink" Target="http://go.microsoft.com/?linkid=9839207" TargetMode="External"/><Relationship Id="rId28" Type="http://schemas.openxmlformats.org/officeDocument/2006/relationships/hyperlink" Target="https://docs.microsoft.com/en-us/azure/active-directory/fundamentals/active-directory-whatis" TargetMode="External"/><Relationship Id="rId36" Type="http://schemas.openxmlformats.org/officeDocument/2006/relationships/hyperlink" Target="http://azure.microsoft.com/en-us/support/legal/store-terms" TargetMode="External"/><Relationship Id="rId49" Type="http://schemas.openxmlformats.org/officeDocument/2006/relationships/footer" Target="footer10.xml"/><Relationship Id="rId57" Type="http://schemas.openxmlformats.org/officeDocument/2006/relationships/hyperlink" Target="http://go.microsoft.com/?linkid=9839206" TargetMode="External"/><Relationship Id="rId10" Type="http://schemas.openxmlformats.org/officeDocument/2006/relationships/footer" Target="footer2.xml"/><Relationship Id="rId31" Type="http://schemas.openxmlformats.org/officeDocument/2006/relationships/footer" Target="footer9.xml"/><Relationship Id="rId44" Type="http://schemas.openxmlformats.org/officeDocument/2006/relationships/hyperlink" Target="https://aka.ms/actestprivacypolicy" TargetMode="External"/><Relationship Id="rId52" Type="http://schemas.openxmlformats.org/officeDocument/2006/relationships/hyperlink" Target="file:///C:\Users\becky\AppData\Local\Temp\Temp1_FIN.zip\Buildback%20for%20OST%20%2034%20lang%20%202-12-20.docx" TargetMode="External"/><Relationship Id="rId60" Type="http://schemas.openxmlformats.org/officeDocument/2006/relationships/hyperlink" Target="https://aka.ms/bingmapsplatformapistou" TargetMode="External"/><Relationship Id="rId65" Type="http://schemas.openxmlformats.org/officeDocument/2006/relationships/footer" Target="footer13.xml"/><Relationship Id="rId73" Type="http://schemas.openxmlformats.org/officeDocument/2006/relationships/hyperlink" Target="https://go.microsoft.com/fwlink/?linkid=868812" TargetMode="External"/><Relationship Id="rId78" Type="http://schemas.openxmlformats.org/officeDocument/2006/relationships/hyperlink" Target="https://aka.ms/github_terms" TargetMode="External"/><Relationship Id="rId81" Type="http://schemas.openxmlformats.org/officeDocument/2006/relationships/hyperlink" Target="https://haadminstoragedev.blob.core.windows.net/docs/HBS%20Preview%20Disclaimer%20and%20Acknowledgment%20(181113).pdf" TargetMode="External"/><Relationship Id="rId86" Type="http://schemas.openxmlformats.org/officeDocument/2006/relationships/hyperlink" Target="https://go.microsoft.com/fwlink/?LinkId=521839" TargetMode="External"/><Relationship Id="rId94"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header" Target="header1.xml"/><Relationship Id="rId13" Type="http://schemas.openxmlformats.org/officeDocument/2006/relationships/header" Target="header3.xml"/><Relationship Id="rId18" Type="http://schemas.openxmlformats.org/officeDocument/2006/relationships/footer" Target="footer5.xml"/><Relationship Id="rId39" Type="http://schemas.openxmlformats.org/officeDocument/2006/relationships/hyperlink" Target="https://go.microsoft.com/fwlink/?LinkId=521839" TargetMode="External"/><Relationship Id="rId34" Type="http://schemas.openxmlformats.org/officeDocument/2006/relationships/hyperlink" Target="http://azure.microsoft.com/services/" TargetMode="External"/><Relationship Id="rId50" Type="http://schemas.openxmlformats.org/officeDocument/2006/relationships/hyperlink" Target="http://go.microsoft.com/fwlink/?LinkId=690247" TargetMode="External"/><Relationship Id="rId55" Type="http://schemas.openxmlformats.org/officeDocument/2006/relationships/hyperlink" Target="http://www.office.com/sca" TargetMode="External"/><Relationship Id="rId76" Type="http://schemas.openxmlformats.org/officeDocument/2006/relationships/footer" Target="footer20.xml"/><Relationship Id="rId7" Type="http://schemas.openxmlformats.org/officeDocument/2006/relationships/endnotes" Target="endnotes.xml"/><Relationship Id="rId71" Type="http://schemas.openxmlformats.org/officeDocument/2006/relationships/footer" Target="footer16.xml"/><Relationship Id="rId92" Type="http://schemas.openxmlformats.org/officeDocument/2006/relationships/footer" Target="footer25.xml"/><Relationship Id="rId2" Type="http://schemas.openxmlformats.org/officeDocument/2006/relationships/numbering" Target="numbering.xml"/><Relationship Id="rId29" Type="http://schemas.openxmlformats.org/officeDocument/2006/relationships/hyperlink" Target="https://aka.ms/MCAGermanSupplement" TargetMode="External"/><Relationship Id="rId24" Type="http://schemas.openxmlformats.org/officeDocument/2006/relationships/hyperlink" Target="http://go.microsoft.com/?linkid=9839207" TargetMode="External"/><Relationship Id="rId40" Type="http://schemas.openxmlformats.org/officeDocument/2006/relationships/hyperlink" Target="https://aka.ms/r1j7jq" TargetMode="External"/><Relationship Id="rId45" Type="http://schemas.openxmlformats.org/officeDocument/2006/relationships/hyperlink" Target="https://www.linkedin.com/legal/preview/user-agreement" TargetMode="External"/><Relationship Id="rId66" Type="http://schemas.openxmlformats.org/officeDocument/2006/relationships/footer" Target="footer14.xml"/><Relationship Id="rId87" Type="http://schemas.openxmlformats.org/officeDocument/2006/relationships/footer" Target="footer24.xml"/><Relationship Id="rId61" Type="http://schemas.openxmlformats.org/officeDocument/2006/relationships/hyperlink" Target="https://aka.ms/bingmapsplatformsdks/" TargetMode="External"/><Relationship Id="rId82" Type="http://schemas.openxmlformats.org/officeDocument/2006/relationships/footer" Target="footer22.xml"/><Relationship Id="rId19" Type="http://schemas.openxmlformats.org/officeDocument/2006/relationships/hyperlink" Target="http://www.microsoft.com/licensing/contracts" TargetMode="External"/><Relationship Id="rId14" Type="http://schemas.openxmlformats.org/officeDocument/2006/relationships/footer" Target="footer4.xml"/><Relationship Id="rId30" Type="http://schemas.openxmlformats.org/officeDocument/2006/relationships/footer" Target="footer8.xml"/><Relationship Id="rId35" Type="http://schemas.openxmlformats.org/officeDocument/2006/relationships/hyperlink" Target="http://azure.microsoft.com/en-us/regions" TargetMode="External"/><Relationship Id="rId56" Type="http://schemas.openxmlformats.org/officeDocument/2006/relationships/hyperlink" Target="http://go.microsoft.com/?linkid=9839206" TargetMode="External"/><Relationship Id="rId77" Type="http://schemas.openxmlformats.org/officeDocument/2006/relationships/footer" Target="footer21.xml"/></Relationships>
</file>

<file path=word/_rels/footer1.xml.rels><?xml version="1.0" encoding="UTF-8" standalone="yes"?>
<Relationships xmlns="http://schemas.openxmlformats.org/package/2006/relationships"><Relationship Id="rId1" Type="http://schemas.openxmlformats.org/officeDocument/2006/relationships/image" Target="media/image1.png"/></Relationships>
</file>

<file path=word/_rels/footer2.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word/webextensions/_rels/taskpanes.xml.rels><?xml version="1.0" encoding="UTF-8" standalone="yes"?>
<Relationships xmlns="http://schemas.openxmlformats.org/package/2006/relationships"><Relationship Id="rId1" Type="http://schemas.microsoft.com/office/2011/relationships/webextension" Target="webextension1.xml"/></Relationships>
</file>

<file path=word/webextensions/taskpanes.xml><?xml version="1.0" encoding="utf-8"?>
<wetp:taskpanes xmlns:wetp="http://schemas.microsoft.com/office/webextensions/taskpanes/2010/11">
  <wetp:taskpane dockstate="right" visibility="0" width="350" row="4">
    <wetp:webextensionref xmlns:r="http://schemas.openxmlformats.org/officeDocument/2006/relationships" r:id="rId1"/>
  </wetp:taskpane>
</wetp:taskpanes>
</file>

<file path=word/webextensions/webextension1.xml><?xml version="1.0" encoding="utf-8"?>
<we:webextension xmlns:we="http://schemas.microsoft.com/office/webextensions/webextension/2010/11" id="{6773C49C-97A0-4BEB-BB1B-66D11A517345}">
  <we:reference id="wa104099688" version="1.1.0.0" store="en-US" storeType="OMEX"/>
  <we:alternateReferences/>
  <we:properties/>
  <we:bindings/>
  <we:snapshot xmlns:r="http://schemas.openxmlformats.org/officeDocument/2006/relationships"/>
</we:webextension>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A47AB40-23F2-46F9-BEB0-A042CD5C4E4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34</Pages>
  <Words>20409</Words>
  <Characters>116334</Characters>
  <Application>Microsoft Office Word</Application>
  <DocSecurity>8</DocSecurity>
  <Lines>969</Lines>
  <Paragraphs>272</Paragraphs>
  <ScaleCrop>false</ScaleCrop>
  <LinksUpToDate>false</LinksUpToDate>
  <CharactersWithSpaces>136471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
  <cp:lastModifiedBy/>
  <cp:revision>1</cp:revision>
  <dcterms:created xsi:type="dcterms:W3CDTF">2020-02-25T22:34:00Z</dcterms:created>
  <dcterms:modified xsi:type="dcterms:W3CDTF">2020-02-25T22:34:00Z</dcterms:modified>
</cp:coreProperties>
</file>